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80"/>
        <w:gridCol w:w="480"/>
        <w:gridCol w:w="500"/>
        <w:gridCol w:w="660"/>
        <w:gridCol w:w="440"/>
        <w:gridCol w:w="440"/>
      </w:tblGrid>
      <w:tr w:rsidR="00077BBC" w:rsidRPr="0027032E" w:rsidTr="007B51BC">
        <w:trPr>
          <w:trHeight w:val="320"/>
        </w:trPr>
        <w:tc>
          <w:tcPr>
            <w:tcW w:w="3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  <w:r w:rsidRPr="0027032E">
              <w:rPr>
                <w:rFonts w:ascii="Helvetica" w:hAnsi="Helvetica" w:cs="Arial"/>
                <w:color w:val="000000"/>
                <w:kern w:val="24"/>
                <w:sz w:val="16"/>
                <w:szCs w:val="16"/>
              </w:rPr>
              <w:t>Surface tension (pN/µm)</w:t>
            </w:r>
          </w:p>
        </w:tc>
      </w:tr>
      <w:tr w:rsidR="00077BBC" w:rsidRPr="0027032E" w:rsidTr="007B51BC">
        <w:trPr>
          <w:trHeight w:val="32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27032E">
              <w:rPr>
                <w:rFonts w:ascii="Helvetica" w:hAnsi="Helvetica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27032E">
              <w:rPr>
                <w:rFonts w:ascii="Helvetica" w:hAnsi="Helvetica" w:cs="Arial"/>
                <w:color w:val="000000"/>
                <w:kern w:val="24"/>
                <w:sz w:val="16"/>
                <w:szCs w:val="16"/>
              </w:rPr>
              <w:t>N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27032E">
              <w:rPr>
                <w:rFonts w:ascii="Helvetica" w:hAnsi="Helvetica" w:cs="Arial"/>
                <w:color w:val="000000"/>
                <w:kern w:val="24"/>
                <w:sz w:val="16"/>
                <w:szCs w:val="16"/>
              </w:rPr>
              <w:t>mean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27032E">
              <w:rPr>
                <w:rFonts w:ascii="Helvetica" w:hAnsi="Helvetica" w:cs="Arial"/>
                <w:b/>
                <w:bCs/>
                <w:color w:val="000000"/>
                <w:kern w:val="24"/>
                <w:sz w:val="16"/>
                <w:szCs w:val="16"/>
              </w:rPr>
              <w:t>median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27032E">
              <w:rPr>
                <w:rFonts w:ascii="Helvetica" w:hAnsi="Helvetica" w:cs="Arial"/>
                <w:color w:val="000000"/>
                <w:kern w:val="24"/>
                <w:sz w:val="16"/>
                <w:szCs w:val="16"/>
              </w:rPr>
              <w:t>SEM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27032E">
              <w:rPr>
                <w:rFonts w:ascii="Helvetica" w:hAnsi="Helvetica" w:cs="Arial"/>
                <w:color w:val="000000"/>
                <w:kern w:val="24"/>
                <w:sz w:val="16"/>
                <w:szCs w:val="16"/>
              </w:rPr>
              <w:t>p</w:t>
            </w:r>
          </w:p>
        </w:tc>
      </w:tr>
      <w:tr w:rsidR="00077BBC" w:rsidRPr="0027032E" w:rsidTr="007B51BC">
        <w:trPr>
          <w:trHeight w:val="32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27032E">
              <w:rPr>
                <w:rFonts w:ascii="Helvetica" w:hAnsi="Helvetica" w:cs="Arial"/>
                <w:color w:val="000000"/>
                <w:kern w:val="24"/>
                <w:sz w:val="16"/>
                <w:szCs w:val="16"/>
              </w:rPr>
              <w:t>DMSO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27032E">
              <w:rPr>
                <w:rFonts w:ascii="Helvetica" w:hAnsi="Helvetica" w:cs="Arial"/>
                <w:color w:val="000000"/>
                <w:kern w:val="24"/>
                <w:sz w:val="16"/>
                <w:szCs w:val="16"/>
              </w:rPr>
              <w:t>12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27032E">
              <w:rPr>
                <w:rFonts w:ascii="Helvetica" w:hAnsi="Helvetica" w:cs="Arial"/>
                <w:color w:val="000000"/>
                <w:kern w:val="24"/>
                <w:sz w:val="16"/>
                <w:szCs w:val="16"/>
              </w:rPr>
              <w:t>364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27032E">
              <w:rPr>
                <w:rFonts w:ascii="Helvetica" w:hAnsi="Helvetica" w:cs="Arial"/>
                <w:b/>
                <w:bCs/>
                <w:color w:val="000000"/>
                <w:kern w:val="24"/>
                <w:sz w:val="16"/>
                <w:szCs w:val="16"/>
              </w:rPr>
              <w:t>385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27032E">
              <w:rPr>
                <w:rFonts w:ascii="Helvetica" w:hAnsi="Helvetica" w:cs="Arial"/>
                <w:color w:val="000000"/>
                <w:kern w:val="24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27032E">
              <w:rPr>
                <w:rFonts w:ascii="Helvetica" w:hAnsi="Helvetica" w:cs="Arial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077BBC" w:rsidRPr="0027032E" w:rsidTr="007B51BC">
        <w:trPr>
          <w:trHeight w:val="32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27032E">
              <w:rPr>
                <w:rFonts w:ascii="Helvetica" w:hAnsi="Helvetica" w:cs="Arial"/>
                <w:color w:val="000000"/>
                <w:kern w:val="24"/>
                <w:sz w:val="16"/>
                <w:szCs w:val="16"/>
              </w:rPr>
              <w:t>Vx-680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27032E">
              <w:rPr>
                <w:rFonts w:ascii="Helvetica" w:hAnsi="Helvetica" w:cs="Arial"/>
                <w:color w:val="000000"/>
                <w:kern w:val="24"/>
                <w:sz w:val="16"/>
                <w:szCs w:val="16"/>
              </w:rPr>
              <w:t>13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27032E">
              <w:rPr>
                <w:rFonts w:ascii="Helvetica" w:hAnsi="Helvetica" w:cs="Arial"/>
                <w:color w:val="000000"/>
                <w:kern w:val="24"/>
                <w:sz w:val="16"/>
                <w:szCs w:val="16"/>
              </w:rPr>
              <w:t>290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27032E">
              <w:rPr>
                <w:rFonts w:ascii="Helvetica" w:hAnsi="Helvetica" w:cs="Arial"/>
                <w:b/>
                <w:bCs/>
                <w:color w:val="000000"/>
                <w:kern w:val="24"/>
                <w:sz w:val="16"/>
                <w:szCs w:val="16"/>
              </w:rPr>
              <w:t>241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27032E">
              <w:rPr>
                <w:rFonts w:ascii="Helvetica" w:hAnsi="Helvetica" w:cs="Arial"/>
                <w:color w:val="000000"/>
                <w:kern w:val="24"/>
                <w:sz w:val="16"/>
                <w:szCs w:val="16"/>
              </w:rPr>
              <w:t>52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27032E">
              <w:rPr>
                <w:rFonts w:ascii="Helvetica" w:hAnsi="Helvetica" w:cs="Arial"/>
                <w:i/>
                <w:iCs/>
                <w:color w:val="FF0000"/>
                <w:kern w:val="24"/>
                <w:sz w:val="16"/>
                <w:szCs w:val="16"/>
              </w:rPr>
              <w:t>0.14</w:t>
            </w:r>
          </w:p>
        </w:tc>
      </w:tr>
      <w:tr w:rsidR="00077BBC" w:rsidRPr="0027032E" w:rsidTr="007B51BC">
        <w:trPr>
          <w:trHeight w:val="320"/>
        </w:trPr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rPr>
                <w:sz w:val="20"/>
                <w:szCs w:val="20"/>
              </w:rPr>
            </w:pPr>
          </w:p>
        </w:tc>
      </w:tr>
      <w:tr w:rsidR="00077BBC" w:rsidRPr="0027032E" w:rsidTr="007B51BC">
        <w:trPr>
          <w:trHeight w:val="320"/>
        </w:trPr>
        <w:tc>
          <w:tcPr>
            <w:tcW w:w="3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27032E">
              <w:rPr>
                <w:rFonts w:ascii="Helvetica" w:hAnsi="Helvetica" w:cs="Arial"/>
                <w:color w:val="000000"/>
                <w:kern w:val="24"/>
                <w:sz w:val="16"/>
                <w:szCs w:val="16"/>
              </w:rPr>
              <w:t>Surface tension (pN/µm)</w:t>
            </w:r>
          </w:p>
        </w:tc>
      </w:tr>
      <w:tr w:rsidR="00077BBC" w:rsidRPr="0027032E" w:rsidTr="007B51BC">
        <w:trPr>
          <w:trHeight w:val="32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27032E">
              <w:rPr>
                <w:rFonts w:ascii="Helvetica" w:hAnsi="Helvetica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27032E">
              <w:rPr>
                <w:rFonts w:ascii="Helvetica" w:hAnsi="Helvetica" w:cs="Arial"/>
                <w:color w:val="000000"/>
                <w:kern w:val="24"/>
                <w:sz w:val="16"/>
                <w:szCs w:val="16"/>
              </w:rPr>
              <w:t>N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27032E">
              <w:rPr>
                <w:rFonts w:ascii="Helvetica" w:hAnsi="Helvetica" w:cs="Arial"/>
                <w:color w:val="000000"/>
                <w:kern w:val="24"/>
                <w:sz w:val="16"/>
                <w:szCs w:val="16"/>
              </w:rPr>
              <w:t>mean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27032E">
              <w:rPr>
                <w:rFonts w:ascii="Helvetica" w:hAnsi="Helvetica" w:cs="Arial"/>
                <w:b/>
                <w:bCs/>
                <w:color w:val="000000"/>
                <w:kern w:val="24"/>
                <w:sz w:val="16"/>
                <w:szCs w:val="16"/>
              </w:rPr>
              <w:t>median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27032E">
              <w:rPr>
                <w:rFonts w:ascii="Helvetica" w:hAnsi="Helvetica" w:cs="Arial"/>
                <w:color w:val="000000"/>
                <w:kern w:val="24"/>
                <w:sz w:val="16"/>
                <w:szCs w:val="16"/>
              </w:rPr>
              <w:t>SEM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27032E">
              <w:rPr>
                <w:rFonts w:ascii="Helvetica" w:hAnsi="Helvetica" w:cs="Arial"/>
                <w:color w:val="000000"/>
                <w:kern w:val="24"/>
                <w:sz w:val="16"/>
                <w:szCs w:val="16"/>
              </w:rPr>
              <w:t>p</w:t>
            </w:r>
          </w:p>
        </w:tc>
      </w:tr>
      <w:tr w:rsidR="00077BBC" w:rsidRPr="0027032E" w:rsidTr="007B51BC">
        <w:trPr>
          <w:trHeight w:val="32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27032E">
              <w:rPr>
                <w:rFonts w:ascii="Helvetica" w:hAnsi="Helvetica" w:cs="Arial"/>
                <w:color w:val="000000"/>
                <w:kern w:val="24"/>
                <w:sz w:val="16"/>
                <w:szCs w:val="16"/>
              </w:rPr>
              <w:t>Mech Control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27032E">
              <w:rPr>
                <w:rFonts w:ascii="Helvetica" w:hAnsi="Helvetica" w:cs="Arial"/>
                <w:color w:val="000000"/>
                <w:kern w:val="24"/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27032E">
              <w:rPr>
                <w:rFonts w:ascii="Helvetica" w:hAnsi="Helvetica" w:cs="Arial"/>
                <w:color w:val="000000"/>
                <w:kern w:val="24"/>
                <w:sz w:val="16"/>
                <w:szCs w:val="16"/>
              </w:rPr>
              <w:t>1643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27032E">
              <w:rPr>
                <w:rFonts w:ascii="Helvetica" w:hAnsi="Helvetica" w:cs="Arial"/>
                <w:b/>
                <w:bCs/>
                <w:color w:val="000000"/>
                <w:kern w:val="24"/>
                <w:sz w:val="16"/>
                <w:szCs w:val="16"/>
              </w:rPr>
              <w:t>1244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27032E">
              <w:rPr>
                <w:rFonts w:ascii="Helvetica" w:hAnsi="Helvetica" w:cs="Arial"/>
                <w:color w:val="000000"/>
                <w:kern w:val="24"/>
                <w:sz w:val="16"/>
                <w:szCs w:val="16"/>
              </w:rPr>
              <w:t>299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27032E">
              <w:rPr>
                <w:rFonts w:ascii="Helvetica" w:hAnsi="Helvetica" w:cs="Arial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077BBC" w:rsidRPr="0027032E" w:rsidTr="007B51BC">
        <w:trPr>
          <w:trHeight w:val="32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27032E">
              <w:rPr>
                <w:rFonts w:ascii="Helvetica" w:hAnsi="Helvetica" w:cs="Arial"/>
                <w:color w:val="000000"/>
                <w:kern w:val="24"/>
                <w:sz w:val="16"/>
                <w:szCs w:val="16"/>
              </w:rPr>
              <w:t>Fragmented Cell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27032E">
              <w:rPr>
                <w:rFonts w:ascii="Helvetica" w:hAnsi="Helvetica" w:cs="Arial"/>
                <w:color w:val="000000"/>
                <w:kern w:val="24"/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27032E">
              <w:rPr>
                <w:rFonts w:ascii="Helvetica" w:hAnsi="Helvetica" w:cs="Arial"/>
                <w:color w:val="000000"/>
                <w:kern w:val="24"/>
                <w:sz w:val="16"/>
                <w:szCs w:val="16"/>
              </w:rPr>
              <w:t>1864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27032E">
              <w:rPr>
                <w:rFonts w:ascii="Helvetica" w:hAnsi="Helvetica" w:cs="Arial"/>
                <w:b/>
                <w:bCs/>
                <w:color w:val="000000"/>
                <w:kern w:val="24"/>
                <w:sz w:val="16"/>
                <w:szCs w:val="16"/>
              </w:rPr>
              <w:t>1836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27032E">
              <w:rPr>
                <w:rFonts w:ascii="Helvetica" w:hAnsi="Helvetica" w:cs="Arial"/>
                <w:color w:val="000000"/>
                <w:kern w:val="24"/>
                <w:sz w:val="16"/>
                <w:szCs w:val="16"/>
              </w:rPr>
              <w:t>236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BBC" w:rsidRPr="0027032E" w:rsidRDefault="00077BBC" w:rsidP="007B51B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27032E">
              <w:rPr>
                <w:rFonts w:ascii="Helvetica" w:hAnsi="Helvetica" w:cs="Arial"/>
                <w:i/>
                <w:iCs/>
                <w:color w:val="FF0000"/>
                <w:kern w:val="24"/>
                <w:sz w:val="16"/>
                <w:szCs w:val="16"/>
              </w:rPr>
              <w:t>0.89</w:t>
            </w:r>
          </w:p>
        </w:tc>
      </w:tr>
    </w:tbl>
    <w:p w:rsidR="00077BBC" w:rsidRPr="00434C44" w:rsidRDefault="00077BBC" w:rsidP="00077BBC">
      <w:pPr>
        <w:spacing w:line="360" w:lineRule="auto"/>
        <w:jc w:val="both"/>
        <w:rPr>
          <w:rFonts w:ascii="Helvetica" w:eastAsia="Helvetica Neue" w:hAnsi="Helvetica" w:cs="Helvetica Neue"/>
          <w:b/>
          <w:color w:val="000000" w:themeColor="text1"/>
        </w:rPr>
      </w:pPr>
    </w:p>
    <w:p w:rsidR="00077BBC" w:rsidRPr="00434C44" w:rsidRDefault="00077BBC" w:rsidP="00077BBC">
      <w:pPr>
        <w:spacing w:line="360" w:lineRule="auto"/>
        <w:jc w:val="both"/>
        <w:rPr>
          <w:rFonts w:ascii="Helvetica" w:eastAsia="Helvetica Neue" w:hAnsi="Helvetica" w:cs="Helvetica Neue"/>
          <w:b/>
          <w:color w:val="000000" w:themeColor="text1"/>
          <w:lang w:val="en-US"/>
        </w:rPr>
      </w:pPr>
      <w:r>
        <w:rPr>
          <w:rFonts w:ascii="Helvetica" w:eastAsia="Helvetica Neue" w:hAnsi="Helvetica" w:cs="Helvetica Neue"/>
          <w:b/>
          <w:color w:val="000000" w:themeColor="text1"/>
          <w:lang w:val="en-US"/>
        </w:rPr>
        <w:t>S</w:t>
      </w:r>
      <w:r w:rsidRPr="00434C44">
        <w:rPr>
          <w:rFonts w:ascii="Helvetica" w:eastAsia="Helvetica Neue" w:hAnsi="Helvetica" w:cs="Helvetica Neue"/>
          <w:b/>
          <w:color w:val="000000" w:themeColor="text1"/>
          <w:lang w:val="en-US"/>
        </w:rPr>
        <w:t>4</w:t>
      </w:r>
      <w:r>
        <w:rPr>
          <w:rFonts w:ascii="Helvetica" w:eastAsia="Helvetica Neue" w:hAnsi="Helvetica" w:cs="Helvetica Neue"/>
          <w:b/>
          <w:color w:val="000000" w:themeColor="text1"/>
          <w:lang w:val="en-US"/>
        </w:rPr>
        <w:t xml:space="preserve"> Table</w:t>
      </w:r>
      <w:r w:rsidRPr="00434C44">
        <w:rPr>
          <w:rFonts w:ascii="Helvetica" w:eastAsia="Helvetica Neue" w:hAnsi="Helvetica" w:cs="Helvetica Neue"/>
          <w:b/>
          <w:color w:val="000000" w:themeColor="text1"/>
          <w:lang w:val="en-US"/>
        </w:rPr>
        <w:t xml:space="preserve"> related to </w:t>
      </w:r>
      <w:r>
        <w:rPr>
          <w:rFonts w:ascii="Helvetica" w:eastAsia="Helvetica Neue" w:hAnsi="Helvetica" w:cs="Helvetica Neue"/>
          <w:b/>
          <w:color w:val="000000" w:themeColor="text1"/>
          <w:lang w:val="en-US"/>
        </w:rPr>
        <w:t xml:space="preserve">S2 </w:t>
      </w:r>
      <w:r>
        <w:rPr>
          <w:rFonts w:ascii="Helvetica" w:eastAsia="Helvetica Neue" w:hAnsi="Helvetica" w:cs="Helvetica Neue"/>
          <w:b/>
          <w:color w:val="000000" w:themeColor="text1"/>
          <w:lang w:val="en-US"/>
        </w:rPr>
        <w:t>Fig</w:t>
      </w:r>
    </w:p>
    <w:p w:rsidR="00077BBC" w:rsidRPr="00434C44" w:rsidRDefault="00077BBC" w:rsidP="00077BBC">
      <w:pPr>
        <w:spacing w:line="360" w:lineRule="auto"/>
        <w:jc w:val="both"/>
        <w:rPr>
          <w:rFonts w:ascii="Helvetica" w:eastAsia="Helvetica Neue" w:hAnsi="Helvetica" w:cs="Helvetica Neue"/>
          <w:color w:val="000000" w:themeColor="text1"/>
        </w:rPr>
      </w:pPr>
      <w:proofErr w:type="gramStart"/>
      <w:r w:rsidRPr="00434C44">
        <w:rPr>
          <w:rFonts w:ascii="Helvetica" w:eastAsia="Helvetica Neue" w:hAnsi="Helvetica" w:cs="Helvetica Neue"/>
          <w:color w:val="000000" w:themeColor="text1"/>
          <w:lang w:val="en-US"/>
        </w:rPr>
        <w:t>p</w:t>
      </w:r>
      <w:proofErr w:type="gramEnd"/>
      <w:r w:rsidRPr="00434C44">
        <w:rPr>
          <w:rFonts w:ascii="Helvetica" w:eastAsia="Helvetica Neue" w:hAnsi="Helvetica" w:cs="Helvetica Neue"/>
          <w:color w:val="000000" w:themeColor="text1"/>
          <w:lang w:val="en-US"/>
        </w:rPr>
        <w:t xml:space="preserve"> values from Student t test. Red when above 0.05, green when below 0.01, black in between. </w:t>
      </w:r>
      <w:r w:rsidRPr="00434C44">
        <w:rPr>
          <w:rFonts w:ascii="Helvetica" w:eastAsia="Helvetica Neue" w:hAnsi="Helvetica" w:cs="Helvetica Neue"/>
          <w:color w:val="000000" w:themeColor="text1"/>
        </w:rPr>
        <w:t>See S1 Data for individual quantitative observations.</w:t>
      </w:r>
    </w:p>
    <w:p w:rsidR="00EF2D83" w:rsidRPr="00434C44" w:rsidRDefault="00EF2D83" w:rsidP="00EF2D83">
      <w:pPr>
        <w:spacing w:line="360" w:lineRule="auto"/>
        <w:jc w:val="both"/>
        <w:rPr>
          <w:rFonts w:ascii="Helvetica" w:eastAsia="Helvetica Neue" w:hAnsi="Helvetica" w:cs="Helvetica Neue"/>
          <w:color w:val="000000" w:themeColor="text1"/>
          <w:lang w:val="en-US"/>
        </w:rPr>
      </w:pPr>
    </w:p>
    <w:p w:rsidR="00352E99" w:rsidRPr="00EF2D83" w:rsidRDefault="00352E99" w:rsidP="00EF2D83"/>
    <w:sectPr w:rsidR="00352E99" w:rsidRPr="00EF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E2"/>
    <w:rsid w:val="00077BBC"/>
    <w:rsid w:val="00352E99"/>
    <w:rsid w:val="004E1DE2"/>
    <w:rsid w:val="008162D7"/>
    <w:rsid w:val="00E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8381"/>
  <w15:chartTrackingRefBased/>
  <w15:docId w15:val="{3F7DD0D6-B3FC-4418-A4CA-DB126A58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Kata</cp:lastModifiedBy>
  <cp:revision>2</cp:revision>
  <dcterms:created xsi:type="dcterms:W3CDTF">2022-03-09T09:50:00Z</dcterms:created>
  <dcterms:modified xsi:type="dcterms:W3CDTF">2022-03-09T09:50:00Z</dcterms:modified>
</cp:coreProperties>
</file>