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1347"/>
        <w:gridCol w:w="1440"/>
        <w:gridCol w:w="1800"/>
      </w:tblGrid>
      <w:tr w:rsidR="001606FF" w:rsidRPr="00D30ECB" w14:paraId="174B44D1" w14:textId="77777777" w:rsidTr="003B5944">
        <w:tc>
          <w:tcPr>
            <w:tcW w:w="8928" w:type="dxa"/>
            <w:gridSpan w:val="4"/>
          </w:tcPr>
          <w:p w14:paraId="7FE535BB" w14:textId="77777777" w:rsidR="001606FF" w:rsidRPr="00D30ECB" w:rsidRDefault="001606FF" w:rsidP="001606F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S2 </w:t>
            </w:r>
            <w:r w:rsidRPr="00D30ECB">
              <w:rPr>
                <w:rFonts w:ascii="Arial" w:hAnsi="Arial" w:cs="Arial"/>
                <w:b/>
              </w:rPr>
              <w:t>Table:</w:t>
            </w:r>
            <w:r w:rsidRPr="00D30ECB">
              <w:rPr>
                <w:rFonts w:ascii="Arial" w:hAnsi="Arial" w:cs="Arial"/>
              </w:rPr>
              <w:t xml:space="preserve"> Number of articles examined by journal in plant science</w:t>
            </w:r>
          </w:p>
        </w:tc>
      </w:tr>
      <w:tr w:rsidR="001606FF" w:rsidRPr="00D30ECB" w14:paraId="1D5335B5" w14:textId="77777777" w:rsidTr="003B5944">
        <w:tc>
          <w:tcPr>
            <w:tcW w:w="4341" w:type="dxa"/>
            <w:tcBorders>
              <w:bottom w:val="single" w:sz="4" w:space="0" w:color="auto"/>
            </w:tcBorders>
          </w:tcPr>
          <w:p w14:paraId="3D9BBF65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30ECB">
              <w:rPr>
                <w:rFonts w:ascii="Arial" w:hAnsi="Arial" w:cs="Arial"/>
                <w:b/>
              </w:rPr>
              <w:t>Journal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0A6BBF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30ECB">
              <w:rPr>
                <w:rFonts w:ascii="Arial" w:hAnsi="Arial" w:cs="Arial"/>
                <w:b/>
              </w:rPr>
              <w:t>Articles Screened</w:t>
            </w:r>
          </w:p>
          <w:p w14:paraId="79D440FF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(</w:t>
            </w:r>
            <w:proofErr w:type="gramStart"/>
            <w:r w:rsidRPr="00D30ECB">
              <w:rPr>
                <w:rFonts w:ascii="Arial" w:hAnsi="Arial" w:cs="Arial"/>
              </w:rPr>
              <w:t>n</w:t>
            </w:r>
            <w:proofErr w:type="gramEnd"/>
            <w:r w:rsidRPr="00D30ECB">
              <w:rPr>
                <w:rFonts w:ascii="Arial" w:hAnsi="Arial" w:cs="Arial"/>
              </w:rPr>
              <w:t xml:space="preserve"> = 502)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CE62D5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  <w:b/>
              </w:rPr>
              <w:t>Original Research Articles</w:t>
            </w:r>
          </w:p>
          <w:p w14:paraId="2EB26A4F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(</w:t>
            </w:r>
            <w:proofErr w:type="gramStart"/>
            <w:r w:rsidRPr="00D30ECB">
              <w:rPr>
                <w:rFonts w:ascii="Arial" w:hAnsi="Arial" w:cs="Arial"/>
              </w:rPr>
              <w:t>n</w:t>
            </w:r>
            <w:proofErr w:type="gramEnd"/>
            <w:r w:rsidRPr="00D30ECB">
              <w:rPr>
                <w:rFonts w:ascii="Arial" w:hAnsi="Arial" w:cs="Arial"/>
              </w:rPr>
              <w:t xml:space="preserve"> = 377, 75%)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A525E1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  <w:b/>
              </w:rPr>
              <w:t>Included Articles</w:t>
            </w:r>
          </w:p>
          <w:p w14:paraId="13AADFAA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(</w:t>
            </w:r>
            <w:proofErr w:type="gramStart"/>
            <w:r w:rsidRPr="00D30ECB">
              <w:rPr>
                <w:rFonts w:ascii="Arial" w:hAnsi="Arial" w:cs="Arial"/>
              </w:rPr>
              <w:t>n</w:t>
            </w:r>
            <w:proofErr w:type="gramEnd"/>
            <w:r w:rsidRPr="00D30ECB">
              <w:rPr>
                <w:rFonts w:ascii="Arial" w:hAnsi="Arial" w:cs="Arial"/>
              </w:rPr>
              <w:t xml:space="preserve"> = 257, 51%)</w:t>
            </w:r>
          </w:p>
        </w:tc>
      </w:tr>
      <w:tr w:rsidR="001606FF" w:rsidRPr="00D30ECB" w14:paraId="44BCC0B9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1C401608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Nature Plants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6199EA00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8B2EB92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3 (23%)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3043D9F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0</w:t>
            </w:r>
          </w:p>
        </w:tc>
      </w:tr>
      <w:tr w:rsidR="001606FF" w:rsidRPr="00D30ECB" w14:paraId="0FCF68E6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183A4962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Molecular Plant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0F1DF5B8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B684167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7 (50%)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9A1D0AE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6 (43%)</w:t>
            </w:r>
          </w:p>
        </w:tc>
      </w:tr>
      <w:tr w:rsidR="001606FF" w:rsidRPr="00D30ECB" w14:paraId="18A9F85C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22F7F02F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Plant Cell *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1CC6107F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5738E4F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9 (60%)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D27530D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8 (53%)</w:t>
            </w:r>
          </w:p>
        </w:tc>
      </w:tr>
      <w:tr w:rsidR="001606FF" w:rsidRPr="00D30ECB" w14:paraId="3DA1C2B3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4BA9A4C8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Plant Biotechnology Journal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462371CF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8D1F447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10 (83%)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9953F15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6 (50%)</w:t>
            </w:r>
          </w:p>
        </w:tc>
      </w:tr>
      <w:tr w:rsidR="001606FF" w:rsidRPr="00D30ECB" w14:paraId="4E2E6610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01B71E1B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 xml:space="preserve">New </w:t>
            </w:r>
            <w:proofErr w:type="spellStart"/>
            <w:r w:rsidRPr="00D30ECB">
              <w:rPr>
                <w:rFonts w:ascii="Arial" w:hAnsi="Arial" w:cs="Arial"/>
              </w:rPr>
              <w:t>Phytologist</w:t>
            </w:r>
            <w:proofErr w:type="spellEnd"/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690A9373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73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5C791F9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53 (73%)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437DD37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31 (42%)</w:t>
            </w:r>
          </w:p>
        </w:tc>
      </w:tr>
      <w:tr w:rsidR="001606FF" w:rsidRPr="00D30ECB" w14:paraId="3A1DDA9D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650E60E8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Plant Physiology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73A8901A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39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4AD1DE6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34 (87%)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060BC20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27 (69%)</w:t>
            </w:r>
          </w:p>
        </w:tc>
      </w:tr>
      <w:tr w:rsidR="001606FF" w:rsidRPr="00D30ECB" w14:paraId="3C742DB5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26587B59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Plant Cell and Environment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2B80D5A8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8915D16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11 (79%)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BACBA4E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7 (50%)</w:t>
            </w:r>
          </w:p>
        </w:tc>
      </w:tr>
      <w:tr w:rsidR="001606FF" w:rsidRPr="00D30ECB" w14:paraId="5A9A3EC5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500A5DC2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Plant Journal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38BBAF9F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31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34D3FEE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24 (77%)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59A46C9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19 (61%)</w:t>
            </w:r>
          </w:p>
        </w:tc>
      </w:tr>
      <w:tr w:rsidR="001606FF" w:rsidRPr="00D30ECB" w14:paraId="19A8EBBC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6A66FCC8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Journal of Experimental Botany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0BFC701B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74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E65816A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55 (74%)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722B5E5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41 (55%)</w:t>
            </w:r>
          </w:p>
        </w:tc>
      </w:tr>
      <w:tr w:rsidR="001606FF" w:rsidRPr="00D30ECB" w14:paraId="021333F5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00684119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Journal of Ecology **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3A961F98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C46D6F3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4B0EA24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</w:p>
        </w:tc>
      </w:tr>
      <w:tr w:rsidR="001606FF" w:rsidRPr="00D30ECB" w14:paraId="08EB6830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35BCFF6B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Plant and Cell Physiology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2E9F754E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21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663FC1E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13 (62%)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4CBC904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9 (43%)</w:t>
            </w:r>
          </w:p>
        </w:tc>
      </w:tr>
      <w:tr w:rsidR="001606FF" w:rsidRPr="00D30ECB" w14:paraId="0BC9358F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4A08A2B9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Molecular Plant Pathology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48577045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21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D7AD178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16 (76%)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BC2D098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15 (71%)</w:t>
            </w:r>
          </w:p>
        </w:tc>
      </w:tr>
      <w:tr w:rsidR="001606FF" w:rsidRPr="00D30ECB" w14:paraId="25CF1248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4118565D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Environmental and Experimental Botany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5DB5F617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8AEB510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17 (100%)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164DF15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12 (71%)</w:t>
            </w:r>
          </w:p>
        </w:tc>
      </w:tr>
      <w:tr w:rsidR="001606FF" w:rsidRPr="00D30ECB" w14:paraId="35AD633B" w14:textId="77777777" w:rsidTr="003B5944">
        <w:tc>
          <w:tcPr>
            <w:tcW w:w="4341" w:type="dxa"/>
            <w:tcBorders>
              <w:top w:val="nil"/>
              <w:bottom w:val="nil"/>
            </w:tcBorders>
          </w:tcPr>
          <w:p w14:paraId="13FD0BFB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 xml:space="preserve">Molecular Plant – </w:t>
            </w:r>
            <w:proofErr w:type="spellStart"/>
            <w:r w:rsidRPr="00D30ECB">
              <w:rPr>
                <w:rFonts w:ascii="Arial" w:hAnsi="Arial" w:cs="Arial"/>
              </w:rPr>
              <w:t>Microbiome</w:t>
            </w:r>
            <w:proofErr w:type="spellEnd"/>
            <w:r w:rsidRPr="00D30ECB">
              <w:rPr>
                <w:rFonts w:ascii="Arial" w:hAnsi="Arial" w:cs="Arial"/>
              </w:rPr>
              <w:t xml:space="preserve"> Interactions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6DC15C05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DF422BB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7 (88%)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9E51D9A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4 (50%)</w:t>
            </w:r>
          </w:p>
        </w:tc>
      </w:tr>
      <w:tr w:rsidR="001606FF" w:rsidRPr="00D30ECB" w14:paraId="678A5281" w14:textId="77777777" w:rsidTr="003B5944">
        <w:tc>
          <w:tcPr>
            <w:tcW w:w="4341" w:type="dxa"/>
            <w:tcBorders>
              <w:top w:val="nil"/>
              <w:bottom w:val="single" w:sz="4" w:space="0" w:color="auto"/>
            </w:tcBorders>
          </w:tcPr>
          <w:p w14:paraId="57C49072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Frontiers in Plant Science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</w:tcPr>
          <w:p w14:paraId="2AE6403B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150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E3AD09A" w14:textId="77777777" w:rsidR="001606FF" w:rsidRPr="00D30ECB" w:rsidRDefault="001606FF" w:rsidP="003B594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118 (79%)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161947E" w14:textId="77777777" w:rsidR="001606FF" w:rsidRPr="00D30ECB" w:rsidRDefault="001606FF" w:rsidP="003B5944">
            <w:pPr>
              <w:spacing w:before="60" w:after="60"/>
              <w:ind w:left="-65" w:firstLine="65"/>
              <w:jc w:val="center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72 (48%)</w:t>
            </w:r>
          </w:p>
        </w:tc>
      </w:tr>
      <w:tr w:rsidR="001606FF" w:rsidRPr="00D30ECB" w14:paraId="45A434BD" w14:textId="77777777" w:rsidTr="003B5944">
        <w:tc>
          <w:tcPr>
            <w:tcW w:w="8928" w:type="dxa"/>
            <w:gridSpan w:val="4"/>
            <w:tcBorders>
              <w:top w:val="single" w:sz="4" w:space="0" w:color="auto"/>
              <w:bottom w:val="nil"/>
            </w:tcBorders>
          </w:tcPr>
          <w:p w14:paraId="408C0990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* This journal was also included on the cell biology list (</w:t>
            </w:r>
            <w:r w:rsidR="002B727F">
              <w:rPr>
                <w:rFonts w:ascii="Arial" w:hAnsi="Arial" w:cs="Arial"/>
              </w:rPr>
              <w:t>S3 Table</w:t>
            </w:r>
            <w:bookmarkStart w:id="0" w:name="_GoBack"/>
            <w:bookmarkEnd w:id="0"/>
            <w:r w:rsidRPr="00D30ECB">
              <w:rPr>
                <w:rFonts w:ascii="Arial" w:hAnsi="Arial" w:cs="Arial"/>
              </w:rPr>
              <w:t>).</w:t>
            </w:r>
          </w:p>
          <w:p w14:paraId="5757A5F7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 xml:space="preserve">** No articles from the Journal of Ecology were </w:t>
            </w:r>
            <w:proofErr w:type="gramStart"/>
            <w:r w:rsidRPr="00D30ECB">
              <w:rPr>
                <w:rFonts w:ascii="Arial" w:hAnsi="Arial" w:cs="Arial"/>
              </w:rPr>
              <w:t>screened</w:t>
            </w:r>
            <w:proofErr w:type="gramEnd"/>
            <w:r w:rsidRPr="00D30ECB">
              <w:rPr>
                <w:rFonts w:ascii="Arial" w:hAnsi="Arial" w:cs="Arial"/>
              </w:rPr>
              <w:t xml:space="preserve"> as the journal did not publish an April 2018 issue.</w:t>
            </w:r>
          </w:p>
          <w:p w14:paraId="5886C79A" w14:textId="77777777" w:rsidR="001606FF" w:rsidRPr="00D30ECB" w:rsidRDefault="001606FF" w:rsidP="003B5944">
            <w:pPr>
              <w:spacing w:before="60" w:after="60"/>
              <w:rPr>
                <w:rFonts w:ascii="Arial" w:hAnsi="Arial" w:cs="Arial"/>
              </w:rPr>
            </w:pPr>
            <w:r w:rsidRPr="00D30ECB">
              <w:rPr>
                <w:rFonts w:ascii="Arial" w:hAnsi="Arial" w:cs="Arial"/>
              </w:rPr>
              <w:t>Values are n, or n (% of all articles). Screening was performed to exclude articles that were not full-length original research articles (e.g. reviews, editorials, perspectives, commentaries, letters to the editor, short communications, etc.), were not published in April 2018, or did not include eligible images.</w:t>
            </w:r>
          </w:p>
        </w:tc>
      </w:tr>
    </w:tbl>
    <w:p w14:paraId="47880FAD" w14:textId="77777777" w:rsidR="0046409B" w:rsidRDefault="0046409B"/>
    <w:sectPr w:rsidR="0046409B" w:rsidSect="00464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FF"/>
    <w:rsid w:val="001606FF"/>
    <w:rsid w:val="002B727F"/>
    <w:rsid w:val="0046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17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Weissgerber</dc:creator>
  <cp:keywords/>
  <dc:description/>
  <cp:lastModifiedBy>Tracey Weissgerber</cp:lastModifiedBy>
  <cp:revision>2</cp:revision>
  <dcterms:created xsi:type="dcterms:W3CDTF">2021-03-05T07:40:00Z</dcterms:created>
  <dcterms:modified xsi:type="dcterms:W3CDTF">2021-03-05T07:42:00Z</dcterms:modified>
</cp:coreProperties>
</file>