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8138" w14:textId="77777777" w:rsidR="004B4A45" w:rsidRPr="00E634A5" w:rsidRDefault="004B4A45" w:rsidP="004B4A45">
      <w:pPr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S3</w:t>
      </w:r>
      <w:r w:rsidRPr="00E634A5">
        <w:rPr>
          <w:rFonts w:ascii="Arial" w:eastAsia="Arial" w:hAnsi="Arial" w:cs="Arial"/>
          <w:b/>
          <w:bCs/>
        </w:rPr>
        <w:t xml:space="preserve"> Table: </w:t>
      </w:r>
      <w:r>
        <w:rPr>
          <w:rFonts w:ascii="Arial" w:eastAsia="Arial" w:hAnsi="Arial" w:cs="Arial"/>
          <w:b/>
          <w:bCs/>
        </w:rPr>
        <w:t>β-</w:t>
      </w:r>
      <w:r w:rsidRPr="00E634A5">
        <w:rPr>
          <w:rFonts w:ascii="Arial" w:eastAsia="Arial" w:hAnsi="Arial" w:cs="Arial"/>
          <w:b/>
          <w:bCs/>
        </w:rPr>
        <w:t>coronavirus glycoproteins used in this study</w:t>
      </w:r>
      <w:r>
        <w:rPr>
          <w:rFonts w:ascii="Arial" w:eastAsia="Arial" w:hAnsi="Arial" w:cs="Arial"/>
          <w:b/>
          <w:bCs/>
        </w:rPr>
        <w:t xml:space="preserve"> for receptor usage screens</w:t>
      </w:r>
      <w:r w:rsidRPr="00E634A5">
        <w:rPr>
          <w:rFonts w:ascii="Arial" w:eastAsia="Arial" w:hAnsi="Arial" w:cs="Arial"/>
          <w:b/>
          <w:bCs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96"/>
        <w:gridCol w:w="1843"/>
        <w:gridCol w:w="2126"/>
        <w:gridCol w:w="1701"/>
        <w:gridCol w:w="1994"/>
      </w:tblGrid>
      <w:tr w:rsidR="004B4A45" w:rsidRPr="00E634A5" w14:paraId="2EBD3199" w14:textId="77777777" w:rsidTr="00791AD5">
        <w:tc>
          <w:tcPr>
            <w:tcW w:w="1696" w:type="dxa"/>
          </w:tcPr>
          <w:p w14:paraId="5A3423CC" w14:textId="77777777" w:rsidR="004B4A45" w:rsidRPr="00E634A5" w:rsidRDefault="004B4A45" w:rsidP="00791AD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 xml:space="preserve">Glycoprotein </w:t>
            </w:r>
          </w:p>
        </w:tc>
        <w:tc>
          <w:tcPr>
            <w:tcW w:w="1843" w:type="dxa"/>
          </w:tcPr>
          <w:p w14:paraId="1D4E3CE0" w14:textId="77777777" w:rsidR="004B4A45" w:rsidRPr="00E634A5" w:rsidRDefault="004B4A45" w:rsidP="00791AD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 xml:space="preserve">Virus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00E634A5">
              <w:rPr>
                <w:rFonts w:ascii="Arial" w:eastAsia="Arial" w:hAnsi="Arial" w:cs="Arial"/>
                <w:b/>
                <w:bCs/>
              </w:rPr>
              <w:t xml:space="preserve">solate </w:t>
            </w:r>
          </w:p>
        </w:tc>
        <w:tc>
          <w:tcPr>
            <w:tcW w:w="2126" w:type="dxa"/>
          </w:tcPr>
          <w:p w14:paraId="5D822933" w14:textId="77777777" w:rsidR="004B4A45" w:rsidRPr="00E634A5" w:rsidRDefault="004B4A45" w:rsidP="00791AD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Backbone</w:t>
            </w:r>
          </w:p>
        </w:tc>
        <w:tc>
          <w:tcPr>
            <w:tcW w:w="1701" w:type="dxa"/>
          </w:tcPr>
          <w:p w14:paraId="657382D6" w14:textId="77777777" w:rsidR="004B4A45" w:rsidRPr="00E634A5" w:rsidRDefault="004B4A45" w:rsidP="00791AD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Accession number</w:t>
            </w:r>
          </w:p>
        </w:tc>
        <w:tc>
          <w:tcPr>
            <w:tcW w:w="1994" w:type="dxa"/>
          </w:tcPr>
          <w:p w14:paraId="1B6F2882" w14:textId="77777777" w:rsidR="004B4A45" w:rsidRDefault="004B4A45" w:rsidP="00791AD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Source/</w:t>
            </w:r>
          </w:p>
          <w:p w14:paraId="1271B1C3" w14:textId="77777777" w:rsidR="004B4A45" w:rsidRPr="00E634A5" w:rsidRDefault="004B4A45" w:rsidP="00791AD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634A5">
              <w:rPr>
                <w:rFonts w:ascii="Arial" w:eastAsia="Arial" w:hAnsi="Arial" w:cs="Arial"/>
                <w:b/>
                <w:bCs/>
              </w:rPr>
              <w:t>Reference</w:t>
            </w:r>
          </w:p>
        </w:tc>
      </w:tr>
      <w:tr w:rsidR="004B4A45" w:rsidRPr="00E634A5" w14:paraId="489B213F" w14:textId="77777777" w:rsidTr="00791AD5">
        <w:tc>
          <w:tcPr>
            <w:tcW w:w="1696" w:type="dxa"/>
          </w:tcPr>
          <w:p w14:paraId="2B24976B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SARS-CoV-2 Spike</w:t>
            </w:r>
          </w:p>
        </w:tc>
        <w:tc>
          <w:tcPr>
            <w:tcW w:w="1843" w:type="dxa"/>
          </w:tcPr>
          <w:p w14:paraId="35D1BFBC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Wuhan-Hu-1</w:t>
            </w:r>
          </w:p>
        </w:tc>
        <w:tc>
          <w:tcPr>
            <w:tcW w:w="2126" w:type="dxa"/>
          </w:tcPr>
          <w:p w14:paraId="4AB55D4C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pcDNA3.1+ with C-terminus FLAG tag</w:t>
            </w:r>
          </w:p>
        </w:tc>
        <w:tc>
          <w:tcPr>
            <w:tcW w:w="1701" w:type="dxa"/>
          </w:tcPr>
          <w:p w14:paraId="2AC909D2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MN908947.3</w:t>
            </w:r>
          </w:p>
        </w:tc>
        <w:tc>
          <w:tcPr>
            <w:tcW w:w="1994" w:type="dxa"/>
          </w:tcPr>
          <w:p w14:paraId="7D8A95A0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BB4BDC">
              <w:rPr>
                <w:rFonts w:ascii="Arial" w:eastAsia="Arial" w:hAnsi="Arial" w:cs="Arial"/>
              </w:rPr>
              <w:t>Synthesised</w:t>
            </w:r>
            <w:proofErr w:type="spellEnd"/>
            <w:r w:rsidRPr="00BB4BDC">
              <w:rPr>
                <w:rFonts w:ascii="Arial" w:eastAsia="Arial" w:hAnsi="Arial" w:cs="Arial"/>
              </w:rPr>
              <w:t xml:space="preserve"> from NCBI sequence</w:t>
            </w:r>
          </w:p>
        </w:tc>
      </w:tr>
      <w:tr w:rsidR="004B4A45" w:rsidRPr="00E634A5" w14:paraId="3675C1E6" w14:textId="77777777" w:rsidTr="00791AD5">
        <w:tc>
          <w:tcPr>
            <w:tcW w:w="1696" w:type="dxa"/>
          </w:tcPr>
          <w:p w14:paraId="02574D20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>SARS-</w:t>
            </w:r>
            <w:proofErr w:type="spellStart"/>
            <w:r w:rsidRPr="00E634A5">
              <w:rPr>
                <w:rFonts w:ascii="Arial" w:eastAsia="Arial" w:hAnsi="Arial" w:cs="Arial"/>
              </w:rPr>
              <w:t>CoV</w:t>
            </w:r>
            <w:proofErr w:type="spellEnd"/>
            <w:r w:rsidRPr="00E634A5">
              <w:rPr>
                <w:rFonts w:ascii="Arial" w:eastAsia="Arial" w:hAnsi="Arial" w:cs="Arial"/>
              </w:rPr>
              <w:t xml:space="preserve"> Spike</w:t>
            </w:r>
          </w:p>
        </w:tc>
        <w:tc>
          <w:tcPr>
            <w:tcW w:w="1843" w:type="dxa"/>
          </w:tcPr>
          <w:p w14:paraId="6A3672EE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E634A5">
              <w:rPr>
                <w:rFonts w:ascii="Arial" w:eastAsia="Arial" w:hAnsi="Arial" w:cs="Arial"/>
                <w:color w:val="000000" w:themeColor="text1"/>
              </w:rPr>
              <w:t>ShanghaiQXC2</w:t>
            </w:r>
          </w:p>
        </w:tc>
        <w:tc>
          <w:tcPr>
            <w:tcW w:w="2126" w:type="dxa"/>
          </w:tcPr>
          <w:p w14:paraId="45E3F80B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 w:rsidRPr="00E634A5">
              <w:rPr>
                <w:rFonts w:ascii="Arial" w:eastAsia="Arial" w:hAnsi="Arial" w:cs="Arial"/>
              </w:rPr>
              <w:t xml:space="preserve">pcDNA3.1+ with C-terminus FLAG tag </w:t>
            </w:r>
          </w:p>
        </w:tc>
        <w:tc>
          <w:tcPr>
            <w:tcW w:w="1701" w:type="dxa"/>
          </w:tcPr>
          <w:p w14:paraId="55AF97D6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  <w:color w:val="444444"/>
              </w:rPr>
            </w:pPr>
            <w:r w:rsidRPr="00E634A5">
              <w:rPr>
                <w:rFonts w:ascii="Arial" w:eastAsia="Arial" w:hAnsi="Arial" w:cs="Arial"/>
                <w:color w:val="000000" w:themeColor="text1"/>
              </w:rPr>
              <w:t>AAR86775.1</w:t>
            </w:r>
          </w:p>
        </w:tc>
        <w:tc>
          <w:tcPr>
            <w:tcW w:w="1994" w:type="dxa"/>
          </w:tcPr>
          <w:p w14:paraId="4C60BE6A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BB4BDC">
              <w:rPr>
                <w:rFonts w:ascii="Arial" w:eastAsia="Arial" w:hAnsi="Arial" w:cs="Arial"/>
              </w:rPr>
              <w:t>Synthesised</w:t>
            </w:r>
            <w:proofErr w:type="spellEnd"/>
            <w:r w:rsidRPr="00BB4BDC">
              <w:rPr>
                <w:rFonts w:ascii="Arial" w:eastAsia="Arial" w:hAnsi="Arial" w:cs="Arial"/>
              </w:rPr>
              <w:t xml:space="preserve"> from NCBI sequence </w:t>
            </w:r>
          </w:p>
        </w:tc>
      </w:tr>
      <w:tr w:rsidR="004B4A45" w:rsidRPr="00E634A5" w14:paraId="2CFBD203" w14:textId="77777777" w:rsidTr="00791AD5">
        <w:tc>
          <w:tcPr>
            <w:tcW w:w="1696" w:type="dxa"/>
          </w:tcPr>
          <w:p w14:paraId="5E9C62C7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Bat Coronavirus Spike</w:t>
            </w:r>
          </w:p>
        </w:tc>
        <w:tc>
          <w:tcPr>
            <w:tcW w:w="1843" w:type="dxa"/>
          </w:tcPr>
          <w:p w14:paraId="30865E69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RaTG13</w:t>
            </w:r>
          </w:p>
        </w:tc>
        <w:tc>
          <w:tcPr>
            <w:tcW w:w="2126" w:type="dxa"/>
          </w:tcPr>
          <w:p w14:paraId="2DE0AE20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pcDNA3.1+ with C-terminus FLAG tag</w:t>
            </w:r>
          </w:p>
        </w:tc>
        <w:tc>
          <w:tcPr>
            <w:tcW w:w="1701" w:type="dxa"/>
          </w:tcPr>
          <w:p w14:paraId="1F84BC25" w14:textId="77777777" w:rsidR="004B4A45" w:rsidRPr="00E634A5" w:rsidRDefault="004B4A45" w:rsidP="00791AD5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QHR63300.2</w:t>
            </w:r>
          </w:p>
        </w:tc>
        <w:tc>
          <w:tcPr>
            <w:tcW w:w="1994" w:type="dxa"/>
          </w:tcPr>
          <w:p w14:paraId="4232ABF6" w14:textId="77777777" w:rsidR="004B4A45" w:rsidRPr="00BB4BDC" w:rsidRDefault="004B4A45" w:rsidP="00791AD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Synthesised</w:t>
            </w:r>
            <w:proofErr w:type="spellEnd"/>
            <w:r>
              <w:rPr>
                <w:rFonts w:ascii="Arial" w:eastAsia="Arial" w:hAnsi="Arial" w:cs="Arial"/>
              </w:rPr>
              <w:t xml:space="preserve"> from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Zhou,P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et al., Nature 579, 2020.</w:t>
            </w:r>
          </w:p>
        </w:tc>
      </w:tr>
    </w:tbl>
    <w:p w14:paraId="0E2168AA" w14:textId="77777777" w:rsidR="00E16CEC" w:rsidRPr="004B4A45" w:rsidRDefault="00E16CEC" w:rsidP="004B4A45"/>
    <w:sectPr w:rsidR="00E16CEC" w:rsidRPr="004B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F"/>
    <w:rsid w:val="0013021F"/>
    <w:rsid w:val="004B4A45"/>
    <w:rsid w:val="00AA0D25"/>
    <w:rsid w:val="00E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C304"/>
  <w15:chartTrackingRefBased/>
  <w15:docId w15:val="{03B6A831-F0A3-40D2-8020-1F1A09F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1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A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0D2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Thakur</dc:creator>
  <cp:keywords/>
  <dc:description/>
  <cp:lastModifiedBy>Nazia Thakur</cp:lastModifiedBy>
  <cp:revision>2</cp:revision>
  <dcterms:created xsi:type="dcterms:W3CDTF">2020-11-10T17:45:00Z</dcterms:created>
  <dcterms:modified xsi:type="dcterms:W3CDTF">2020-11-10T17:45:00Z</dcterms:modified>
</cp:coreProperties>
</file>