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9336B" w14:textId="77777777" w:rsidR="00AA3C31" w:rsidRDefault="00AA3C31">
      <w:pPr>
        <w:jc w:val="left"/>
      </w:pPr>
    </w:p>
    <w:tbl>
      <w:tblPr>
        <w:tblStyle w:val="LightShading"/>
        <w:tblW w:w="9599" w:type="dxa"/>
        <w:tblLook w:val="04A0" w:firstRow="1" w:lastRow="0" w:firstColumn="1" w:lastColumn="0" w:noHBand="0" w:noVBand="1"/>
      </w:tblPr>
      <w:tblGrid>
        <w:gridCol w:w="5598"/>
        <w:gridCol w:w="1890"/>
        <w:gridCol w:w="972"/>
        <w:gridCol w:w="1139"/>
      </w:tblGrid>
      <w:tr w:rsidR="005567B6" w14:paraId="4FABA4E5" w14:textId="77777777" w:rsidTr="00556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628977A3" w14:textId="7869B6C4" w:rsidR="001C4DDE" w:rsidRPr="005567B6" w:rsidRDefault="001C4DDE">
            <w:pPr>
              <w:jc w:val="left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Inst</w:t>
            </w:r>
            <w:r w:rsidR="005567B6" w:rsidRPr="005567B6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it</w:t>
            </w:r>
            <w:r w:rsidRPr="005567B6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ute</w:t>
            </w:r>
          </w:p>
        </w:tc>
        <w:tc>
          <w:tcPr>
            <w:tcW w:w="1890" w:type="dxa"/>
          </w:tcPr>
          <w:p w14:paraId="4EBF8D84" w14:textId="495CAB25" w:rsidR="001C4DDE" w:rsidRPr="005567B6" w:rsidRDefault="005567B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Num.</w:t>
            </w:r>
            <w:r w:rsidR="001C4DDE" w:rsidRPr="005567B6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 xml:space="preserve"> of Sequencers (omicsmap.com)</w:t>
            </w:r>
          </w:p>
        </w:tc>
        <w:tc>
          <w:tcPr>
            <w:tcW w:w="972" w:type="dxa"/>
          </w:tcPr>
          <w:p w14:paraId="192BA3B9" w14:textId="77777777" w:rsidR="001C4DDE" w:rsidRPr="005567B6" w:rsidRDefault="001C4DD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 xml:space="preserve">Storage </w:t>
            </w:r>
          </w:p>
          <w:p w14:paraId="25A4F0F9" w14:textId="3A34B584" w:rsidR="001C4DDE" w:rsidRPr="005567B6" w:rsidRDefault="001C4DD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(PB)</w:t>
            </w:r>
          </w:p>
        </w:tc>
        <w:tc>
          <w:tcPr>
            <w:tcW w:w="1139" w:type="dxa"/>
          </w:tcPr>
          <w:p w14:paraId="43BD4923" w14:textId="36866824" w:rsidR="001C4DDE" w:rsidRPr="005567B6" w:rsidRDefault="005567B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Citation</w:t>
            </w:r>
          </w:p>
        </w:tc>
      </w:tr>
      <w:tr w:rsidR="005567B6" w14:paraId="029AB64D" w14:textId="77777777" w:rsidTr="00556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06E1D596" w14:textId="1278412C" w:rsidR="001C4DDE" w:rsidRPr="005567B6" w:rsidRDefault="001C4DDE">
            <w:pPr>
              <w:jc w:val="left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BGI (formerly Beijing Genomics Institute)</w:t>
            </w:r>
          </w:p>
        </w:tc>
        <w:tc>
          <w:tcPr>
            <w:tcW w:w="1890" w:type="dxa"/>
          </w:tcPr>
          <w:p w14:paraId="20CBA0A7" w14:textId="2A68F26D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72" w:type="dxa"/>
          </w:tcPr>
          <w:p w14:paraId="3EDEF33F" w14:textId="17291757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9" w:type="dxa"/>
          </w:tcPr>
          <w:p w14:paraId="0A2683CB" w14:textId="1E7132FC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[1]</w:t>
            </w:r>
          </w:p>
        </w:tc>
      </w:tr>
      <w:tr w:rsidR="005567B6" w14:paraId="313551DD" w14:textId="77777777" w:rsidTr="00556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04505A41" w14:textId="77BDA0DF" w:rsidR="001C4DDE" w:rsidRPr="005567B6" w:rsidRDefault="001C4DDE">
            <w:pPr>
              <w:jc w:val="left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Broad Institute</w:t>
            </w:r>
          </w:p>
        </w:tc>
        <w:tc>
          <w:tcPr>
            <w:tcW w:w="1890" w:type="dxa"/>
          </w:tcPr>
          <w:p w14:paraId="19A31E86" w14:textId="40D1751C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72" w:type="dxa"/>
          </w:tcPr>
          <w:p w14:paraId="21D6B9E9" w14:textId="3E8694CE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9" w:type="dxa"/>
          </w:tcPr>
          <w:p w14:paraId="45A6F5ED" w14:textId="4C077050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[2]</w:t>
            </w:r>
          </w:p>
        </w:tc>
      </w:tr>
      <w:tr w:rsidR="005567B6" w14:paraId="3E38E9B4" w14:textId="77777777" w:rsidTr="00556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65925576" w14:textId="546C7FDB" w:rsidR="001C4DDE" w:rsidRPr="005567B6" w:rsidRDefault="001C4DDE">
            <w:pPr>
              <w:jc w:val="left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Genome Center at Washington University</w:t>
            </w:r>
          </w:p>
        </w:tc>
        <w:tc>
          <w:tcPr>
            <w:tcW w:w="1890" w:type="dxa"/>
          </w:tcPr>
          <w:p w14:paraId="39E58954" w14:textId="419A387F" w:rsidR="001C4DDE" w:rsidRPr="005567B6" w:rsidRDefault="00E55AC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72" w:type="dxa"/>
          </w:tcPr>
          <w:p w14:paraId="35D21FDA" w14:textId="6A212185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9" w:type="dxa"/>
          </w:tcPr>
          <w:p w14:paraId="591CBAD9" w14:textId="140FE30E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[3]</w:t>
            </w:r>
          </w:p>
        </w:tc>
      </w:tr>
      <w:tr w:rsidR="005567B6" w14:paraId="3C92C5F1" w14:textId="77777777" w:rsidTr="00556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286A742F" w14:textId="40864D9A" w:rsidR="001C4DDE" w:rsidRPr="005567B6" w:rsidRDefault="001C4DDE">
            <w:pPr>
              <w:jc w:val="left"/>
              <w:rPr>
                <w:sz w:val="20"/>
                <w:szCs w:val="20"/>
              </w:rPr>
            </w:pPr>
            <w:proofErr w:type="spellStart"/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Wellcome</w:t>
            </w:r>
            <w:proofErr w:type="spellEnd"/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Trust Sanger Institute</w:t>
            </w:r>
          </w:p>
        </w:tc>
        <w:tc>
          <w:tcPr>
            <w:tcW w:w="1890" w:type="dxa"/>
          </w:tcPr>
          <w:p w14:paraId="16F80818" w14:textId="7B5BEBA7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72" w:type="dxa"/>
          </w:tcPr>
          <w:p w14:paraId="445B2C1A" w14:textId="106C564A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9" w:type="dxa"/>
          </w:tcPr>
          <w:p w14:paraId="78B7C1CD" w14:textId="273708A9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[4]</w:t>
            </w:r>
          </w:p>
        </w:tc>
      </w:tr>
      <w:tr w:rsidR="005567B6" w14:paraId="118AC72F" w14:textId="77777777" w:rsidTr="00556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65C07AC0" w14:textId="05540295" w:rsidR="001C4DDE" w:rsidRPr="005567B6" w:rsidRDefault="001C4DDE">
            <w:pPr>
              <w:jc w:val="left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Human Genome Sequencing Centre, Baylor College of Medicine</w:t>
            </w:r>
          </w:p>
        </w:tc>
        <w:tc>
          <w:tcPr>
            <w:tcW w:w="1890" w:type="dxa"/>
          </w:tcPr>
          <w:p w14:paraId="24320D8A" w14:textId="02F3B0AD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72" w:type="dxa"/>
          </w:tcPr>
          <w:p w14:paraId="2F3E2F4A" w14:textId="59CD8635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139" w:type="dxa"/>
          </w:tcPr>
          <w:p w14:paraId="7FA900A5" w14:textId="3CA28349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[5]</w:t>
            </w:r>
          </w:p>
        </w:tc>
      </w:tr>
      <w:tr w:rsidR="005567B6" w14:paraId="21C5C65A" w14:textId="77777777" w:rsidTr="00556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140818B0" w14:textId="419364CE" w:rsidR="001C4DDE" w:rsidRPr="005567B6" w:rsidRDefault="001C4DDE">
            <w:pPr>
              <w:jc w:val="left"/>
              <w:rPr>
                <w:sz w:val="20"/>
                <w:szCs w:val="20"/>
              </w:rPr>
            </w:pPr>
            <w:proofErr w:type="spellStart"/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Macrogen</w:t>
            </w:r>
            <w:proofErr w:type="spellEnd"/>
          </w:p>
        </w:tc>
        <w:tc>
          <w:tcPr>
            <w:tcW w:w="1890" w:type="dxa"/>
          </w:tcPr>
          <w:p w14:paraId="15A7DDC6" w14:textId="4E8F1225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72" w:type="dxa"/>
          </w:tcPr>
          <w:p w14:paraId="63F3B37E" w14:textId="61B7F114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9" w:type="dxa"/>
          </w:tcPr>
          <w:p w14:paraId="1739DC51" w14:textId="68A86BB9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[6]</w:t>
            </w:r>
          </w:p>
        </w:tc>
      </w:tr>
      <w:tr w:rsidR="005567B6" w14:paraId="7EF50E8E" w14:textId="77777777" w:rsidTr="00556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3B5723A4" w14:textId="203981C9" w:rsidR="001C4DDE" w:rsidRPr="005567B6" w:rsidRDefault="001C4DDE">
            <w:pPr>
              <w:jc w:val="left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NY Genome Center</w:t>
            </w:r>
          </w:p>
        </w:tc>
        <w:tc>
          <w:tcPr>
            <w:tcW w:w="1890" w:type="dxa"/>
          </w:tcPr>
          <w:p w14:paraId="18FF2638" w14:textId="5934ACDF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72" w:type="dxa"/>
          </w:tcPr>
          <w:p w14:paraId="0F69EB71" w14:textId="54D8D156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14:paraId="6D7A1142" w14:textId="1CE3A06B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[7]</w:t>
            </w:r>
          </w:p>
        </w:tc>
      </w:tr>
      <w:tr w:rsidR="005567B6" w14:paraId="576FCF11" w14:textId="77777777" w:rsidTr="00556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1A3C47E9" w14:textId="638DE9FB" w:rsidR="001C4DDE" w:rsidRPr="005567B6" w:rsidRDefault="001C4DDE">
            <w:pPr>
              <w:jc w:val="left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McGill University and </w:t>
            </w:r>
            <w:proofErr w:type="spellStart"/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Génome</w:t>
            </w:r>
            <w:proofErr w:type="spellEnd"/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Québec Innovation Centre</w:t>
            </w:r>
          </w:p>
        </w:tc>
        <w:tc>
          <w:tcPr>
            <w:tcW w:w="1890" w:type="dxa"/>
          </w:tcPr>
          <w:p w14:paraId="159F85E5" w14:textId="3D5C4682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E55A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</w:tcPr>
          <w:p w14:paraId="23E06A46" w14:textId="455A8BDA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14:paraId="7359CF3A" w14:textId="3DB4163E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[8]</w:t>
            </w:r>
          </w:p>
        </w:tc>
      </w:tr>
      <w:tr w:rsidR="005567B6" w14:paraId="3CAA8F12" w14:textId="77777777" w:rsidTr="00556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7767A7B3" w14:textId="40C61F84" w:rsidR="001C4DDE" w:rsidRPr="005567B6" w:rsidRDefault="001C4DDE">
            <w:pPr>
              <w:jc w:val="left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Yale Center for Genome Analysis</w:t>
            </w:r>
          </w:p>
        </w:tc>
        <w:tc>
          <w:tcPr>
            <w:tcW w:w="1890" w:type="dxa"/>
          </w:tcPr>
          <w:p w14:paraId="5E9966C7" w14:textId="0BB3E060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2" w:type="dxa"/>
          </w:tcPr>
          <w:p w14:paraId="3E08B7BC" w14:textId="0EB3790D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14:paraId="6F7D8029" w14:textId="1637A7B7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[9]</w:t>
            </w:r>
          </w:p>
        </w:tc>
      </w:tr>
      <w:tr w:rsidR="005567B6" w14:paraId="49C609E5" w14:textId="77777777" w:rsidTr="00556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763F67D9" w14:textId="7029CF99" w:rsidR="001C4DDE" w:rsidRPr="005567B6" w:rsidRDefault="001C4DDE">
            <w:pPr>
              <w:jc w:val="left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DOE Joint Genome Institute</w:t>
            </w:r>
          </w:p>
        </w:tc>
        <w:tc>
          <w:tcPr>
            <w:tcW w:w="1890" w:type="dxa"/>
          </w:tcPr>
          <w:p w14:paraId="797FE684" w14:textId="0F0E22A9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72" w:type="dxa"/>
          </w:tcPr>
          <w:p w14:paraId="3ABB4B5E" w14:textId="2C546D76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14:paraId="3E4720E7" w14:textId="3DF806F5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[10]</w:t>
            </w:r>
          </w:p>
        </w:tc>
      </w:tr>
      <w:tr w:rsidR="005567B6" w14:paraId="392811EA" w14:textId="77777777" w:rsidTr="00556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4D767713" w14:textId="6F2FBC98" w:rsidR="001C4DDE" w:rsidRPr="005567B6" w:rsidRDefault="001C4DDE">
            <w:pPr>
              <w:jc w:val="left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Beijing Institute of Genomics</w:t>
            </w:r>
          </w:p>
        </w:tc>
        <w:tc>
          <w:tcPr>
            <w:tcW w:w="1890" w:type="dxa"/>
          </w:tcPr>
          <w:p w14:paraId="54C2E86C" w14:textId="1562FA06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72" w:type="dxa"/>
          </w:tcPr>
          <w:p w14:paraId="545B4CE0" w14:textId="111E73C0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14:paraId="4DA11ED1" w14:textId="584B4FBC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[11]</w:t>
            </w:r>
          </w:p>
        </w:tc>
      </w:tr>
      <w:tr w:rsidR="005567B6" w14:paraId="1C84DD46" w14:textId="77777777" w:rsidTr="00556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51441D9E" w14:textId="5C3EC7F8" w:rsidR="001C4DDE" w:rsidRPr="005567B6" w:rsidRDefault="001C4DDE">
            <w:pPr>
              <w:jc w:val="left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CSHL</w:t>
            </w:r>
          </w:p>
        </w:tc>
        <w:tc>
          <w:tcPr>
            <w:tcW w:w="1890" w:type="dxa"/>
          </w:tcPr>
          <w:p w14:paraId="3D31078C" w14:textId="6F8A6BC7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72" w:type="dxa"/>
          </w:tcPr>
          <w:p w14:paraId="1CFB54D6" w14:textId="2C55A6B5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14:paraId="70F25A73" w14:textId="6CE93981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[12]</w:t>
            </w:r>
          </w:p>
        </w:tc>
      </w:tr>
      <w:tr w:rsidR="005567B6" w14:paraId="4DB6523D" w14:textId="77777777" w:rsidTr="00556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302984B2" w14:textId="4A4FFC34" w:rsidR="001C4DDE" w:rsidRPr="005567B6" w:rsidRDefault="001C4DDE">
            <w:pPr>
              <w:jc w:val="left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Ontario Institute for Cancer Research</w:t>
            </w:r>
          </w:p>
        </w:tc>
        <w:tc>
          <w:tcPr>
            <w:tcW w:w="1890" w:type="dxa"/>
          </w:tcPr>
          <w:p w14:paraId="43D47855" w14:textId="798B37EB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2" w:type="dxa"/>
          </w:tcPr>
          <w:p w14:paraId="49191C49" w14:textId="6CED3B30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139" w:type="dxa"/>
          </w:tcPr>
          <w:p w14:paraId="635EFA54" w14:textId="6404945A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[13]</w:t>
            </w:r>
          </w:p>
        </w:tc>
      </w:tr>
      <w:tr w:rsidR="005567B6" w14:paraId="515B9F7E" w14:textId="77777777" w:rsidTr="00556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667DD350" w14:textId="1EBC1A89" w:rsidR="001C4DDE" w:rsidRPr="005567B6" w:rsidRDefault="001C4DDE">
            <w:pPr>
              <w:jc w:val="left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Canada's Michael Smith Genome Sciences Centre</w:t>
            </w:r>
          </w:p>
        </w:tc>
        <w:tc>
          <w:tcPr>
            <w:tcW w:w="1890" w:type="dxa"/>
          </w:tcPr>
          <w:p w14:paraId="04208626" w14:textId="3152CB71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2" w:type="dxa"/>
          </w:tcPr>
          <w:p w14:paraId="6EC70A5D" w14:textId="50538771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9" w:type="dxa"/>
          </w:tcPr>
          <w:p w14:paraId="64E57237" w14:textId="2F7FC847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[14]</w:t>
            </w:r>
          </w:p>
        </w:tc>
      </w:tr>
      <w:tr w:rsidR="005567B6" w14:paraId="6F54DB5E" w14:textId="77777777" w:rsidTr="00556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430273BF" w14:textId="5433178B" w:rsidR="001C4DDE" w:rsidRPr="005567B6" w:rsidRDefault="001C4DDE">
            <w:pPr>
              <w:jc w:val="left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Centro </w:t>
            </w:r>
            <w:proofErr w:type="spellStart"/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</w:t>
            </w:r>
            <w:proofErr w:type="spellEnd"/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Análisis</w:t>
            </w:r>
            <w:proofErr w:type="spellEnd"/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Genómico</w:t>
            </w:r>
            <w:proofErr w:type="spellEnd"/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(CNAG)</w:t>
            </w:r>
          </w:p>
        </w:tc>
        <w:tc>
          <w:tcPr>
            <w:tcW w:w="1890" w:type="dxa"/>
          </w:tcPr>
          <w:p w14:paraId="501F5175" w14:textId="471B21D6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</w:tcPr>
          <w:p w14:paraId="5C84E4FF" w14:textId="76EDEF9F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14:paraId="7151EF43" w14:textId="210EA1A5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[15]</w:t>
            </w:r>
          </w:p>
        </w:tc>
      </w:tr>
      <w:tr w:rsidR="005567B6" w14:paraId="7E174D15" w14:textId="77777777" w:rsidTr="00556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25709312" w14:textId="495C0C96" w:rsidR="001C4DDE" w:rsidRPr="005567B6" w:rsidRDefault="001C4DDE">
            <w:pPr>
              <w:jc w:val="left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UCSF</w:t>
            </w:r>
          </w:p>
        </w:tc>
        <w:tc>
          <w:tcPr>
            <w:tcW w:w="1890" w:type="dxa"/>
          </w:tcPr>
          <w:p w14:paraId="6AC6DEFF" w14:textId="6B5BA191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</w:tcPr>
          <w:p w14:paraId="6A65C516" w14:textId="35523807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9" w:type="dxa"/>
          </w:tcPr>
          <w:p w14:paraId="5D46BEEC" w14:textId="2E3C443A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[16]</w:t>
            </w:r>
          </w:p>
        </w:tc>
      </w:tr>
      <w:tr w:rsidR="005567B6" w14:paraId="64FE53EE" w14:textId="77777777" w:rsidTr="00556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5EF5074D" w14:textId="59123D2F" w:rsidR="001C4DDE" w:rsidRPr="005567B6" w:rsidRDefault="001C4DDE">
            <w:pPr>
              <w:jc w:val="left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 Jude</w:t>
            </w:r>
          </w:p>
        </w:tc>
        <w:tc>
          <w:tcPr>
            <w:tcW w:w="1890" w:type="dxa"/>
          </w:tcPr>
          <w:p w14:paraId="79260BBB" w14:textId="2BC2254B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2" w:type="dxa"/>
          </w:tcPr>
          <w:p w14:paraId="439D0151" w14:textId="521D7354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14:paraId="794847FB" w14:textId="4EDE497D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[17]</w:t>
            </w:r>
          </w:p>
        </w:tc>
      </w:tr>
      <w:tr w:rsidR="005567B6" w14:paraId="2009A1F0" w14:textId="77777777" w:rsidTr="00556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0BE6B319" w14:textId="40B6106F" w:rsidR="001C4DDE" w:rsidRPr="005567B6" w:rsidRDefault="001C4DDE">
            <w:pPr>
              <w:jc w:val="left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UCSC / CGHUB</w:t>
            </w:r>
          </w:p>
        </w:tc>
        <w:tc>
          <w:tcPr>
            <w:tcW w:w="1890" w:type="dxa"/>
          </w:tcPr>
          <w:p w14:paraId="2C716D32" w14:textId="23A14BDE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2" w:type="dxa"/>
          </w:tcPr>
          <w:p w14:paraId="1676E9F6" w14:textId="7DE83972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14:paraId="6AFA5131" w14:textId="50F0B449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[18]</w:t>
            </w:r>
          </w:p>
        </w:tc>
      </w:tr>
      <w:tr w:rsidR="005567B6" w14:paraId="06709A17" w14:textId="77777777" w:rsidTr="00556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2C9645A3" w14:textId="3D4147AF" w:rsidR="001C4DDE" w:rsidRPr="005567B6" w:rsidRDefault="001C4DDE">
            <w:pPr>
              <w:jc w:val="left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UMD-IGS</w:t>
            </w:r>
          </w:p>
        </w:tc>
        <w:tc>
          <w:tcPr>
            <w:tcW w:w="1890" w:type="dxa"/>
          </w:tcPr>
          <w:p w14:paraId="1BFA42B4" w14:textId="0C67E563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2" w:type="dxa"/>
          </w:tcPr>
          <w:p w14:paraId="6ADDA79D" w14:textId="08D7AE28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14:paraId="54742307" w14:textId="5540E7EE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[19]</w:t>
            </w:r>
          </w:p>
        </w:tc>
      </w:tr>
      <w:tr w:rsidR="005567B6" w14:paraId="703A20D8" w14:textId="77777777" w:rsidTr="00556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28D40FF7" w14:textId="360E8687" w:rsidR="001C4DDE" w:rsidRPr="005567B6" w:rsidRDefault="001C4DDE">
            <w:pPr>
              <w:jc w:val="left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EBI</w:t>
            </w:r>
          </w:p>
        </w:tc>
        <w:tc>
          <w:tcPr>
            <w:tcW w:w="1890" w:type="dxa"/>
          </w:tcPr>
          <w:p w14:paraId="6A7545A1" w14:textId="664BC68D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2FFD1598" w14:textId="040D0371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39" w:type="dxa"/>
          </w:tcPr>
          <w:p w14:paraId="1B323579" w14:textId="0249AEF7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[20]</w:t>
            </w:r>
          </w:p>
        </w:tc>
      </w:tr>
      <w:tr w:rsidR="005567B6" w14:paraId="2E9A1E27" w14:textId="77777777" w:rsidTr="00556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010B0006" w14:textId="77777777" w:rsidR="001C4DDE" w:rsidRPr="005567B6" w:rsidRDefault="001C4D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E0C9BE8" w14:textId="77777777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64C5CFD3" w14:textId="77777777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13C2AE01" w14:textId="77777777" w:rsidR="001C4DDE" w:rsidRPr="005567B6" w:rsidRDefault="001C4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567B6" w14:paraId="050F4E0D" w14:textId="77777777" w:rsidTr="00556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69838413" w14:textId="5FC9F3F3" w:rsidR="001C4DDE" w:rsidRPr="005567B6" w:rsidRDefault="001C4DDE">
            <w:pPr>
              <w:jc w:val="left"/>
              <w:rPr>
                <w:i/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bCs w:val="0"/>
                <w:i/>
                <w:color w:val="000000"/>
                <w:sz w:val="20"/>
                <w:szCs w:val="20"/>
              </w:rPr>
              <w:t>Sum</w:t>
            </w:r>
          </w:p>
        </w:tc>
        <w:tc>
          <w:tcPr>
            <w:tcW w:w="1890" w:type="dxa"/>
          </w:tcPr>
          <w:p w14:paraId="756EB8CC" w14:textId="0E2F0840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5</w:t>
            </w:r>
            <w:r w:rsidR="00E55AC1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76</w:t>
            </w:r>
          </w:p>
        </w:tc>
        <w:tc>
          <w:tcPr>
            <w:tcW w:w="972" w:type="dxa"/>
          </w:tcPr>
          <w:p w14:paraId="33B45987" w14:textId="67CC3DA6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100.9</w:t>
            </w:r>
          </w:p>
        </w:tc>
        <w:tc>
          <w:tcPr>
            <w:tcW w:w="1139" w:type="dxa"/>
          </w:tcPr>
          <w:p w14:paraId="28DB6DC8" w14:textId="77777777" w:rsidR="001C4DDE" w:rsidRPr="005567B6" w:rsidRDefault="001C4D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C01CE76" w14:textId="77777777" w:rsidR="00AA3C31" w:rsidRDefault="00AA3C31">
      <w:pPr>
        <w:jc w:val="left"/>
      </w:pPr>
    </w:p>
    <w:p w14:paraId="4C5A6107" w14:textId="77777777" w:rsidR="00AA3C31" w:rsidRDefault="00AA3C31">
      <w:pPr>
        <w:jc w:val="left"/>
      </w:pPr>
    </w:p>
    <w:p w14:paraId="7C411EDE" w14:textId="259F5D98" w:rsidR="00AA3C31" w:rsidRPr="005567B6" w:rsidRDefault="005567B6">
      <w:pPr>
        <w:jc w:val="left"/>
        <w:rPr>
          <w:b/>
          <w:sz w:val="24"/>
        </w:rPr>
      </w:pPr>
      <w:r w:rsidRPr="005567B6">
        <w:rPr>
          <w:b/>
          <w:sz w:val="24"/>
        </w:rPr>
        <w:t>Storage Citations</w:t>
      </w: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8370"/>
      </w:tblGrid>
      <w:tr w:rsidR="0005568E" w:rsidRPr="005567B6" w14:paraId="1209C3F3" w14:textId="77777777" w:rsidTr="0005568E">
        <w:trPr>
          <w:trHeight w:val="36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9006" w14:textId="77777777" w:rsidR="005567B6" w:rsidRPr="005567B6" w:rsidRDefault="005567B6" w:rsidP="005567B6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0E98" w14:textId="06CDB665" w:rsidR="005567B6" w:rsidRPr="005567B6" w:rsidRDefault="008A0C8A" w:rsidP="005567B6">
            <w:pPr>
              <w:ind w:left="-108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hyperlink r:id="rId5" w:history="1">
              <w:r w:rsidR="004103B3" w:rsidRPr="00082F7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http://www.emc.com/collateral/customer-profiles/h12077-cp-bgi-shenzen.pdf</w:t>
              </w:r>
            </w:hyperlink>
          </w:p>
        </w:tc>
      </w:tr>
      <w:tr w:rsidR="0005568E" w:rsidRPr="005567B6" w14:paraId="140469C6" w14:textId="77777777" w:rsidTr="0005568E">
        <w:trPr>
          <w:trHeight w:val="36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F5E1" w14:textId="77777777" w:rsidR="005567B6" w:rsidRPr="005567B6" w:rsidRDefault="005567B6" w:rsidP="005567B6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[2]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7FD9" w14:textId="274471CA" w:rsidR="005567B6" w:rsidRPr="005567B6" w:rsidRDefault="008A0C8A" w:rsidP="005567B6">
            <w:pPr>
              <w:ind w:left="-108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hyperlink r:id="rId6" w:history="1">
              <w:r w:rsidR="004103B3" w:rsidRPr="00082F7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http://www.broadinstitute.org/blog/five-questions-martin-leach</w:t>
              </w:r>
            </w:hyperlink>
          </w:p>
        </w:tc>
      </w:tr>
      <w:tr w:rsidR="0005568E" w:rsidRPr="005567B6" w14:paraId="143E3348" w14:textId="77777777" w:rsidTr="0005568E">
        <w:trPr>
          <w:trHeight w:val="36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7E6A" w14:textId="77777777" w:rsidR="005567B6" w:rsidRPr="005567B6" w:rsidRDefault="005567B6" w:rsidP="005567B6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65CD" w14:textId="05118921" w:rsidR="005567B6" w:rsidRPr="005567B6" w:rsidRDefault="008A0C8A" w:rsidP="005567B6">
            <w:pPr>
              <w:ind w:left="-108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hyperlink r:id="rId7" w:history="1">
              <w:r w:rsidR="004103B3" w:rsidRPr="00082F7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http://www.stltoday.com/lifestyles/health-med-fit/medical/genome-institute-at-washington-u-works-on-project-to-help/article_10d9e368-43d6-5a8e-b21a-516bdc14bc53.html</w:t>
              </w:r>
            </w:hyperlink>
          </w:p>
        </w:tc>
      </w:tr>
      <w:tr w:rsidR="0005568E" w:rsidRPr="005567B6" w14:paraId="592000C5" w14:textId="77777777" w:rsidTr="0005568E">
        <w:trPr>
          <w:trHeight w:val="36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0169" w14:textId="77777777" w:rsidR="005567B6" w:rsidRPr="005567B6" w:rsidRDefault="005567B6" w:rsidP="005567B6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[4]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F216" w14:textId="7BB48C69" w:rsidR="005567B6" w:rsidRPr="005567B6" w:rsidRDefault="008A0C8A" w:rsidP="005567B6">
            <w:pPr>
              <w:ind w:left="-108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hyperlink r:id="rId8" w:history="1">
              <w:r w:rsidR="004103B3" w:rsidRPr="00082F7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http://insidehpc.com/2013/10/07/sanger-institute-deploys-22-petabytes-lustre-powered-ddn-storage/</w:t>
              </w:r>
            </w:hyperlink>
          </w:p>
        </w:tc>
      </w:tr>
      <w:tr w:rsidR="0005568E" w:rsidRPr="005567B6" w14:paraId="11CFFA02" w14:textId="77777777" w:rsidTr="0005568E">
        <w:trPr>
          <w:trHeight w:val="36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6A0C" w14:textId="77777777" w:rsidR="005567B6" w:rsidRPr="005567B6" w:rsidRDefault="005567B6" w:rsidP="005567B6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[5]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1816" w14:textId="57592F6D" w:rsidR="005567B6" w:rsidRPr="005567B6" w:rsidRDefault="008A0C8A" w:rsidP="005567B6">
            <w:pPr>
              <w:ind w:left="-108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hyperlink r:id="rId9" w:history="1">
              <w:r w:rsidR="004103B3" w:rsidRPr="00082F7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http://www.businesscloudnews.com/2013/10/28/baylor-college-of-medicine-shifts-human-genome-sequencing-project-to-public-cloud/</w:t>
              </w:r>
            </w:hyperlink>
          </w:p>
        </w:tc>
      </w:tr>
      <w:tr w:rsidR="0005568E" w:rsidRPr="005567B6" w14:paraId="3F2FC513" w14:textId="77777777" w:rsidTr="0005568E">
        <w:trPr>
          <w:trHeight w:val="36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D56C" w14:textId="77777777" w:rsidR="005567B6" w:rsidRPr="005567B6" w:rsidRDefault="005567B6" w:rsidP="005567B6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[6]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8100" w14:textId="2DA754E7" w:rsidR="005567B6" w:rsidRPr="005567B6" w:rsidRDefault="008A0C8A" w:rsidP="005567B6">
            <w:pPr>
              <w:ind w:left="-108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hyperlink r:id="rId10" w:history="1">
              <w:r w:rsidR="004103B3" w:rsidRPr="00082F7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http://www.macrogen.com/eng/business/bio_overview.html</w:t>
              </w:r>
            </w:hyperlink>
          </w:p>
        </w:tc>
      </w:tr>
      <w:tr w:rsidR="0005568E" w:rsidRPr="005567B6" w14:paraId="0112B638" w14:textId="77777777" w:rsidTr="0005568E">
        <w:trPr>
          <w:trHeight w:val="36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4F48" w14:textId="77777777" w:rsidR="005567B6" w:rsidRPr="005567B6" w:rsidRDefault="005567B6" w:rsidP="005567B6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[7]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4DC8" w14:textId="04E41FAB" w:rsidR="005567B6" w:rsidRPr="005567B6" w:rsidRDefault="008A0C8A" w:rsidP="005567B6">
            <w:pPr>
              <w:ind w:left="-108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hyperlink r:id="rId11" w:history="1">
              <w:r w:rsidR="004103B3" w:rsidRPr="00082F7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http://www.nygenome.org/jobs/data-architect-2/</w:t>
              </w:r>
            </w:hyperlink>
          </w:p>
        </w:tc>
      </w:tr>
      <w:tr w:rsidR="0005568E" w:rsidRPr="005567B6" w14:paraId="0F8A7EF6" w14:textId="77777777" w:rsidTr="0005568E">
        <w:trPr>
          <w:trHeight w:val="36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3D89" w14:textId="77777777" w:rsidR="005567B6" w:rsidRPr="005567B6" w:rsidRDefault="005567B6" w:rsidP="005567B6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[8]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9DA5" w14:textId="5BF0ADAC" w:rsidR="005567B6" w:rsidRPr="005567B6" w:rsidRDefault="008A0C8A" w:rsidP="005567B6">
            <w:pPr>
              <w:ind w:left="-108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hyperlink r:id="rId12" w:history="1">
              <w:r w:rsidR="004103B3" w:rsidRPr="00082F7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http://www.hpc.mcgill.ca/index.php/services</w:t>
              </w:r>
            </w:hyperlink>
          </w:p>
        </w:tc>
      </w:tr>
      <w:tr w:rsidR="0005568E" w:rsidRPr="005567B6" w14:paraId="6691DACE" w14:textId="77777777" w:rsidTr="0005568E">
        <w:trPr>
          <w:trHeight w:val="36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69CD" w14:textId="77777777" w:rsidR="005567B6" w:rsidRPr="005567B6" w:rsidRDefault="005567B6" w:rsidP="005567B6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[9]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AD6C" w14:textId="3386727E" w:rsidR="005567B6" w:rsidRPr="005567B6" w:rsidRDefault="008A0C8A" w:rsidP="005567B6">
            <w:pPr>
              <w:ind w:left="-108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hyperlink r:id="rId13" w:history="1">
              <w:r w:rsidR="004103B3" w:rsidRPr="00082F7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http://www.genomeweb.com/sequencing/qa-shrikant-mane-sequencing-yale-center-genome-analysis</w:t>
              </w:r>
            </w:hyperlink>
          </w:p>
        </w:tc>
      </w:tr>
      <w:tr w:rsidR="0005568E" w:rsidRPr="005567B6" w14:paraId="49641A4D" w14:textId="77777777" w:rsidTr="0005568E">
        <w:trPr>
          <w:trHeight w:val="36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F11F" w14:textId="77777777" w:rsidR="005567B6" w:rsidRPr="005567B6" w:rsidRDefault="005567B6" w:rsidP="005567B6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[10]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F566" w14:textId="72CCD22F" w:rsidR="005567B6" w:rsidRPr="005567B6" w:rsidRDefault="008A0C8A" w:rsidP="005567B6">
            <w:pPr>
              <w:ind w:left="-108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hyperlink r:id="rId14" w:history="1">
              <w:r w:rsidR="004103B3" w:rsidRPr="00082F7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http://www.thefreelibrary.com/Joint+Genome+Institute+Fuels+Clean+Energy+Pursuits+With+Isilon...-a0227853222</w:t>
              </w:r>
            </w:hyperlink>
          </w:p>
        </w:tc>
      </w:tr>
      <w:tr w:rsidR="0005568E" w:rsidRPr="005567B6" w14:paraId="2CC3BD1F" w14:textId="77777777" w:rsidTr="0005568E">
        <w:trPr>
          <w:trHeight w:val="36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EA6B" w14:textId="77777777" w:rsidR="005567B6" w:rsidRPr="005567B6" w:rsidRDefault="005567B6" w:rsidP="005567B6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[11]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DAAD" w14:textId="01AA828C" w:rsidR="005567B6" w:rsidRPr="005567B6" w:rsidRDefault="008A0C8A" w:rsidP="005567B6">
            <w:pPr>
              <w:ind w:left="-108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hyperlink r:id="rId15" w:history="1">
              <w:r w:rsidR="004103B3" w:rsidRPr="00082F7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http://connection.ebscohost.com/c/articles/50843877/beijing-genomics-institute-deploys-1-petabyte-storage-dna-sequencing</w:t>
              </w:r>
            </w:hyperlink>
          </w:p>
        </w:tc>
      </w:tr>
      <w:tr w:rsidR="0005568E" w:rsidRPr="005567B6" w14:paraId="4D16C206" w14:textId="77777777" w:rsidTr="0005568E">
        <w:trPr>
          <w:trHeight w:val="36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106C" w14:textId="77777777" w:rsidR="005567B6" w:rsidRPr="005567B6" w:rsidRDefault="005567B6" w:rsidP="005567B6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[12]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F37D" w14:textId="49286D79" w:rsidR="005567B6" w:rsidRPr="005567B6" w:rsidRDefault="008A0C8A" w:rsidP="005567B6">
            <w:pPr>
              <w:ind w:left="-108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hyperlink r:id="rId16" w:history="1">
              <w:r w:rsidR="004103B3" w:rsidRPr="00082F7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http://schatzlab.cshl.edu/apply/</w:t>
              </w:r>
            </w:hyperlink>
          </w:p>
        </w:tc>
      </w:tr>
      <w:tr w:rsidR="0005568E" w:rsidRPr="005567B6" w14:paraId="3A1BE1F5" w14:textId="77777777" w:rsidTr="0005568E">
        <w:trPr>
          <w:trHeight w:val="36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422F" w14:textId="77777777" w:rsidR="005567B6" w:rsidRPr="005567B6" w:rsidRDefault="005567B6" w:rsidP="005567B6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[13]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F565" w14:textId="127FDB50" w:rsidR="005567B6" w:rsidRPr="005567B6" w:rsidRDefault="008A0C8A" w:rsidP="005567B6">
            <w:pPr>
              <w:ind w:left="-108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hyperlink r:id="rId17" w:history="1">
              <w:r w:rsidR="004103B3" w:rsidRPr="00082F7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http://www.recruitingsite.com/csbsites/oicr/JobDescription.asp?JobNumber=716250</w:t>
              </w:r>
            </w:hyperlink>
          </w:p>
        </w:tc>
      </w:tr>
      <w:tr w:rsidR="0005568E" w:rsidRPr="005567B6" w14:paraId="703024A3" w14:textId="77777777" w:rsidTr="0005568E">
        <w:trPr>
          <w:trHeight w:val="36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4BAB" w14:textId="77777777" w:rsidR="005567B6" w:rsidRPr="005567B6" w:rsidRDefault="005567B6" w:rsidP="005567B6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[14]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CCE4" w14:textId="6A2BCCA0" w:rsidR="005567B6" w:rsidRPr="005567B6" w:rsidRDefault="008A0C8A" w:rsidP="005567B6">
            <w:pPr>
              <w:ind w:left="-108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hyperlink r:id="rId18" w:history="1">
              <w:r w:rsidR="004103B3" w:rsidRPr="00082F7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http://openparliament.ca/committees/health/41-1/68/dr-marco-marra-1/only/</w:t>
              </w:r>
            </w:hyperlink>
          </w:p>
        </w:tc>
      </w:tr>
      <w:tr w:rsidR="0005568E" w:rsidRPr="005567B6" w14:paraId="4063F18F" w14:textId="77777777" w:rsidTr="0005568E">
        <w:trPr>
          <w:trHeight w:val="36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6AF1" w14:textId="77777777" w:rsidR="005567B6" w:rsidRPr="005567B6" w:rsidRDefault="005567B6" w:rsidP="005567B6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[15]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5E69" w14:textId="600AF68E" w:rsidR="005567B6" w:rsidRPr="005567B6" w:rsidRDefault="008A0C8A" w:rsidP="005567B6">
            <w:pPr>
              <w:ind w:left="-108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hyperlink r:id="rId19" w:history="1">
              <w:r w:rsidR="004103B3" w:rsidRPr="00082F7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http://www.inab.org/job-opportunities/post-doctoral-researcher-and-technician-in-functional-bioinformatics/</w:t>
              </w:r>
            </w:hyperlink>
          </w:p>
        </w:tc>
      </w:tr>
      <w:tr w:rsidR="0005568E" w:rsidRPr="005567B6" w14:paraId="268C2ED3" w14:textId="77777777" w:rsidTr="0005568E">
        <w:trPr>
          <w:trHeight w:val="36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DED4" w14:textId="77777777" w:rsidR="005567B6" w:rsidRPr="005567B6" w:rsidRDefault="005567B6" w:rsidP="005567B6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[16]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49BA" w14:textId="62ED767F" w:rsidR="005567B6" w:rsidRPr="005567B6" w:rsidRDefault="008A0C8A" w:rsidP="005567B6">
            <w:pPr>
              <w:ind w:left="-108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hyperlink r:id="rId20" w:history="1">
              <w:r w:rsidR="004103B3" w:rsidRPr="00082F7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http://www.hpcwire.com/2011/01/07/the_ucsf_institute_for_human_genetics_analyzes_7_petabytes_of_data_with_help_from_dell/</w:t>
              </w:r>
            </w:hyperlink>
          </w:p>
        </w:tc>
      </w:tr>
      <w:tr w:rsidR="0005568E" w:rsidRPr="005567B6" w14:paraId="5636518D" w14:textId="77777777" w:rsidTr="0005568E">
        <w:trPr>
          <w:trHeight w:val="36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2EB7" w14:textId="77777777" w:rsidR="005567B6" w:rsidRPr="005567B6" w:rsidRDefault="005567B6" w:rsidP="005567B6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[17]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090F" w14:textId="48809F1B" w:rsidR="005567B6" w:rsidRPr="005567B6" w:rsidRDefault="008A0C8A" w:rsidP="005567B6">
            <w:pPr>
              <w:ind w:left="-108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hyperlink r:id="rId21" w:history="1">
              <w:r w:rsidR="004103B3" w:rsidRPr="00082F7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http://www.curechildhoodcancer.org/wp-content/uploads/2010/06/St.-Jude-grant-release-03.08.12.pdf</w:t>
              </w:r>
            </w:hyperlink>
          </w:p>
        </w:tc>
      </w:tr>
      <w:tr w:rsidR="0005568E" w:rsidRPr="005567B6" w14:paraId="7D37A0A6" w14:textId="77777777" w:rsidTr="0005568E">
        <w:trPr>
          <w:trHeight w:val="36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6489" w14:textId="77777777" w:rsidR="005567B6" w:rsidRPr="005567B6" w:rsidRDefault="005567B6" w:rsidP="005567B6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[18]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E590" w14:textId="4565DABF" w:rsidR="005567B6" w:rsidRPr="005567B6" w:rsidRDefault="008A0C8A" w:rsidP="005567B6">
            <w:pPr>
              <w:ind w:left="-108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hyperlink r:id="rId22" w:history="1">
              <w:r w:rsidR="004103B3" w:rsidRPr="00082F7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http://news.sciencemag.org/2012/05/worlds-largest-hub-cancer-genomes-opens</w:t>
              </w:r>
            </w:hyperlink>
          </w:p>
        </w:tc>
      </w:tr>
      <w:tr w:rsidR="0005568E" w:rsidRPr="005567B6" w14:paraId="7FBAD328" w14:textId="77777777" w:rsidTr="0005568E">
        <w:trPr>
          <w:trHeight w:val="36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EA41" w14:textId="77777777" w:rsidR="005567B6" w:rsidRPr="005567B6" w:rsidRDefault="005567B6" w:rsidP="005567B6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[19]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9375" w14:textId="13F63CE4" w:rsidR="005567B6" w:rsidRPr="005567B6" w:rsidRDefault="008A0C8A" w:rsidP="005567B6">
            <w:pPr>
              <w:ind w:left="-108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hyperlink r:id="rId23" w:history="1">
              <w:r w:rsidR="004103B3" w:rsidRPr="00082F7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http://www.igs.umaryland.edu/resources/irc/it.php</w:t>
              </w:r>
            </w:hyperlink>
          </w:p>
        </w:tc>
      </w:tr>
      <w:tr w:rsidR="0005568E" w:rsidRPr="005567B6" w14:paraId="05B7D4C1" w14:textId="77777777" w:rsidTr="0005568E">
        <w:trPr>
          <w:trHeight w:val="36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95B3" w14:textId="77777777" w:rsidR="005567B6" w:rsidRPr="005567B6" w:rsidRDefault="005567B6" w:rsidP="005567B6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7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[20]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CAB8" w14:textId="0EA782DA" w:rsidR="005567B6" w:rsidRPr="005567B6" w:rsidRDefault="008A0C8A" w:rsidP="005567B6">
            <w:pPr>
              <w:ind w:left="-108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hyperlink r:id="rId24" w:history="1">
              <w:r w:rsidR="004103B3" w:rsidRPr="00082F7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http://geant2.archive.geant.net/upload/pdf/Cameron.pdf</w:t>
              </w:r>
            </w:hyperlink>
          </w:p>
        </w:tc>
      </w:tr>
    </w:tbl>
    <w:p w14:paraId="5A68735C" w14:textId="3230E1EC" w:rsidR="00C544DC" w:rsidRDefault="00AA3C31" w:rsidP="008A0C8A">
      <w:pPr>
        <w:jc w:val="left"/>
        <w:rPr>
          <w:b/>
        </w:rPr>
      </w:pPr>
      <w:r>
        <w:rPr>
          <w:b/>
        </w:rPr>
        <w:br w:type="page"/>
      </w:r>
      <w:bookmarkStart w:id="0" w:name="_GoBack"/>
      <w:bookmarkEnd w:id="0"/>
    </w:p>
    <w:p w14:paraId="7DB710C1" w14:textId="77777777" w:rsidR="001825DF" w:rsidRPr="008E6839" w:rsidRDefault="001825DF">
      <w:pPr>
        <w:rPr>
          <w:b/>
        </w:rPr>
      </w:pPr>
    </w:p>
    <w:sectPr w:rsidR="001825DF" w:rsidRPr="008E6839" w:rsidSect="003119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AE"/>
    <w:rsid w:val="000308C6"/>
    <w:rsid w:val="0005568E"/>
    <w:rsid w:val="000755DA"/>
    <w:rsid w:val="000F58CE"/>
    <w:rsid w:val="001825DF"/>
    <w:rsid w:val="001B0D52"/>
    <w:rsid w:val="001C4DDE"/>
    <w:rsid w:val="001E6E8A"/>
    <w:rsid w:val="00204D0F"/>
    <w:rsid w:val="00276DCF"/>
    <w:rsid w:val="002E4276"/>
    <w:rsid w:val="003069F9"/>
    <w:rsid w:val="003119CD"/>
    <w:rsid w:val="0038749D"/>
    <w:rsid w:val="003B249C"/>
    <w:rsid w:val="003C6479"/>
    <w:rsid w:val="004103B3"/>
    <w:rsid w:val="0045532B"/>
    <w:rsid w:val="004831EF"/>
    <w:rsid w:val="004863B2"/>
    <w:rsid w:val="004B5901"/>
    <w:rsid w:val="0051054D"/>
    <w:rsid w:val="0051653C"/>
    <w:rsid w:val="005567B6"/>
    <w:rsid w:val="00562EBB"/>
    <w:rsid w:val="005B678C"/>
    <w:rsid w:val="005C322D"/>
    <w:rsid w:val="00601672"/>
    <w:rsid w:val="00612E85"/>
    <w:rsid w:val="00625CD5"/>
    <w:rsid w:val="006331D1"/>
    <w:rsid w:val="0067382E"/>
    <w:rsid w:val="00724119"/>
    <w:rsid w:val="00732E35"/>
    <w:rsid w:val="00737908"/>
    <w:rsid w:val="00761B5B"/>
    <w:rsid w:val="0077715A"/>
    <w:rsid w:val="007866F0"/>
    <w:rsid w:val="007D7D4C"/>
    <w:rsid w:val="008177FA"/>
    <w:rsid w:val="00823F1E"/>
    <w:rsid w:val="00845704"/>
    <w:rsid w:val="008472D7"/>
    <w:rsid w:val="00862A9F"/>
    <w:rsid w:val="00867701"/>
    <w:rsid w:val="00877838"/>
    <w:rsid w:val="0088448F"/>
    <w:rsid w:val="008A0124"/>
    <w:rsid w:val="008A0C8A"/>
    <w:rsid w:val="008E6839"/>
    <w:rsid w:val="00947A73"/>
    <w:rsid w:val="009F0C65"/>
    <w:rsid w:val="00AA3C31"/>
    <w:rsid w:val="00AD1E2B"/>
    <w:rsid w:val="00AD7FC7"/>
    <w:rsid w:val="00AF3DA1"/>
    <w:rsid w:val="00B6471B"/>
    <w:rsid w:val="00B8263F"/>
    <w:rsid w:val="00B83A8E"/>
    <w:rsid w:val="00C1233C"/>
    <w:rsid w:val="00C24C02"/>
    <w:rsid w:val="00C4796A"/>
    <w:rsid w:val="00C544DC"/>
    <w:rsid w:val="00D97408"/>
    <w:rsid w:val="00DA03E0"/>
    <w:rsid w:val="00DB0D7F"/>
    <w:rsid w:val="00E02AB0"/>
    <w:rsid w:val="00E33DE4"/>
    <w:rsid w:val="00E55AC1"/>
    <w:rsid w:val="00E65A76"/>
    <w:rsid w:val="00EA5A62"/>
    <w:rsid w:val="00F62786"/>
    <w:rsid w:val="00FD1AF4"/>
    <w:rsid w:val="00FE5F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6EF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8F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838"/>
    <w:pPr>
      <w:keepNext/>
      <w:keepLines/>
      <w:spacing w:before="480"/>
      <w:jc w:val="left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7838"/>
    <w:pPr>
      <w:keepNext/>
      <w:keepLines/>
      <w:spacing w:before="320" w:after="120"/>
      <w:jc w:val="left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7838"/>
    <w:rPr>
      <w:rFonts w:ascii="Arial" w:eastAsiaTheme="majorEastAsia" w:hAnsi="Arial" w:cstheme="majorBidi"/>
      <w:b/>
      <w:bCs/>
      <w:i/>
      <w:iCs/>
      <w:color w:val="4F81BD" w:themeColor="accen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77838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7408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8472D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A3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A3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AA3C31"/>
  </w:style>
  <w:style w:type="paragraph" w:styleId="TOC2">
    <w:name w:val="toc 2"/>
    <w:basedOn w:val="Normal"/>
    <w:next w:val="Normal"/>
    <w:autoRedefine/>
    <w:uiPriority w:val="39"/>
    <w:unhideWhenUsed/>
    <w:rsid w:val="00AA3C31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A3C31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A3C31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A3C31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A3C31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AA3C31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AA3C31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AA3C31"/>
    <w:pPr>
      <w:ind w:left="1760"/>
    </w:pPr>
  </w:style>
  <w:style w:type="character" w:styleId="FollowedHyperlink">
    <w:name w:val="FollowedHyperlink"/>
    <w:basedOn w:val="DefaultParagraphFont"/>
    <w:uiPriority w:val="99"/>
    <w:semiHidden/>
    <w:unhideWhenUsed/>
    <w:rsid w:val="004103B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5A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AC1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AC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A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AC1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8F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838"/>
    <w:pPr>
      <w:keepNext/>
      <w:keepLines/>
      <w:spacing w:before="480"/>
      <w:jc w:val="left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7838"/>
    <w:pPr>
      <w:keepNext/>
      <w:keepLines/>
      <w:spacing w:before="320" w:after="120"/>
      <w:jc w:val="left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7838"/>
    <w:rPr>
      <w:rFonts w:ascii="Arial" w:eastAsiaTheme="majorEastAsia" w:hAnsi="Arial" w:cstheme="majorBidi"/>
      <w:b/>
      <w:bCs/>
      <w:i/>
      <w:iCs/>
      <w:color w:val="4F81BD" w:themeColor="accen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77838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7408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8472D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A3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A3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AA3C31"/>
  </w:style>
  <w:style w:type="paragraph" w:styleId="TOC2">
    <w:name w:val="toc 2"/>
    <w:basedOn w:val="Normal"/>
    <w:next w:val="Normal"/>
    <w:autoRedefine/>
    <w:uiPriority w:val="39"/>
    <w:unhideWhenUsed/>
    <w:rsid w:val="00AA3C31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A3C31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A3C31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A3C31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A3C31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AA3C31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AA3C31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AA3C31"/>
    <w:pPr>
      <w:ind w:left="1760"/>
    </w:pPr>
  </w:style>
  <w:style w:type="character" w:styleId="FollowedHyperlink">
    <w:name w:val="FollowedHyperlink"/>
    <w:basedOn w:val="DefaultParagraphFont"/>
    <w:uiPriority w:val="99"/>
    <w:semiHidden/>
    <w:unhideWhenUsed/>
    <w:rsid w:val="004103B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5A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AC1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AC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A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AC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usinesscloudnews.com/2013/10/28/baylor-college-of-medicine-shifts-human-genome-sequencing-project-to-public-cloud/" TargetMode="External"/><Relationship Id="rId20" Type="http://schemas.openxmlformats.org/officeDocument/2006/relationships/hyperlink" Target="http://www.hpcwire.com/2011/01/07/the_ucsf_institute_for_human_genetics_analyzes_7_petabytes_of_data_with_help_from_dell/" TargetMode="External"/><Relationship Id="rId21" Type="http://schemas.openxmlformats.org/officeDocument/2006/relationships/hyperlink" Target="http://www.curechildhoodcancer.org/wp-content/uploads/2010/06/St.-Jude-grant-release-03.08.12.pdf" TargetMode="External"/><Relationship Id="rId22" Type="http://schemas.openxmlformats.org/officeDocument/2006/relationships/hyperlink" Target="http://news.sciencemag.org/2012/05/worlds-largest-hub-cancer-genomes-opens" TargetMode="External"/><Relationship Id="rId23" Type="http://schemas.openxmlformats.org/officeDocument/2006/relationships/hyperlink" Target="http://www.igs.umaryland.edu/resources/irc/it.php" TargetMode="External"/><Relationship Id="rId24" Type="http://schemas.openxmlformats.org/officeDocument/2006/relationships/hyperlink" Target="http://geant2.archive.geant.net/upload/pdf/Cameron.pdf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macrogen.com/eng/business/bio_overview.html" TargetMode="External"/><Relationship Id="rId11" Type="http://schemas.openxmlformats.org/officeDocument/2006/relationships/hyperlink" Target="http://www.nygenome.org/jobs/data-architect-2/" TargetMode="External"/><Relationship Id="rId12" Type="http://schemas.openxmlformats.org/officeDocument/2006/relationships/hyperlink" Target="http://www.hpc.mcgill.ca/index.php/services" TargetMode="External"/><Relationship Id="rId13" Type="http://schemas.openxmlformats.org/officeDocument/2006/relationships/hyperlink" Target="http://www.genomeweb.com/sequencing/qa-shrikant-mane-sequencing-yale-center-genome-analysis" TargetMode="External"/><Relationship Id="rId14" Type="http://schemas.openxmlformats.org/officeDocument/2006/relationships/hyperlink" Target="http://www.thefreelibrary.com/Joint+Genome+Institute+Fuels+Clean+Energy+Pursuits+With+Isilon...-a0227853222" TargetMode="External"/><Relationship Id="rId15" Type="http://schemas.openxmlformats.org/officeDocument/2006/relationships/hyperlink" Target="http://connection.ebscohost.com/c/articles/50843877/beijing-genomics-institute-deploys-1-petabyte-storage-dna-sequencing" TargetMode="External"/><Relationship Id="rId16" Type="http://schemas.openxmlformats.org/officeDocument/2006/relationships/hyperlink" Target="http://schatzlab.cshl.edu/apply/" TargetMode="External"/><Relationship Id="rId17" Type="http://schemas.openxmlformats.org/officeDocument/2006/relationships/hyperlink" Target="http://www.recruitingsite.com/csbsites/oicr/JobDescription.asp?JobNumber=716250" TargetMode="External"/><Relationship Id="rId18" Type="http://schemas.openxmlformats.org/officeDocument/2006/relationships/hyperlink" Target="http://openparliament.ca/committees/health/41-1/68/dr-marco-marra-1/only/" TargetMode="External"/><Relationship Id="rId19" Type="http://schemas.openxmlformats.org/officeDocument/2006/relationships/hyperlink" Target="http://www.inab.org/job-opportunities/post-doctoral-researcher-and-technician-in-functional-bioinformatics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mc.com/collateral/customer-profiles/h12077-cp-bgi-shenzen.pdf" TargetMode="External"/><Relationship Id="rId6" Type="http://schemas.openxmlformats.org/officeDocument/2006/relationships/hyperlink" Target="http://www.broadinstitute.org/blog/five-questions-martin-leach" TargetMode="External"/><Relationship Id="rId7" Type="http://schemas.openxmlformats.org/officeDocument/2006/relationships/hyperlink" Target="http://www.stltoday.com/lifestyles/health-med-fit/medical/genome-institute-at-washington-u-works-on-project-to-help/article_10d9e368-43d6-5a8e-b21a-516bdc14bc53.html" TargetMode="External"/><Relationship Id="rId8" Type="http://schemas.openxmlformats.org/officeDocument/2006/relationships/hyperlink" Target="http://insidehpc.com/2013/10/07/sanger-institute-deploys-22-petabytes-lustre-powered-ddn-stor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697</Words>
  <Characters>3976</Characters>
  <Application>Microsoft Macintosh Word</Application>
  <DocSecurity>0</DocSecurity>
  <Lines>33</Lines>
  <Paragraphs>9</Paragraphs>
  <ScaleCrop>false</ScaleCrop>
  <Company>University of Illinois at Urbana-Champaign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Sinha</dc:creator>
  <cp:keywords/>
  <dc:description/>
  <cp:lastModifiedBy>Mike Schatz</cp:lastModifiedBy>
  <cp:revision>11</cp:revision>
  <cp:lastPrinted>2015-04-29T22:16:00Z</cp:lastPrinted>
  <dcterms:created xsi:type="dcterms:W3CDTF">2015-04-26T22:10:00Z</dcterms:created>
  <dcterms:modified xsi:type="dcterms:W3CDTF">2015-05-21T19:27:00Z</dcterms:modified>
</cp:coreProperties>
</file>