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307C" w14:textId="77777777" w:rsidR="001E0B72" w:rsidRPr="004975BF" w:rsidRDefault="001E0B72" w:rsidP="003138D6">
      <w:pPr>
        <w:pBdr>
          <w:bottom w:val="single" w:sz="12" w:space="1" w:color="auto"/>
        </w:pBdr>
        <w:jc w:val="both"/>
        <w:rPr>
          <w:rFonts w:ascii="Arial" w:hAnsi="Arial" w:cs="Arial"/>
          <w:b/>
        </w:rPr>
      </w:pPr>
      <w:r w:rsidRPr="003138D6">
        <w:rPr>
          <w:rFonts w:ascii="Arial" w:hAnsi="Arial" w:cs="Arial"/>
          <w:b/>
          <w:shd w:val="clear" w:color="auto" w:fill="FFFFFF"/>
        </w:rPr>
        <w:t>The use of state sponsored educational initiatives for Sustainable Health Workforce Solutions:   Alignment of Policies and Practices in Selected Southern African Countries</w:t>
      </w:r>
    </w:p>
    <w:p w14:paraId="4D5E7853" w14:textId="77777777" w:rsidR="00E25B8E" w:rsidRDefault="00E25B8E" w:rsidP="001D77C0">
      <w:pPr>
        <w:pBdr>
          <w:bottom w:val="single" w:sz="12" w:space="1" w:color="auto"/>
        </w:pBdr>
        <w:rPr>
          <w:rFonts w:ascii="Arial" w:hAnsi="Arial" w:cs="Arial"/>
          <w:b/>
        </w:rPr>
      </w:pPr>
    </w:p>
    <w:p w14:paraId="5F130D27" w14:textId="5A60C47B" w:rsidR="001D77C0" w:rsidRDefault="000C2F23" w:rsidP="001D77C0">
      <w:pPr>
        <w:pBdr>
          <w:bottom w:val="single" w:sz="12" w:space="1" w:color="auto"/>
        </w:pBdr>
        <w:rPr>
          <w:rFonts w:ascii="Arial" w:hAnsi="Arial" w:cs="Arial"/>
          <w:b/>
        </w:rPr>
      </w:pPr>
      <w:r>
        <w:rPr>
          <w:rFonts w:ascii="Arial" w:hAnsi="Arial" w:cs="Arial"/>
          <w:b/>
        </w:rPr>
        <w:t xml:space="preserve">Individual or Group </w:t>
      </w:r>
      <w:r w:rsidR="001D77C0">
        <w:rPr>
          <w:rFonts w:ascii="Arial" w:hAnsi="Arial" w:cs="Arial"/>
          <w:b/>
        </w:rPr>
        <w:t>Interview sheet and interview guide for return-of-service scheme policymakers and/or policy-implementers</w:t>
      </w:r>
    </w:p>
    <w:p w14:paraId="78EC6EE6" w14:textId="77777777" w:rsidR="001D77C0" w:rsidRDefault="001D77C0" w:rsidP="001D77C0">
      <w:pPr>
        <w:jc w:val="both"/>
        <w:rPr>
          <w:rFonts w:ascii="Arial" w:hAnsi="Arial" w:cs="Arial"/>
        </w:rPr>
      </w:pPr>
    </w:p>
    <w:p w14:paraId="216776AD" w14:textId="1F2A0B6F" w:rsidR="001D77C0" w:rsidRDefault="001D77C0" w:rsidP="001D77C0">
      <w:pPr>
        <w:spacing w:line="360" w:lineRule="auto"/>
        <w:jc w:val="both"/>
        <w:rPr>
          <w:rFonts w:ascii="Arial" w:hAnsi="Arial" w:cs="Arial"/>
        </w:rPr>
      </w:pPr>
      <w:r>
        <w:rPr>
          <w:rFonts w:ascii="Arial" w:hAnsi="Arial" w:cs="Arial"/>
        </w:rPr>
        <w:t xml:space="preserve">Thank you so much for agreeing to take time from your busy schedule to answer a few questions on my research. </w:t>
      </w:r>
      <w:r w:rsidRPr="00835992">
        <w:rPr>
          <w:rFonts w:ascii="Arial" w:hAnsi="Arial" w:cs="Arial"/>
        </w:rPr>
        <w:t>I am doing a research study to find out more about the government policies used to fund health professionals in</w:t>
      </w:r>
      <w:r w:rsidR="002320C9">
        <w:rPr>
          <w:rFonts w:ascii="Arial" w:hAnsi="Arial" w:cs="Arial"/>
        </w:rPr>
        <w:t>-</w:t>
      </w:r>
      <w:r w:rsidRPr="00835992">
        <w:rPr>
          <w:rFonts w:ascii="Arial" w:hAnsi="Arial" w:cs="Arial"/>
        </w:rPr>
        <w:t>training</w:t>
      </w:r>
      <w:r w:rsidR="002320C9">
        <w:rPr>
          <w:rFonts w:ascii="Arial" w:hAnsi="Arial" w:cs="Arial"/>
        </w:rPr>
        <w:t>,</w:t>
      </w:r>
      <w:r w:rsidRPr="00835992">
        <w:rPr>
          <w:rFonts w:ascii="Arial" w:hAnsi="Arial" w:cs="Arial"/>
        </w:rPr>
        <w:t xml:space="preserve"> in exchange for a period of service in the public health sector. The study aims to understand more about the history and evolution of these policies, how they relate with other human resources for health policies, their rationale, and how they are monitored and reviewed.</w:t>
      </w:r>
      <w:r>
        <w:rPr>
          <w:rFonts w:ascii="Arial" w:hAnsi="Arial" w:cs="Arial"/>
        </w:rPr>
        <w:t xml:space="preserve"> </w:t>
      </w:r>
    </w:p>
    <w:p w14:paraId="19408DE9" w14:textId="393BBF80" w:rsidR="001D77C0" w:rsidRPr="00DF1E13" w:rsidRDefault="001A0568" w:rsidP="001D77C0">
      <w:pPr>
        <w:spacing w:line="360" w:lineRule="auto"/>
        <w:jc w:val="both"/>
        <w:rPr>
          <w:rFonts w:ascii="Arial" w:hAnsi="Arial" w:cs="Arial"/>
          <w:color w:val="000000" w:themeColor="text1"/>
        </w:rPr>
      </w:pPr>
      <w:r>
        <w:rPr>
          <w:rFonts w:ascii="Arial" w:hAnsi="Arial" w:cs="Arial"/>
        </w:rPr>
        <w:t>You are being interviewed because you</w:t>
      </w:r>
      <w:r w:rsidR="00491632">
        <w:rPr>
          <w:rFonts w:ascii="Arial" w:hAnsi="Arial" w:cs="Arial"/>
        </w:rPr>
        <w:t xml:space="preserve"> are</w:t>
      </w:r>
      <w:r w:rsidR="001D77C0">
        <w:rPr>
          <w:rFonts w:ascii="Arial" w:hAnsi="Arial" w:cs="Arial"/>
        </w:rPr>
        <w:t xml:space="preserve"> a manager that is involved in some way with the development and/or administration of policies that inform government sponsored bursaries or </w:t>
      </w:r>
      <w:r w:rsidR="001D77C0" w:rsidRPr="00DF1E13">
        <w:rPr>
          <w:rFonts w:ascii="Arial" w:hAnsi="Arial" w:cs="Arial"/>
          <w:color w:val="000000" w:themeColor="text1"/>
        </w:rPr>
        <w:t>scholarships for health sciences students studying in the country or in other countries.</w:t>
      </w:r>
    </w:p>
    <w:p w14:paraId="1B469440" w14:textId="0FE194C3" w:rsidR="00491632" w:rsidRDefault="001D77C0" w:rsidP="00491632">
      <w:pPr>
        <w:spacing w:line="360" w:lineRule="auto"/>
        <w:jc w:val="both"/>
        <w:rPr>
          <w:rFonts w:ascii="Arial" w:hAnsi="Arial" w:cs="Arial"/>
        </w:rPr>
      </w:pPr>
      <w:r w:rsidRPr="00DF1E13">
        <w:rPr>
          <w:rFonts w:ascii="Arial" w:hAnsi="Arial" w:cs="Arial"/>
          <w:color w:val="000000" w:themeColor="text1"/>
        </w:rPr>
        <w:t>A group</w:t>
      </w:r>
      <w:r w:rsidR="001B2D2D" w:rsidRPr="00DF1E13">
        <w:rPr>
          <w:rFonts w:ascii="Arial" w:hAnsi="Arial" w:cs="Arial"/>
          <w:color w:val="000000" w:themeColor="text1"/>
        </w:rPr>
        <w:t xml:space="preserve"> interview</w:t>
      </w:r>
      <w:r w:rsidRPr="00DF1E13">
        <w:rPr>
          <w:rFonts w:ascii="Arial" w:hAnsi="Arial" w:cs="Arial"/>
          <w:color w:val="000000" w:themeColor="text1"/>
        </w:rPr>
        <w:t xml:space="preserve"> allows for a detailed discussion with a diverse group from the different units and divisions at once instead of hosting multitude of interviews with individuals within the department. That is the main reason why I have asked you to participate in the group</w:t>
      </w:r>
      <w:r w:rsidR="00173051" w:rsidRPr="00DF1E13">
        <w:rPr>
          <w:rFonts w:ascii="Arial" w:hAnsi="Arial" w:cs="Arial"/>
          <w:color w:val="000000" w:themeColor="text1"/>
        </w:rPr>
        <w:t xml:space="preserve"> interview</w:t>
      </w:r>
      <w:r w:rsidRPr="00DF1E13">
        <w:rPr>
          <w:rFonts w:ascii="Arial" w:hAnsi="Arial" w:cs="Arial"/>
          <w:color w:val="000000" w:themeColor="text1"/>
        </w:rPr>
        <w:t xml:space="preserve">. </w:t>
      </w:r>
      <w:r w:rsidR="00467DDD" w:rsidRPr="00DF1E13">
        <w:rPr>
          <w:rFonts w:ascii="Arial" w:hAnsi="Arial" w:cs="Arial"/>
          <w:color w:val="000000" w:themeColor="text1"/>
        </w:rPr>
        <w:t xml:space="preserve">(For those who are unable to participate in a group interview this will read: I understand that </w:t>
      </w:r>
      <w:r w:rsidR="00783BFD" w:rsidRPr="00DF1E13">
        <w:rPr>
          <w:rFonts w:ascii="Arial" w:hAnsi="Arial" w:cs="Arial"/>
          <w:color w:val="000000" w:themeColor="text1"/>
        </w:rPr>
        <w:t xml:space="preserve">it wasn’t possible for you to be part of a group interview due to your schedule. </w:t>
      </w:r>
      <w:r w:rsidR="00B14825" w:rsidRPr="00DF1E13">
        <w:rPr>
          <w:rFonts w:ascii="Arial" w:hAnsi="Arial" w:cs="Arial"/>
          <w:color w:val="000000" w:themeColor="text1"/>
        </w:rPr>
        <w:t xml:space="preserve">Because I value your contribution it is for this reason that I still requested </w:t>
      </w:r>
      <w:r w:rsidR="007F1DE5" w:rsidRPr="00DF1E13">
        <w:rPr>
          <w:rFonts w:ascii="Arial" w:hAnsi="Arial" w:cs="Arial"/>
          <w:color w:val="000000" w:themeColor="text1"/>
        </w:rPr>
        <w:t xml:space="preserve">to have an individual discussion with you). </w:t>
      </w:r>
      <w:r w:rsidRPr="00DF1E13">
        <w:rPr>
          <w:rFonts w:ascii="Arial" w:hAnsi="Arial" w:cs="Arial"/>
          <w:color w:val="000000" w:themeColor="text1"/>
        </w:rPr>
        <w:t xml:space="preserve">Please do not be intimidated by anyone as the information collected </w:t>
      </w:r>
      <w:r w:rsidR="00E8492E" w:rsidRPr="00DF1E13">
        <w:rPr>
          <w:rFonts w:ascii="Arial" w:hAnsi="Arial" w:cs="Arial"/>
          <w:color w:val="000000" w:themeColor="text1"/>
        </w:rPr>
        <w:t>will only be used to</w:t>
      </w:r>
      <w:r w:rsidRPr="00DF1E13">
        <w:rPr>
          <w:rFonts w:ascii="Arial" w:hAnsi="Arial" w:cs="Arial"/>
          <w:color w:val="000000" w:themeColor="text1"/>
        </w:rPr>
        <w:t xml:space="preserve"> enrich the schemes</w:t>
      </w:r>
      <w:r w:rsidR="00524EE4" w:rsidRPr="00DF1E13">
        <w:rPr>
          <w:rFonts w:ascii="Arial" w:hAnsi="Arial" w:cs="Arial"/>
          <w:color w:val="000000" w:themeColor="text1"/>
        </w:rPr>
        <w:t>.</w:t>
      </w:r>
      <w:r w:rsidR="00E8492E" w:rsidRPr="00DF1E13">
        <w:rPr>
          <w:rFonts w:ascii="Arial" w:hAnsi="Arial" w:cs="Arial"/>
          <w:color w:val="000000" w:themeColor="text1"/>
        </w:rPr>
        <w:t xml:space="preserve"> </w:t>
      </w:r>
      <w:r w:rsidR="004057BA" w:rsidRPr="00DF1E13">
        <w:rPr>
          <w:rFonts w:ascii="Arial" w:hAnsi="Arial" w:cs="Arial"/>
          <w:color w:val="000000" w:themeColor="text1"/>
        </w:rPr>
        <w:t xml:space="preserve">All the names from this discussion will be de-identified </w:t>
      </w:r>
      <w:r w:rsidR="00E8492E" w:rsidRPr="00DF1E13">
        <w:rPr>
          <w:rFonts w:ascii="Arial" w:hAnsi="Arial" w:cs="Arial"/>
          <w:color w:val="000000" w:themeColor="text1"/>
        </w:rPr>
        <w:t xml:space="preserve">and your identified responses will not be shared </w:t>
      </w:r>
      <w:r w:rsidR="00E8492E">
        <w:rPr>
          <w:rFonts w:ascii="Arial" w:hAnsi="Arial" w:cs="Arial"/>
        </w:rPr>
        <w:t>outside the research team</w:t>
      </w:r>
      <w:r>
        <w:rPr>
          <w:rFonts w:ascii="Arial" w:hAnsi="Arial" w:cs="Arial"/>
        </w:rPr>
        <w:t xml:space="preserve">. Your individual and diverse inputs are therefore highly valued. </w:t>
      </w:r>
      <w:r w:rsidR="005C3B6B">
        <w:rPr>
          <w:rFonts w:ascii="Arial" w:hAnsi="Arial" w:cs="Arial"/>
        </w:rPr>
        <w:t xml:space="preserve"> The aim of the research </w:t>
      </w:r>
      <w:r w:rsidR="0036366F">
        <w:rPr>
          <w:rFonts w:ascii="Arial" w:hAnsi="Arial" w:cs="Arial"/>
        </w:rPr>
        <w:t xml:space="preserve">is not to assess professional competence and the outcomes of the research will not have a negative impact on your employment. In addition, </w:t>
      </w:r>
      <w:r>
        <w:rPr>
          <w:rFonts w:ascii="Arial" w:hAnsi="Arial" w:cs="Arial"/>
        </w:rPr>
        <w:t xml:space="preserve">you are welcome to refer to </w:t>
      </w:r>
      <w:r w:rsidR="00DB389A">
        <w:rPr>
          <w:rFonts w:ascii="Arial" w:hAnsi="Arial" w:cs="Arial"/>
        </w:rPr>
        <w:t xml:space="preserve">internal </w:t>
      </w:r>
      <w:r w:rsidR="00C6094E">
        <w:rPr>
          <w:rFonts w:ascii="Arial" w:hAnsi="Arial" w:cs="Arial"/>
        </w:rPr>
        <w:t>human resources</w:t>
      </w:r>
      <w:r w:rsidR="001A191B">
        <w:rPr>
          <w:rFonts w:ascii="Arial" w:hAnsi="Arial" w:cs="Arial"/>
        </w:rPr>
        <w:t xml:space="preserve"> and/or </w:t>
      </w:r>
      <w:r w:rsidR="00C6094E">
        <w:rPr>
          <w:rFonts w:ascii="Arial" w:hAnsi="Arial" w:cs="Arial"/>
        </w:rPr>
        <w:t>bursary/scholar</w:t>
      </w:r>
      <w:r w:rsidR="001A191B">
        <w:rPr>
          <w:rFonts w:ascii="Arial" w:hAnsi="Arial" w:cs="Arial"/>
        </w:rPr>
        <w:t>s</w:t>
      </w:r>
      <w:r w:rsidR="00C6094E">
        <w:rPr>
          <w:rFonts w:ascii="Arial" w:hAnsi="Arial" w:cs="Arial"/>
        </w:rPr>
        <w:t xml:space="preserve">hip </w:t>
      </w:r>
      <w:r w:rsidR="00286228">
        <w:rPr>
          <w:rFonts w:ascii="Arial" w:hAnsi="Arial" w:cs="Arial"/>
        </w:rPr>
        <w:t>scheme relat</w:t>
      </w:r>
      <w:r w:rsidR="00C6094E">
        <w:rPr>
          <w:rFonts w:ascii="Arial" w:hAnsi="Arial" w:cs="Arial"/>
        </w:rPr>
        <w:t xml:space="preserve">ed </w:t>
      </w:r>
      <w:r>
        <w:rPr>
          <w:rFonts w:ascii="Arial" w:hAnsi="Arial" w:cs="Arial"/>
        </w:rPr>
        <w:t>documents or even c</w:t>
      </w:r>
      <w:r w:rsidR="00B01514">
        <w:rPr>
          <w:rFonts w:ascii="Arial" w:hAnsi="Arial" w:cs="Arial"/>
        </w:rPr>
        <w:t>onsult colleagues who you think might help remind you of detail that you might have forgotten</w:t>
      </w:r>
      <w:r>
        <w:rPr>
          <w:rFonts w:ascii="Arial" w:hAnsi="Arial" w:cs="Arial"/>
        </w:rPr>
        <w:t>. It’s also ok to not have all the answers.</w:t>
      </w:r>
      <w:r w:rsidR="00627843">
        <w:rPr>
          <w:rFonts w:ascii="Arial" w:hAnsi="Arial" w:cs="Arial"/>
        </w:rPr>
        <w:t xml:space="preserve"> Please remember that the session is being </w:t>
      </w:r>
      <w:r w:rsidR="00185672">
        <w:rPr>
          <w:rFonts w:ascii="Arial" w:hAnsi="Arial" w:cs="Arial"/>
        </w:rPr>
        <w:t xml:space="preserve">audio </w:t>
      </w:r>
      <w:r w:rsidR="00627843">
        <w:rPr>
          <w:rFonts w:ascii="Arial" w:hAnsi="Arial" w:cs="Arial"/>
        </w:rPr>
        <w:t xml:space="preserve">recorded. You </w:t>
      </w:r>
      <w:r w:rsidR="00711434">
        <w:rPr>
          <w:rFonts w:ascii="Arial" w:hAnsi="Arial" w:cs="Arial"/>
        </w:rPr>
        <w:t>are welcome to let me know if you are not comfortable with that.</w:t>
      </w:r>
    </w:p>
    <w:p w14:paraId="085C2567" w14:textId="08FF2249" w:rsidR="001D77C0" w:rsidRDefault="00B344F7" w:rsidP="00491632">
      <w:pPr>
        <w:spacing w:line="360" w:lineRule="auto"/>
        <w:jc w:val="both"/>
        <w:rPr>
          <w:rFonts w:ascii="Arial" w:hAnsi="Arial" w:cs="Arial"/>
        </w:rPr>
      </w:pPr>
      <w:r>
        <w:rPr>
          <w:rFonts w:ascii="Arial" w:hAnsi="Arial" w:cs="Arial"/>
        </w:rPr>
        <w:t>If you are happy with contents of this document and agree with the process could you kindly sign the consent forms and return to me</w:t>
      </w:r>
      <w:r w:rsidR="00AD23F5">
        <w:rPr>
          <w:rFonts w:ascii="Arial" w:hAnsi="Arial" w:cs="Arial"/>
        </w:rPr>
        <w:t xml:space="preserve"> before we start</w:t>
      </w:r>
      <w:r w:rsidR="0020629B">
        <w:rPr>
          <w:rFonts w:ascii="Arial" w:hAnsi="Arial" w:cs="Arial"/>
        </w:rPr>
        <w:t>, if you haven’t already done so</w:t>
      </w:r>
      <w:r w:rsidR="00AD23F5">
        <w:rPr>
          <w:rFonts w:ascii="Arial" w:hAnsi="Arial" w:cs="Arial"/>
        </w:rPr>
        <w:t>.</w:t>
      </w:r>
      <w:r w:rsidR="00391640">
        <w:rPr>
          <w:rFonts w:ascii="Arial" w:hAnsi="Arial" w:cs="Arial"/>
        </w:rPr>
        <w:t xml:space="preserve"> I am happy to answer any questions that you may have before we begin the discussion. Are there any questions that </w:t>
      </w:r>
      <w:r w:rsidR="00391640" w:rsidRPr="00781CB5">
        <w:rPr>
          <w:rFonts w:ascii="Arial" w:hAnsi="Arial" w:cs="Arial"/>
          <w:color w:val="FFFFFF" w:themeColor="background1"/>
        </w:rPr>
        <w:t xml:space="preserve">any of </w:t>
      </w:r>
      <w:r w:rsidR="00391640">
        <w:rPr>
          <w:rFonts w:ascii="Arial" w:hAnsi="Arial" w:cs="Arial"/>
        </w:rPr>
        <w:t>you would like to ask on the process before we start?</w:t>
      </w:r>
    </w:p>
    <w:p w14:paraId="5B764252" w14:textId="432F4AFA" w:rsidR="00391640" w:rsidRDefault="00391640" w:rsidP="00491632">
      <w:pPr>
        <w:spacing w:line="360" w:lineRule="auto"/>
        <w:jc w:val="both"/>
        <w:rPr>
          <w:rFonts w:ascii="Arial" w:hAnsi="Arial" w:cs="Arial"/>
        </w:rPr>
        <w:sectPr w:rsidR="00391640" w:rsidSect="001D77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3EFDDDD2" w14:textId="277BF7AD" w:rsidR="001D77C0" w:rsidRDefault="001D77C0">
      <w:pPr>
        <w:rPr>
          <w:rFonts w:ascii="Arial" w:hAnsi="Arial" w:cs="Arial"/>
        </w:rPr>
      </w:pPr>
    </w:p>
    <w:tbl>
      <w:tblPr>
        <w:tblStyle w:val="TableGrid"/>
        <w:tblW w:w="0" w:type="auto"/>
        <w:tblLook w:val="04A0" w:firstRow="1" w:lastRow="0" w:firstColumn="1" w:lastColumn="0" w:noHBand="0" w:noVBand="1"/>
      </w:tblPr>
      <w:tblGrid>
        <w:gridCol w:w="1247"/>
        <w:gridCol w:w="2627"/>
        <w:gridCol w:w="6816"/>
        <w:gridCol w:w="3258"/>
      </w:tblGrid>
      <w:tr w:rsidR="00C507F6" w:rsidRPr="00A843CC" w14:paraId="4E540FD9" w14:textId="77777777" w:rsidTr="004057BA">
        <w:trPr>
          <w:trHeight w:val="551"/>
        </w:trPr>
        <w:tc>
          <w:tcPr>
            <w:tcW w:w="1247" w:type="dxa"/>
            <w:shd w:val="clear" w:color="auto" w:fill="F2C7F9"/>
          </w:tcPr>
          <w:p w14:paraId="7060EE00" w14:textId="4E2618F5" w:rsidR="00C507F6" w:rsidRPr="00007698" w:rsidRDefault="00007698">
            <w:pPr>
              <w:rPr>
                <w:rFonts w:ascii="Arial" w:hAnsi="Arial" w:cs="Arial"/>
                <w:b/>
              </w:rPr>
            </w:pPr>
            <w:r w:rsidRPr="00007698">
              <w:rPr>
                <w:rFonts w:ascii="Arial" w:hAnsi="Arial" w:cs="Arial"/>
                <w:b/>
              </w:rPr>
              <w:t>No.</w:t>
            </w:r>
          </w:p>
        </w:tc>
        <w:tc>
          <w:tcPr>
            <w:tcW w:w="2627" w:type="dxa"/>
            <w:shd w:val="clear" w:color="auto" w:fill="F2C7F9"/>
          </w:tcPr>
          <w:p w14:paraId="504B6C3D" w14:textId="26C861E9" w:rsidR="00C507F6" w:rsidRPr="00007698" w:rsidRDefault="00C507F6">
            <w:pPr>
              <w:rPr>
                <w:rFonts w:ascii="Arial" w:hAnsi="Arial" w:cs="Arial"/>
                <w:b/>
              </w:rPr>
            </w:pPr>
            <w:r w:rsidRPr="00007698">
              <w:rPr>
                <w:rFonts w:ascii="Arial" w:hAnsi="Arial" w:cs="Arial"/>
                <w:b/>
              </w:rPr>
              <w:t>Area of Interest/topic</w:t>
            </w:r>
          </w:p>
        </w:tc>
        <w:tc>
          <w:tcPr>
            <w:tcW w:w="6816" w:type="dxa"/>
            <w:shd w:val="clear" w:color="auto" w:fill="F2C7F9"/>
          </w:tcPr>
          <w:p w14:paraId="78844709" w14:textId="77777777" w:rsidR="00C507F6" w:rsidRPr="00007698" w:rsidRDefault="00C507F6">
            <w:pPr>
              <w:rPr>
                <w:rFonts w:ascii="Arial" w:hAnsi="Arial" w:cs="Arial"/>
                <w:b/>
              </w:rPr>
            </w:pPr>
            <w:r w:rsidRPr="00007698">
              <w:rPr>
                <w:rFonts w:ascii="Arial" w:hAnsi="Arial" w:cs="Arial"/>
                <w:b/>
              </w:rPr>
              <w:t>Initial broad descriptive questions</w:t>
            </w:r>
          </w:p>
        </w:tc>
        <w:tc>
          <w:tcPr>
            <w:tcW w:w="3258" w:type="dxa"/>
            <w:shd w:val="clear" w:color="auto" w:fill="F2C7F9"/>
          </w:tcPr>
          <w:p w14:paraId="05A60D2C" w14:textId="77777777" w:rsidR="00C507F6" w:rsidRPr="00007698" w:rsidRDefault="00C507F6">
            <w:pPr>
              <w:rPr>
                <w:rFonts w:ascii="Arial" w:hAnsi="Arial" w:cs="Arial"/>
                <w:b/>
              </w:rPr>
            </w:pPr>
            <w:r w:rsidRPr="00007698">
              <w:rPr>
                <w:rFonts w:ascii="Arial" w:hAnsi="Arial" w:cs="Arial"/>
                <w:b/>
              </w:rPr>
              <w:t>Possible probing questions</w:t>
            </w:r>
          </w:p>
        </w:tc>
      </w:tr>
      <w:tr w:rsidR="004057BA" w:rsidRPr="00A843CC" w14:paraId="4E8C8EF7" w14:textId="77777777" w:rsidTr="004057BA">
        <w:trPr>
          <w:trHeight w:val="1536"/>
        </w:trPr>
        <w:tc>
          <w:tcPr>
            <w:tcW w:w="1247" w:type="dxa"/>
          </w:tcPr>
          <w:p w14:paraId="4D0E7952" w14:textId="48EB1E45" w:rsidR="004057BA" w:rsidRDefault="004057BA" w:rsidP="004057BA">
            <w:pPr>
              <w:rPr>
                <w:rFonts w:ascii="Arial" w:hAnsi="Arial" w:cs="Arial"/>
              </w:rPr>
            </w:pPr>
            <w:r>
              <w:rPr>
                <w:rFonts w:ascii="Arial" w:hAnsi="Arial" w:cs="Arial"/>
              </w:rPr>
              <w:t>1</w:t>
            </w:r>
          </w:p>
        </w:tc>
        <w:tc>
          <w:tcPr>
            <w:tcW w:w="2627" w:type="dxa"/>
          </w:tcPr>
          <w:p w14:paraId="3F511E9F" w14:textId="161F3E94" w:rsidR="004057BA" w:rsidRPr="00A843CC" w:rsidRDefault="004057BA" w:rsidP="004057BA">
            <w:pPr>
              <w:rPr>
                <w:rFonts w:ascii="Arial" w:hAnsi="Arial" w:cs="Arial"/>
              </w:rPr>
            </w:pPr>
            <w:r w:rsidRPr="00A843CC">
              <w:rPr>
                <w:rFonts w:ascii="Arial" w:hAnsi="Arial" w:cs="Arial"/>
              </w:rPr>
              <w:t>Origins</w:t>
            </w:r>
            <w:r>
              <w:rPr>
                <w:rFonts w:ascii="Arial" w:hAnsi="Arial" w:cs="Arial"/>
              </w:rPr>
              <w:t xml:space="preserve"> and evolution</w:t>
            </w:r>
            <w:r w:rsidRPr="00A843CC">
              <w:rPr>
                <w:rFonts w:ascii="Arial" w:hAnsi="Arial" w:cs="Arial"/>
              </w:rPr>
              <w:t xml:space="preserve"> of the policy</w:t>
            </w:r>
          </w:p>
        </w:tc>
        <w:tc>
          <w:tcPr>
            <w:tcW w:w="6816" w:type="dxa"/>
          </w:tcPr>
          <w:p w14:paraId="5EC7C720" w14:textId="04B6AE87" w:rsidR="00B70AEF" w:rsidRDefault="00B70AEF" w:rsidP="004057BA">
            <w:pPr>
              <w:pStyle w:val="ListParagraph"/>
              <w:numPr>
                <w:ilvl w:val="0"/>
                <w:numId w:val="2"/>
              </w:numPr>
              <w:rPr>
                <w:rFonts w:ascii="Arial" w:hAnsi="Arial" w:cs="Arial"/>
              </w:rPr>
            </w:pPr>
            <w:r>
              <w:rPr>
                <w:rFonts w:ascii="Arial" w:hAnsi="Arial" w:cs="Arial"/>
              </w:rPr>
              <w:t>What is the departmental policy on bursaries for health sciences students?</w:t>
            </w:r>
          </w:p>
          <w:p w14:paraId="3F88FA62" w14:textId="77777777" w:rsidR="00B70AEF" w:rsidRDefault="00B70AEF" w:rsidP="00B70AEF">
            <w:pPr>
              <w:pStyle w:val="ListParagraph"/>
              <w:numPr>
                <w:ilvl w:val="0"/>
                <w:numId w:val="2"/>
              </w:numPr>
              <w:rPr>
                <w:rFonts w:ascii="Arial" w:hAnsi="Arial" w:cs="Arial"/>
              </w:rPr>
            </w:pPr>
            <w:r>
              <w:rPr>
                <w:rFonts w:ascii="Arial" w:hAnsi="Arial" w:cs="Arial"/>
              </w:rPr>
              <w:t>What are the policy objectives?</w:t>
            </w:r>
          </w:p>
          <w:p w14:paraId="47B07241" w14:textId="1135FA16" w:rsidR="004057BA" w:rsidRPr="00A843CC" w:rsidRDefault="004057BA" w:rsidP="004057BA">
            <w:pPr>
              <w:pStyle w:val="ListParagraph"/>
              <w:numPr>
                <w:ilvl w:val="0"/>
                <w:numId w:val="2"/>
              </w:numPr>
              <w:rPr>
                <w:rFonts w:ascii="Arial" w:hAnsi="Arial" w:cs="Arial"/>
              </w:rPr>
            </w:pPr>
            <w:r w:rsidRPr="00A843CC">
              <w:rPr>
                <w:rFonts w:ascii="Arial" w:hAnsi="Arial" w:cs="Arial"/>
              </w:rPr>
              <w:t xml:space="preserve">In your understanding and knowledge, what </w:t>
            </w:r>
            <w:r>
              <w:rPr>
                <w:rFonts w:ascii="Arial" w:hAnsi="Arial" w:cs="Arial"/>
              </w:rPr>
              <w:t>has</w:t>
            </w:r>
            <w:r w:rsidRPr="00A843CC">
              <w:rPr>
                <w:rFonts w:ascii="Arial" w:hAnsi="Arial" w:cs="Arial"/>
              </w:rPr>
              <w:t xml:space="preserve"> influenced the bursary policy for health sciences students?</w:t>
            </w:r>
          </w:p>
          <w:p w14:paraId="571C142F" w14:textId="77777777" w:rsidR="004057BA" w:rsidRPr="00A843CC" w:rsidRDefault="004057BA" w:rsidP="004057BA">
            <w:pPr>
              <w:pStyle w:val="ListParagraph"/>
              <w:numPr>
                <w:ilvl w:val="0"/>
                <w:numId w:val="2"/>
              </w:numPr>
              <w:rPr>
                <w:rFonts w:ascii="Arial" w:hAnsi="Arial" w:cs="Arial"/>
              </w:rPr>
            </w:pPr>
            <w:r w:rsidRPr="00A843CC">
              <w:rPr>
                <w:rFonts w:ascii="Arial" w:hAnsi="Arial" w:cs="Arial"/>
              </w:rPr>
              <w:t>As far as you know, when was this policy first introduced?</w:t>
            </w:r>
          </w:p>
          <w:p w14:paraId="6B3F307B" w14:textId="7EF5121B" w:rsidR="004057BA" w:rsidRDefault="004057BA" w:rsidP="004057BA">
            <w:pPr>
              <w:pStyle w:val="ListParagraph"/>
              <w:numPr>
                <w:ilvl w:val="0"/>
                <w:numId w:val="2"/>
              </w:numPr>
              <w:rPr>
                <w:rFonts w:ascii="Arial" w:hAnsi="Arial" w:cs="Arial"/>
              </w:rPr>
            </w:pPr>
            <w:r w:rsidRPr="00A843CC">
              <w:rPr>
                <w:rFonts w:ascii="Arial" w:hAnsi="Arial" w:cs="Arial"/>
              </w:rPr>
              <w:t>Could you enlighten me more about the development process and implementation of the bursary policy?</w:t>
            </w:r>
          </w:p>
          <w:p w14:paraId="26109FD1" w14:textId="7233BD9D" w:rsidR="004057BA" w:rsidRPr="00A843CC" w:rsidRDefault="004057BA" w:rsidP="004057BA">
            <w:pPr>
              <w:pStyle w:val="ListParagraph"/>
              <w:numPr>
                <w:ilvl w:val="0"/>
                <w:numId w:val="3"/>
              </w:numPr>
              <w:rPr>
                <w:rFonts w:ascii="Arial" w:hAnsi="Arial" w:cs="Arial"/>
              </w:rPr>
            </w:pPr>
            <w:r w:rsidRPr="00A843CC">
              <w:rPr>
                <w:rFonts w:ascii="Arial" w:hAnsi="Arial" w:cs="Arial"/>
              </w:rPr>
              <w:t xml:space="preserve">Which countries do beneficiaries of the policy go to for their studies? </w:t>
            </w:r>
          </w:p>
        </w:tc>
        <w:tc>
          <w:tcPr>
            <w:tcW w:w="3258" w:type="dxa"/>
          </w:tcPr>
          <w:p w14:paraId="66CFD789" w14:textId="445C5C98" w:rsidR="004057BA" w:rsidRDefault="004057BA" w:rsidP="004057BA">
            <w:pPr>
              <w:pStyle w:val="ListParagraph"/>
              <w:numPr>
                <w:ilvl w:val="0"/>
                <w:numId w:val="3"/>
              </w:numPr>
              <w:rPr>
                <w:rFonts w:ascii="Arial" w:hAnsi="Arial" w:cs="Arial"/>
              </w:rPr>
            </w:pPr>
            <w:r w:rsidRPr="00A843CC">
              <w:rPr>
                <w:rFonts w:ascii="Arial" w:hAnsi="Arial" w:cs="Arial"/>
              </w:rPr>
              <w:t>Could you please tell me more about any policy development frameworks used for developing your bursary policy or any other human resources for health policies?</w:t>
            </w:r>
          </w:p>
        </w:tc>
      </w:tr>
      <w:tr w:rsidR="004057BA" w:rsidRPr="00A843CC" w14:paraId="0F567807" w14:textId="77777777" w:rsidTr="004057BA">
        <w:trPr>
          <w:trHeight w:val="1536"/>
        </w:trPr>
        <w:tc>
          <w:tcPr>
            <w:tcW w:w="1247" w:type="dxa"/>
          </w:tcPr>
          <w:p w14:paraId="15D180C7" w14:textId="7A9003AC" w:rsidR="004057BA" w:rsidRPr="00A843CC" w:rsidRDefault="004057BA" w:rsidP="004057BA">
            <w:pPr>
              <w:rPr>
                <w:rFonts w:ascii="Arial" w:hAnsi="Arial" w:cs="Arial"/>
              </w:rPr>
            </w:pPr>
            <w:r>
              <w:rPr>
                <w:rFonts w:ascii="Arial" w:hAnsi="Arial" w:cs="Arial"/>
              </w:rPr>
              <w:t>2</w:t>
            </w:r>
          </w:p>
        </w:tc>
        <w:tc>
          <w:tcPr>
            <w:tcW w:w="2627" w:type="dxa"/>
          </w:tcPr>
          <w:p w14:paraId="09F0E0E3" w14:textId="00F36E0C" w:rsidR="004057BA" w:rsidRPr="00A843CC" w:rsidRDefault="004057BA" w:rsidP="004057BA">
            <w:pPr>
              <w:rPr>
                <w:rFonts w:ascii="Arial" w:hAnsi="Arial" w:cs="Arial"/>
              </w:rPr>
            </w:pPr>
            <w:r w:rsidRPr="00A843CC">
              <w:rPr>
                <w:rFonts w:ascii="Arial" w:hAnsi="Arial" w:cs="Arial"/>
              </w:rPr>
              <w:t>Custodian of the policy</w:t>
            </w:r>
          </w:p>
        </w:tc>
        <w:tc>
          <w:tcPr>
            <w:tcW w:w="6816" w:type="dxa"/>
          </w:tcPr>
          <w:p w14:paraId="78F00AE6" w14:textId="77777777" w:rsidR="004057BA" w:rsidRPr="00A843CC" w:rsidRDefault="004057BA" w:rsidP="004057BA">
            <w:pPr>
              <w:pStyle w:val="ListParagraph"/>
              <w:numPr>
                <w:ilvl w:val="0"/>
                <w:numId w:val="3"/>
              </w:numPr>
              <w:rPr>
                <w:rFonts w:ascii="Arial" w:hAnsi="Arial" w:cs="Arial"/>
              </w:rPr>
            </w:pPr>
            <w:r w:rsidRPr="00A843CC">
              <w:rPr>
                <w:rFonts w:ascii="Arial" w:hAnsi="Arial" w:cs="Arial"/>
              </w:rPr>
              <w:t>Could you let me know which department or departments is or are responsible for the development and implementation of the bursary policy?</w:t>
            </w:r>
          </w:p>
          <w:p w14:paraId="3A801C36" w14:textId="77777777" w:rsidR="004057BA" w:rsidRDefault="004057BA" w:rsidP="004057BA">
            <w:pPr>
              <w:pStyle w:val="ListParagraph"/>
              <w:numPr>
                <w:ilvl w:val="0"/>
                <w:numId w:val="3"/>
              </w:numPr>
              <w:rPr>
                <w:rFonts w:ascii="Arial" w:hAnsi="Arial" w:cs="Arial"/>
              </w:rPr>
            </w:pPr>
            <w:r w:rsidRPr="00A843CC">
              <w:rPr>
                <w:rFonts w:ascii="Arial" w:hAnsi="Arial" w:cs="Arial"/>
              </w:rPr>
              <w:t>Could you give more information about the role of any other departments, offices or sections that could be involved?</w:t>
            </w:r>
          </w:p>
          <w:p w14:paraId="2BDF20BA" w14:textId="55F030E1" w:rsidR="005D5C2E" w:rsidRPr="00A843CC" w:rsidRDefault="005D5C2E" w:rsidP="004057BA">
            <w:pPr>
              <w:pStyle w:val="ListParagraph"/>
              <w:numPr>
                <w:ilvl w:val="0"/>
                <w:numId w:val="3"/>
              </w:numPr>
              <w:rPr>
                <w:rFonts w:ascii="Arial" w:hAnsi="Arial" w:cs="Arial"/>
              </w:rPr>
            </w:pPr>
            <w:r>
              <w:rPr>
                <w:rFonts w:ascii="Arial" w:hAnsi="Arial" w:cs="Arial"/>
              </w:rPr>
              <w:t>Who makes the final decision on who receives an offer?</w:t>
            </w:r>
          </w:p>
        </w:tc>
        <w:tc>
          <w:tcPr>
            <w:tcW w:w="3258" w:type="dxa"/>
          </w:tcPr>
          <w:p w14:paraId="6015CA1A" w14:textId="77777777" w:rsidR="004057BA" w:rsidRDefault="004057BA" w:rsidP="004057BA">
            <w:pPr>
              <w:pStyle w:val="ListParagraph"/>
              <w:numPr>
                <w:ilvl w:val="0"/>
                <w:numId w:val="3"/>
              </w:numPr>
              <w:rPr>
                <w:rFonts w:ascii="Arial" w:hAnsi="Arial" w:cs="Arial"/>
              </w:rPr>
            </w:pPr>
            <w:r>
              <w:rPr>
                <w:rFonts w:ascii="Arial" w:hAnsi="Arial" w:cs="Arial"/>
              </w:rPr>
              <w:t>How long has the situation been that way?</w:t>
            </w:r>
          </w:p>
          <w:p w14:paraId="29F74D1F" w14:textId="1C90E095" w:rsidR="004057BA" w:rsidRPr="00AF51A7" w:rsidRDefault="004057BA" w:rsidP="004057BA">
            <w:pPr>
              <w:pStyle w:val="ListParagraph"/>
              <w:numPr>
                <w:ilvl w:val="0"/>
                <w:numId w:val="3"/>
              </w:numPr>
              <w:rPr>
                <w:rFonts w:ascii="Arial" w:hAnsi="Arial" w:cs="Arial"/>
              </w:rPr>
            </w:pPr>
            <w:r>
              <w:rPr>
                <w:rFonts w:ascii="Arial" w:hAnsi="Arial" w:cs="Arial"/>
              </w:rPr>
              <w:t>How has the process evolved over time</w:t>
            </w:r>
          </w:p>
        </w:tc>
      </w:tr>
      <w:tr w:rsidR="004057BA" w:rsidRPr="00A843CC" w14:paraId="2C02275D" w14:textId="77777777" w:rsidTr="004057BA">
        <w:trPr>
          <w:trHeight w:val="551"/>
        </w:trPr>
        <w:tc>
          <w:tcPr>
            <w:tcW w:w="1247" w:type="dxa"/>
          </w:tcPr>
          <w:p w14:paraId="3A772E82" w14:textId="342722C8" w:rsidR="004057BA" w:rsidRPr="00A843CC" w:rsidRDefault="004057BA" w:rsidP="004057BA">
            <w:pPr>
              <w:rPr>
                <w:rFonts w:ascii="Arial" w:hAnsi="Arial" w:cs="Arial"/>
              </w:rPr>
            </w:pPr>
            <w:r>
              <w:rPr>
                <w:rFonts w:ascii="Arial" w:hAnsi="Arial" w:cs="Arial"/>
              </w:rPr>
              <w:t>3</w:t>
            </w:r>
          </w:p>
        </w:tc>
        <w:tc>
          <w:tcPr>
            <w:tcW w:w="2627" w:type="dxa"/>
          </w:tcPr>
          <w:p w14:paraId="380AD92C" w14:textId="56273DB5" w:rsidR="004057BA" w:rsidRPr="00A843CC" w:rsidRDefault="004057BA" w:rsidP="004057BA">
            <w:pPr>
              <w:rPr>
                <w:rFonts w:ascii="Arial" w:hAnsi="Arial" w:cs="Arial"/>
              </w:rPr>
            </w:pPr>
            <w:r w:rsidRPr="00A843CC">
              <w:rPr>
                <w:rFonts w:ascii="Arial" w:hAnsi="Arial" w:cs="Arial"/>
              </w:rPr>
              <w:t>Review of the policy</w:t>
            </w:r>
          </w:p>
        </w:tc>
        <w:tc>
          <w:tcPr>
            <w:tcW w:w="6816" w:type="dxa"/>
          </w:tcPr>
          <w:p w14:paraId="5A4D46A4" w14:textId="77777777" w:rsidR="00B70AEF" w:rsidRDefault="00B70AEF" w:rsidP="004057BA">
            <w:pPr>
              <w:pStyle w:val="ListParagraph"/>
              <w:numPr>
                <w:ilvl w:val="0"/>
                <w:numId w:val="2"/>
              </w:numPr>
              <w:rPr>
                <w:rFonts w:ascii="Arial" w:hAnsi="Arial" w:cs="Arial"/>
              </w:rPr>
            </w:pPr>
            <w:r>
              <w:rPr>
                <w:rFonts w:ascii="Arial" w:hAnsi="Arial" w:cs="Arial"/>
              </w:rPr>
              <w:t>Is the bursary policy regularly reviewed?</w:t>
            </w:r>
            <w:r w:rsidRPr="00A843CC" w:rsidDel="00B70AEF">
              <w:rPr>
                <w:rFonts w:ascii="Arial" w:hAnsi="Arial" w:cs="Arial"/>
              </w:rPr>
              <w:t xml:space="preserve"> </w:t>
            </w:r>
          </w:p>
          <w:p w14:paraId="133A51EA" w14:textId="7B7FB657" w:rsidR="004057BA" w:rsidRPr="00A843CC" w:rsidRDefault="00B70AEF" w:rsidP="004057BA">
            <w:pPr>
              <w:pStyle w:val="ListParagraph"/>
              <w:numPr>
                <w:ilvl w:val="0"/>
                <w:numId w:val="2"/>
              </w:numPr>
              <w:rPr>
                <w:rFonts w:ascii="Arial" w:hAnsi="Arial" w:cs="Arial"/>
              </w:rPr>
            </w:pPr>
            <w:r>
              <w:rPr>
                <w:rFonts w:ascii="Arial" w:hAnsi="Arial" w:cs="Arial"/>
              </w:rPr>
              <w:t>What informs the reviewing of this policy?</w:t>
            </w:r>
          </w:p>
        </w:tc>
        <w:tc>
          <w:tcPr>
            <w:tcW w:w="3258" w:type="dxa"/>
          </w:tcPr>
          <w:p w14:paraId="69F6C451" w14:textId="77777777" w:rsidR="004057BA" w:rsidRDefault="004057BA" w:rsidP="004057BA">
            <w:pPr>
              <w:pStyle w:val="ListParagraph"/>
              <w:numPr>
                <w:ilvl w:val="0"/>
                <w:numId w:val="2"/>
              </w:numPr>
              <w:rPr>
                <w:rFonts w:ascii="Arial" w:hAnsi="Arial" w:cs="Arial"/>
              </w:rPr>
            </w:pPr>
            <w:r>
              <w:rPr>
                <w:rFonts w:ascii="Arial" w:hAnsi="Arial" w:cs="Arial"/>
              </w:rPr>
              <w:t>Is this related to political term?</w:t>
            </w:r>
          </w:p>
          <w:p w14:paraId="3F654B2F" w14:textId="41F6AB13" w:rsidR="004057BA" w:rsidRPr="009A643F" w:rsidRDefault="004057BA" w:rsidP="004057BA">
            <w:pPr>
              <w:pStyle w:val="ListParagraph"/>
              <w:numPr>
                <w:ilvl w:val="0"/>
                <w:numId w:val="2"/>
              </w:numPr>
              <w:rPr>
                <w:rFonts w:ascii="Arial" w:hAnsi="Arial" w:cs="Arial"/>
              </w:rPr>
            </w:pPr>
            <w:r>
              <w:rPr>
                <w:rFonts w:ascii="Arial" w:hAnsi="Arial" w:cs="Arial"/>
              </w:rPr>
              <w:t>What informs the need to review this policy?</w:t>
            </w:r>
          </w:p>
        </w:tc>
      </w:tr>
      <w:tr w:rsidR="004057BA" w:rsidRPr="00A843CC" w14:paraId="0B036812" w14:textId="77777777" w:rsidTr="004057BA">
        <w:trPr>
          <w:trHeight w:val="1499"/>
        </w:trPr>
        <w:tc>
          <w:tcPr>
            <w:tcW w:w="1247" w:type="dxa"/>
          </w:tcPr>
          <w:p w14:paraId="47687889" w14:textId="5C6E206E" w:rsidR="004057BA" w:rsidRPr="00A843CC" w:rsidRDefault="004057BA" w:rsidP="004057BA">
            <w:pPr>
              <w:rPr>
                <w:rFonts w:ascii="Arial" w:hAnsi="Arial" w:cs="Arial"/>
              </w:rPr>
            </w:pPr>
            <w:r>
              <w:rPr>
                <w:rFonts w:ascii="Arial" w:hAnsi="Arial" w:cs="Arial"/>
              </w:rPr>
              <w:t>4</w:t>
            </w:r>
          </w:p>
        </w:tc>
        <w:tc>
          <w:tcPr>
            <w:tcW w:w="2627" w:type="dxa"/>
          </w:tcPr>
          <w:p w14:paraId="69ACD3BA" w14:textId="3D3578CF" w:rsidR="004057BA" w:rsidRPr="00A843CC" w:rsidRDefault="004057BA" w:rsidP="004057BA">
            <w:pPr>
              <w:rPr>
                <w:rFonts w:ascii="Arial" w:hAnsi="Arial" w:cs="Arial"/>
              </w:rPr>
            </w:pPr>
            <w:r w:rsidRPr="00A843CC">
              <w:rPr>
                <w:rFonts w:ascii="Arial" w:hAnsi="Arial" w:cs="Arial"/>
              </w:rPr>
              <w:t>Decision process</w:t>
            </w:r>
          </w:p>
        </w:tc>
        <w:tc>
          <w:tcPr>
            <w:tcW w:w="6816" w:type="dxa"/>
          </w:tcPr>
          <w:p w14:paraId="26438893" w14:textId="2F0DC3A8" w:rsidR="004057BA" w:rsidRPr="00A843CC" w:rsidRDefault="004057BA" w:rsidP="004057BA">
            <w:pPr>
              <w:pStyle w:val="CommentText"/>
              <w:numPr>
                <w:ilvl w:val="0"/>
                <w:numId w:val="1"/>
              </w:numPr>
              <w:rPr>
                <w:rFonts w:ascii="Arial" w:hAnsi="Arial" w:cs="Arial"/>
                <w:sz w:val="22"/>
                <w:szCs w:val="22"/>
              </w:rPr>
            </w:pPr>
            <w:r w:rsidRPr="00A843CC">
              <w:rPr>
                <w:rFonts w:ascii="Arial" w:hAnsi="Arial" w:cs="Arial"/>
                <w:sz w:val="22"/>
                <w:szCs w:val="22"/>
              </w:rPr>
              <w:t>Could you tell me more about the process that inform</w:t>
            </w:r>
            <w:r>
              <w:rPr>
                <w:rFonts w:ascii="Arial" w:hAnsi="Arial" w:cs="Arial"/>
                <w:sz w:val="22"/>
                <w:szCs w:val="22"/>
              </w:rPr>
              <w:t>s</w:t>
            </w:r>
            <w:r w:rsidRPr="00A843CC">
              <w:rPr>
                <w:rFonts w:ascii="Arial" w:hAnsi="Arial" w:cs="Arial"/>
                <w:sz w:val="22"/>
                <w:szCs w:val="22"/>
              </w:rPr>
              <w:t xml:space="preserve"> the number of beneficiaries that can be funded in any particular funding cycle? </w:t>
            </w:r>
          </w:p>
          <w:p w14:paraId="07DB2880" w14:textId="77777777" w:rsidR="004057BA" w:rsidRPr="00A843CC" w:rsidRDefault="004057BA" w:rsidP="004057BA">
            <w:pPr>
              <w:pStyle w:val="CommentText"/>
              <w:numPr>
                <w:ilvl w:val="0"/>
                <w:numId w:val="1"/>
              </w:numPr>
              <w:rPr>
                <w:rFonts w:ascii="Arial" w:hAnsi="Arial" w:cs="Arial"/>
                <w:sz w:val="22"/>
                <w:szCs w:val="22"/>
              </w:rPr>
            </w:pPr>
            <w:r w:rsidRPr="00A843CC">
              <w:rPr>
                <w:rFonts w:ascii="Arial" w:hAnsi="Arial" w:cs="Arial"/>
                <w:sz w:val="22"/>
                <w:szCs w:val="22"/>
              </w:rPr>
              <w:t>How are the opportunities advertised?</w:t>
            </w:r>
          </w:p>
          <w:p w14:paraId="7DAD79B5" w14:textId="77777777" w:rsidR="004057BA" w:rsidRPr="00A843CC" w:rsidRDefault="004057BA" w:rsidP="004057BA">
            <w:pPr>
              <w:pStyle w:val="CommentText"/>
              <w:numPr>
                <w:ilvl w:val="0"/>
                <w:numId w:val="1"/>
              </w:numPr>
              <w:rPr>
                <w:rFonts w:ascii="Arial" w:hAnsi="Arial" w:cs="Arial"/>
                <w:sz w:val="22"/>
                <w:szCs w:val="22"/>
              </w:rPr>
            </w:pPr>
            <w:r w:rsidRPr="00A843CC">
              <w:rPr>
                <w:rFonts w:ascii="Arial" w:hAnsi="Arial" w:cs="Arial"/>
                <w:sz w:val="22"/>
                <w:szCs w:val="22"/>
              </w:rPr>
              <w:t>Can you tell me more about the selection criteria used to then select beneficiaries?</w:t>
            </w:r>
          </w:p>
          <w:p w14:paraId="03231256" w14:textId="77777777" w:rsidR="004057BA" w:rsidRPr="00A843CC" w:rsidRDefault="004057BA" w:rsidP="004057BA">
            <w:pPr>
              <w:pStyle w:val="CommentText"/>
              <w:ind w:left="720"/>
              <w:rPr>
                <w:rFonts w:ascii="Arial" w:hAnsi="Arial" w:cs="Arial"/>
                <w:sz w:val="22"/>
                <w:szCs w:val="22"/>
              </w:rPr>
            </w:pPr>
          </w:p>
        </w:tc>
        <w:tc>
          <w:tcPr>
            <w:tcW w:w="3258" w:type="dxa"/>
          </w:tcPr>
          <w:p w14:paraId="73833133" w14:textId="77777777" w:rsidR="004057BA" w:rsidRPr="00A843CC" w:rsidRDefault="004057BA" w:rsidP="004057BA">
            <w:pPr>
              <w:pStyle w:val="ListParagraph"/>
              <w:numPr>
                <w:ilvl w:val="0"/>
                <w:numId w:val="1"/>
              </w:numPr>
              <w:rPr>
                <w:rFonts w:ascii="Arial" w:hAnsi="Arial" w:cs="Arial"/>
              </w:rPr>
            </w:pPr>
            <w:r w:rsidRPr="00A843CC">
              <w:rPr>
                <w:rFonts w:ascii="Arial" w:hAnsi="Arial" w:cs="Arial"/>
              </w:rPr>
              <w:t>How do you decide between the various categories of health sciences students that you fund?</w:t>
            </w:r>
          </w:p>
        </w:tc>
      </w:tr>
      <w:tr w:rsidR="004057BA" w:rsidRPr="00A843CC" w14:paraId="3E8A5D4B" w14:textId="77777777" w:rsidTr="004057BA">
        <w:trPr>
          <w:trHeight w:val="275"/>
        </w:trPr>
        <w:tc>
          <w:tcPr>
            <w:tcW w:w="1247" w:type="dxa"/>
          </w:tcPr>
          <w:p w14:paraId="4F53573E" w14:textId="07DF0AA2" w:rsidR="004057BA" w:rsidRPr="00A843CC" w:rsidRDefault="004057BA" w:rsidP="004057BA">
            <w:pPr>
              <w:rPr>
                <w:rFonts w:ascii="Arial" w:hAnsi="Arial" w:cs="Arial"/>
              </w:rPr>
            </w:pPr>
            <w:r>
              <w:rPr>
                <w:rFonts w:ascii="Arial" w:hAnsi="Arial" w:cs="Arial"/>
              </w:rPr>
              <w:t>5</w:t>
            </w:r>
          </w:p>
        </w:tc>
        <w:tc>
          <w:tcPr>
            <w:tcW w:w="2627" w:type="dxa"/>
          </w:tcPr>
          <w:p w14:paraId="1CBC2C5E" w14:textId="2F6BA2DA" w:rsidR="004057BA" w:rsidRPr="00A843CC" w:rsidRDefault="004057BA" w:rsidP="004057BA">
            <w:pPr>
              <w:rPr>
                <w:rFonts w:ascii="Arial" w:hAnsi="Arial" w:cs="Arial"/>
              </w:rPr>
            </w:pPr>
            <w:r w:rsidRPr="00A843CC">
              <w:rPr>
                <w:rFonts w:ascii="Arial" w:hAnsi="Arial" w:cs="Arial"/>
              </w:rPr>
              <w:t>Contract</w:t>
            </w:r>
          </w:p>
        </w:tc>
        <w:tc>
          <w:tcPr>
            <w:tcW w:w="6816" w:type="dxa"/>
          </w:tcPr>
          <w:p w14:paraId="7B46D3D1" w14:textId="1B41F783" w:rsidR="004057BA" w:rsidRDefault="004057BA" w:rsidP="004057BA">
            <w:pPr>
              <w:pStyle w:val="CommentText"/>
              <w:numPr>
                <w:ilvl w:val="0"/>
                <w:numId w:val="1"/>
              </w:numPr>
              <w:rPr>
                <w:rFonts w:ascii="Arial" w:hAnsi="Arial" w:cs="Arial"/>
                <w:sz w:val="22"/>
                <w:szCs w:val="22"/>
              </w:rPr>
            </w:pPr>
            <w:r>
              <w:rPr>
                <w:rFonts w:ascii="Arial" w:hAnsi="Arial" w:cs="Arial"/>
                <w:sz w:val="22"/>
                <w:szCs w:val="22"/>
              </w:rPr>
              <w:t>In your view, what are the responsibilities of bursary recipients?</w:t>
            </w:r>
          </w:p>
          <w:p w14:paraId="4E552599" w14:textId="58FB81AD" w:rsidR="004057BA" w:rsidRPr="00A843CC" w:rsidRDefault="004057BA" w:rsidP="004057BA">
            <w:pPr>
              <w:pStyle w:val="CommentText"/>
              <w:numPr>
                <w:ilvl w:val="0"/>
                <w:numId w:val="1"/>
              </w:numPr>
              <w:rPr>
                <w:rFonts w:ascii="Arial" w:hAnsi="Arial" w:cs="Arial"/>
                <w:sz w:val="22"/>
                <w:szCs w:val="22"/>
              </w:rPr>
            </w:pPr>
            <w:r w:rsidRPr="00A843CC">
              <w:rPr>
                <w:rFonts w:ascii="Arial" w:hAnsi="Arial" w:cs="Arial"/>
                <w:sz w:val="22"/>
                <w:szCs w:val="22"/>
              </w:rPr>
              <w:t>At what stage of the bursary offer do beneficiaries sign the</w:t>
            </w:r>
            <w:r>
              <w:rPr>
                <w:rFonts w:ascii="Arial" w:hAnsi="Arial" w:cs="Arial"/>
                <w:sz w:val="22"/>
                <w:szCs w:val="22"/>
              </w:rPr>
              <w:t>ir</w:t>
            </w:r>
            <w:r w:rsidRPr="00A843CC">
              <w:rPr>
                <w:rFonts w:ascii="Arial" w:hAnsi="Arial" w:cs="Arial"/>
                <w:sz w:val="22"/>
                <w:szCs w:val="22"/>
              </w:rPr>
              <w:t xml:space="preserve"> contract?</w:t>
            </w:r>
          </w:p>
          <w:p w14:paraId="4644D0DF" w14:textId="2E73F9C6" w:rsidR="004057BA" w:rsidRPr="00A843CC" w:rsidRDefault="004057BA" w:rsidP="004057BA">
            <w:pPr>
              <w:pStyle w:val="CommentText"/>
              <w:numPr>
                <w:ilvl w:val="0"/>
                <w:numId w:val="1"/>
              </w:numPr>
              <w:rPr>
                <w:rFonts w:ascii="Arial" w:hAnsi="Arial" w:cs="Arial"/>
                <w:sz w:val="22"/>
                <w:szCs w:val="22"/>
              </w:rPr>
            </w:pPr>
            <w:r w:rsidRPr="00A843CC">
              <w:rPr>
                <w:rFonts w:ascii="Arial" w:hAnsi="Arial" w:cs="Arial"/>
                <w:sz w:val="22"/>
                <w:szCs w:val="22"/>
              </w:rPr>
              <w:lastRenderedPageBreak/>
              <w:t xml:space="preserve">What are the key contents of the </w:t>
            </w:r>
            <w:r>
              <w:rPr>
                <w:rFonts w:ascii="Arial" w:hAnsi="Arial" w:cs="Arial"/>
                <w:sz w:val="22"/>
                <w:szCs w:val="22"/>
              </w:rPr>
              <w:t>contract</w:t>
            </w:r>
            <w:r w:rsidRPr="00A843CC">
              <w:rPr>
                <w:rFonts w:ascii="Arial" w:hAnsi="Arial" w:cs="Arial"/>
                <w:sz w:val="22"/>
                <w:szCs w:val="22"/>
              </w:rPr>
              <w:t xml:space="preserve">? </w:t>
            </w:r>
          </w:p>
          <w:p w14:paraId="79FEE3F8" w14:textId="590DE5EF" w:rsidR="004057BA" w:rsidRPr="00A843CC" w:rsidRDefault="004057BA" w:rsidP="004057BA">
            <w:pPr>
              <w:pStyle w:val="CommentText"/>
              <w:numPr>
                <w:ilvl w:val="0"/>
                <w:numId w:val="1"/>
              </w:numPr>
              <w:rPr>
                <w:rFonts w:ascii="Arial" w:hAnsi="Arial" w:cs="Arial"/>
                <w:sz w:val="22"/>
                <w:szCs w:val="22"/>
              </w:rPr>
            </w:pPr>
            <w:r w:rsidRPr="00A843CC">
              <w:rPr>
                <w:rFonts w:ascii="Arial" w:hAnsi="Arial" w:cs="Arial"/>
                <w:sz w:val="22"/>
                <w:szCs w:val="22"/>
              </w:rPr>
              <w:t>What happens if a beneficiary defaults their contract?</w:t>
            </w:r>
          </w:p>
        </w:tc>
        <w:tc>
          <w:tcPr>
            <w:tcW w:w="3258" w:type="dxa"/>
          </w:tcPr>
          <w:p w14:paraId="61B20D24" w14:textId="7805E16F" w:rsidR="004057BA" w:rsidRPr="00A843CC" w:rsidRDefault="004057BA" w:rsidP="004057BA">
            <w:pPr>
              <w:pStyle w:val="ListParagraph"/>
              <w:numPr>
                <w:ilvl w:val="0"/>
                <w:numId w:val="1"/>
              </w:numPr>
              <w:rPr>
                <w:rFonts w:ascii="Arial" w:hAnsi="Arial" w:cs="Arial"/>
              </w:rPr>
            </w:pPr>
            <w:r w:rsidRPr="00A843CC">
              <w:rPr>
                <w:rFonts w:ascii="Arial" w:hAnsi="Arial" w:cs="Arial"/>
              </w:rPr>
              <w:lastRenderedPageBreak/>
              <w:t>Is there an opt-out cl</w:t>
            </w:r>
            <w:r w:rsidR="00B70AEF">
              <w:rPr>
                <w:rFonts w:ascii="Arial" w:hAnsi="Arial" w:cs="Arial"/>
              </w:rPr>
              <w:t>au</w:t>
            </w:r>
            <w:r w:rsidRPr="00A843CC">
              <w:rPr>
                <w:rFonts w:ascii="Arial" w:hAnsi="Arial" w:cs="Arial"/>
              </w:rPr>
              <w:t>se to the scheme? Elaborate…</w:t>
            </w:r>
          </w:p>
          <w:p w14:paraId="427C886C" w14:textId="703A454F" w:rsidR="004057BA" w:rsidRPr="00A843CC" w:rsidRDefault="004057BA" w:rsidP="004057BA">
            <w:pPr>
              <w:pStyle w:val="ListParagraph"/>
              <w:numPr>
                <w:ilvl w:val="0"/>
                <w:numId w:val="1"/>
              </w:numPr>
              <w:rPr>
                <w:rFonts w:ascii="Arial" w:hAnsi="Arial" w:cs="Arial"/>
              </w:rPr>
            </w:pPr>
            <w:r w:rsidRPr="00A843CC">
              <w:rPr>
                <w:rFonts w:ascii="Arial" w:hAnsi="Arial" w:cs="Arial"/>
              </w:rPr>
              <w:lastRenderedPageBreak/>
              <w:t>What happens if a beneficiary doesn’t complete their studies?</w:t>
            </w:r>
          </w:p>
        </w:tc>
      </w:tr>
      <w:tr w:rsidR="004057BA" w:rsidRPr="00A843CC" w14:paraId="110F7AB4" w14:textId="77777777" w:rsidTr="004057BA">
        <w:trPr>
          <w:trHeight w:val="275"/>
        </w:trPr>
        <w:tc>
          <w:tcPr>
            <w:tcW w:w="1247" w:type="dxa"/>
          </w:tcPr>
          <w:p w14:paraId="7AEA05AB" w14:textId="0681E2BC" w:rsidR="004057BA" w:rsidRPr="00A843CC" w:rsidRDefault="004057BA" w:rsidP="004057BA">
            <w:pPr>
              <w:rPr>
                <w:rFonts w:ascii="Arial" w:hAnsi="Arial" w:cs="Arial"/>
              </w:rPr>
            </w:pPr>
            <w:r>
              <w:rPr>
                <w:rFonts w:ascii="Arial" w:hAnsi="Arial" w:cs="Arial"/>
              </w:rPr>
              <w:lastRenderedPageBreak/>
              <w:t>6</w:t>
            </w:r>
          </w:p>
        </w:tc>
        <w:tc>
          <w:tcPr>
            <w:tcW w:w="2627" w:type="dxa"/>
          </w:tcPr>
          <w:p w14:paraId="5D29D9B7" w14:textId="6E7789B0" w:rsidR="004057BA" w:rsidRPr="00A843CC" w:rsidRDefault="004057BA" w:rsidP="004057BA">
            <w:pPr>
              <w:rPr>
                <w:rFonts w:ascii="Arial" w:hAnsi="Arial" w:cs="Arial"/>
              </w:rPr>
            </w:pPr>
            <w:r w:rsidRPr="00A843CC">
              <w:rPr>
                <w:rFonts w:ascii="Arial" w:hAnsi="Arial" w:cs="Arial"/>
              </w:rPr>
              <w:t>Process after the completion of studies</w:t>
            </w:r>
          </w:p>
        </w:tc>
        <w:tc>
          <w:tcPr>
            <w:tcW w:w="6816" w:type="dxa"/>
          </w:tcPr>
          <w:p w14:paraId="299228A9" w14:textId="77777777" w:rsidR="004057BA" w:rsidRPr="00A843CC" w:rsidRDefault="004057BA" w:rsidP="004057BA">
            <w:pPr>
              <w:pStyle w:val="CommentText"/>
              <w:numPr>
                <w:ilvl w:val="0"/>
                <w:numId w:val="1"/>
              </w:numPr>
              <w:rPr>
                <w:rFonts w:ascii="Arial" w:hAnsi="Arial" w:cs="Arial"/>
                <w:sz w:val="22"/>
                <w:szCs w:val="22"/>
              </w:rPr>
            </w:pPr>
            <w:r w:rsidRPr="00A843CC">
              <w:rPr>
                <w:rFonts w:ascii="Arial" w:hAnsi="Arial" w:cs="Arial"/>
                <w:sz w:val="22"/>
                <w:szCs w:val="22"/>
              </w:rPr>
              <w:t>How are the new graduates recruited into the health system?</w:t>
            </w:r>
          </w:p>
          <w:p w14:paraId="672E9370" w14:textId="140C82B8" w:rsidR="004057BA" w:rsidRPr="00A843CC" w:rsidRDefault="004057BA" w:rsidP="004057BA">
            <w:pPr>
              <w:pStyle w:val="CommentText"/>
              <w:numPr>
                <w:ilvl w:val="0"/>
                <w:numId w:val="1"/>
              </w:numPr>
              <w:rPr>
                <w:rFonts w:ascii="Arial" w:hAnsi="Arial" w:cs="Arial"/>
                <w:sz w:val="22"/>
                <w:szCs w:val="22"/>
              </w:rPr>
            </w:pPr>
            <w:r w:rsidRPr="00A843CC">
              <w:rPr>
                <w:rFonts w:ascii="Arial" w:hAnsi="Arial" w:cs="Arial"/>
                <w:sz w:val="22"/>
                <w:szCs w:val="22"/>
              </w:rPr>
              <w:t xml:space="preserve">At what stage of the process do you decide on the facility where the recipient will be placed in the health system? </w:t>
            </w:r>
          </w:p>
          <w:p w14:paraId="3EFF80B2" w14:textId="5AF002DE" w:rsidR="004057BA" w:rsidRPr="00A843CC" w:rsidRDefault="004057BA" w:rsidP="004057BA">
            <w:pPr>
              <w:pStyle w:val="CommentText"/>
              <w:numPr>
                <w:ilvl w:val="0"/>
                <w:numId w:val="1"/>
              </w:numPr>
              <w:rPr>
                <w:rFonts w:ascii="Arial" w:hAnsi="Arial" w:cs="Arial"/>
                <w:sz w:val="22"/>
                <w:szCs w:val="22"/>
              </w:rPr>
            </w:pPr>
            <w:r w:rsidRPr="00A843CC">
              <w:rPr>
                <w:rFonts w:ascii="Arial" w:hAnsi="Arial" w:cs="Arial"/>
                <w:sz w:val="22"/>
                <w:szCs w:val="22"/>
              </w:rPr>
              <w:t>What processes are used to identify the types of facilities that need the placement of beneficiaries?</w:t>
            </w:r>
          </w:p>
          <w:p w14:paraId="00DB2ACD" w14:textId="0AD17146" w:rsidR="004057BA" w:rsidRPr="00A843CC" w:rsidRDefault="004057BA" w:rsidP="004057BA">
            <w:pPr>
              <w:pStyle w:val="CommentText"/>
              <w:numPr>
                <w:ilvl w:val="0"/>
                <w:numId w:val="1"/>
              </w:numPr>
              <w:rPr>
                <w:rFonts w:ascii="Arial" w:hAnsi="Arial" w:cs="Arial"/>
                <w:sz w:val="22"/>
                <w:szCs w:val="22"/>
              </w:rPr>
            </w:pPr>
            <w:r w:rsidRPr="00A843CC">
              <w:rPr>
                <w:rFonts w:ascii="Arial" w:hAnsi="Arial" w:cs="Arial"/>
                <w:sz w:val="22"/>
                <w:szCs w:val="22"/>
              </w:rPr>
              <w:t>At what stage do you plan for the salaries of beneficiaries?</w:t>
            </w:r>
          </w:p>
          <w:p w14:paraId="38B05A54" w14:textId="77777777" w:rsidR="004057BA" w:rsidRPr="00A843CC" w:rsidRDefault="004057BA" w:rsidP="004057BA">
            <w:pPr>
              <w:pStyle w:val="CommentText"/>
              <w:ind w:left="720"/>
              <w:rPr>
                <w:rFonts w:ascii="Arial" w:hAnsi="Arial" w:cs="Arial"/>
                <w:sz w:val="22"/>
                <w:szCs w:val="22"/>
              </w:rPr>
            </w:pPr>
          </w:p>
        </w:tc>
        <w:tc>
          <w:tcPr>
            <w:tcW w:w="3258" w:type="dxa"/>
          </w:tcPr>
          <w:p w14:paraId="0943B398" w14:textId="77777777" w:rsidR="004057BA" w:rsidRDefault="004057BA" w:rsidP="004057BA">
            <w:pPr>
              <w:pStyle w:val="ListParagraph"/>
              <w:numPr>
                <w:ilvl w:val="0"/>
                <w:numId w:val="1"/>
              </w:numPr>
              <w:rPr>
                <w:rFonts w:ascii="Arial" w:hAnsi="Arial" w:cs="Arial"/>
              </w:rPr>
            </w:pPr>
            <w:r w:rsidRPr="00A843CC">
              <w:rPr>
                <w:rFonts w:ascii="Arial" w:hAnsi="Arial" w:cs="Arial"/>
              </w:rPr>
              <w:t>Are beneficiaries placed based on their own choices or on facilities chosen by government?</w:t>
            </w:r>
          </w:p>
          <w:p w14:paraId="608608E1" w14:textId="7BDBF0FD" w:rsidR="004057BA" w:rsidRPr="00A843CC" w:rsidRDefault="004057BA" w:rsidP="004057BA">
            <w:pPr>
              <w:pStyle w:val="ListParagraph"/>
              <w:numPr>
                <w:ilvl w:val="0"/>
                <w:numId w:val="1"/>
              </w:numPr>
              <w:rPr>
                <w:rFonts w:ascii="Arial" w:hAnsi="Arial" w:cs="Arial"/>
              </w:rPr>
            </w:pPr>
            <w:r>
              <w:rPr>
                <w:rFonts w:ascii="Arial" w:hAnsi="Arial" w:cs="Arial"/>
              </w:rPr>
              <w:t>Who decides on the placement of graduates who previously benefited from the bursary scheme?</w:t>
            </w:r>
          </w:p>
        </w:tc>
      </w:tr>
      <w:tr w:rsidR="004057BA" w:rsidRPr="00A843CC" w14:paraId="11DF44A1" w14:textId="77777777" w:rsidTr="004057BA">
        <w:trPr>
          <w:trHeight w:val="275"/>
        </w:trPr>
        <w:tc>
          <w:tcPr>
            <w:tcW w:w="1247" w:type="dxa"/>
          </w:tcPr>
          <w:p w14:paraId="56A26013" w14:textId="3FE403AA" w:rsidR="004057BA" w:rsidRPr="00A843CC" w:rsidRDefault="004057BA" w:rsidP="004057BA">
            <w:pPr>
              <w:pStyle w:val="CommentText"/>
              <w:rPr>
                <w:rFonts w:ascii="Arial" w:hAnsi="Arial" w:cs="Arial"/>
                <w:sz w:val="22"/>
                <w:szCs w:val="22"/>
              </w:rPr>
            </w:pPr>
            <w:r>
              <w:rPr>
                <w:rFonts w:ascii="Arial" w:hAnsi="Arial" w:cs="Arial"/>
                <w:sz w:val="22"/>
                <w:szCs w:val="22"/>
              </w:rPr>
              <w:t>7</w:t>
            </w:r>
          </w:p>
        </w:tc>
        <w:tc>
          <w:tcPr>
            <w:tcW w:w="2627" w:type="dxa"/>
          </w:tcPr>
          <w:p w14:paraId="12CF86DF" w14:textId="7B85C9F9" w:rsidR="004057BA" w:rsidRPr="00A843CC" w:rsidRDefault="004057BA" w:rsidP="004057BA">
            <w:pPr>
              <w:pStyle w:val="CommentText"/>
              <w:rPr>
                <w:rFonts w:ascii="Arial" w:hAnsi="Arial" w:cs="Arial"/>
                <w:sz w:val="22"/>
                <w:szCs w:val="22"/>
              </w:rPr>
            </w:pPr>
            <w:r w:rsidRPr="00A843CC">
              <w:rPr>
                <w:rFonts w:ascii="Arial" w:hAnsi="Arial" w:cs="Arial"/>
                <w:sz w:val="22"/>
                <w:szCs w:val="22"/>
              </w:rPr>
              <w:t>Policy Challenges</w:t>
            </w:r>
          </w:p>
        </w:tc>
        <w:tc>
          <w:tcPr>
            <w:tcW w:w="6816" w:type="dxa"/>
          </w:tcPr>
          <w:p w14:paraId="3E75C538" w14:textId="1D6116C5" w:rsidR="004057BA" w:rsidRPr="00A843CC" w:rsidRDefault="004057BA" w:rsidP="004057BA">
            <w:pPr>
              <w:pStyle w:val="ListParagraph"/>
              <w:numPr>
                <w:ilvl w:val="0"/>
                <w:numId w:val="1"/>
              </w:numPr>
              <w:rPr>
                <w:rFonts w:ascii="Arial" w:hAnsi="Arial" w:cs="Arial"/>
              </w:rPr>
            </w:pPr>
            <w:r w:rsidRPr="00A843CC">
              <w:rPr>
                <w:rFonts w:ascii="Arial" w:hAnsi="Arial" w:cs="Arial"/>
              </w:rPr>
              <w:t>What challenges has the policy encountered over the years?</w:t>
            </w:r>
          </w:p>
        </w:tc>
        <w:tc>
          <w:tcPr>
            <w:tcW w:w="3258" w:type="dxa"/>
          </w:tcPr>
          <w:p w14:paraId="71D35960" w14:textId="14A64BF9" w:rsidR="004057BA" w:rsidRDefault="004057BA" w:rsidP="004057BA">
            <w:pPr>
              <w:pStyle w:val="ListParagraph"/>
              <w:numPr>
                <w:ilvl w:val="0"/>
                <w:numId w:val="1"/>
              </w:numPr>
              <w:rPr>
                <w:rFonts w:ascii="Arial" w:hAnsi="Arial" w:cs="Arial"/>
              </w:rPr>
            </w:pPr>
            <w:r>
              <w:rPr>
                <w:rFonts w:ascii="Arial" w:hAnsi="Arial" w:cs="Arial"/>
              </w:rPr>
              <w:t>To your knowledge, h</w:t>
            </w:r>
            <w:r w:rsidRPr="00A843CC">
              <w:rPr>
                <w:rFonts w:ascii="Arial" w:hAnsi="Arial" w:cs="Arial"/>
              </w:rPr>
              <w:t>ave recipients defaulted their contracts</w:t>
            </w:r>
            <w:r>
              <w:rPr>
                <w:rFonts w:ascii="Arial" w:hAnsi="Arial" w:cs="Arial"/>
              </w:rPr>
              <w:t xml:space="preserve"> previously</w:t>
            </w:r>
            <w:r w:rsidRPr="00A843CC">
              <w:rPr>
                <w:rFonts w:ascii="Arial" w:hAnsi="Arial" w:cs="Arial"/>
              </w:rPr>
              <w:t>?</w:t>
            </w:r>
          </w:p>
          <w:p w14:paraId="4ABD519E" w14:textId="6C9A335B" w:rsidR="00B70AEF" w:rsidRPr="00A843CC" w:rsidRDefault="005D5C2E" w:rsidP="004057BA">
            <w:pPr>
              <w:pStyle w:val="ListParagraph"/>
              <w:numPr>
                <w:ilvl w:val="0"/>
                <w:numId w:val="1"/>
              </w:numPr>
              <w:rPr>
                <w:rFonts w:ascii="Arial" w:hAnsi="Arial" w:cs="Arial"/>
              </w:rPr>
            </w:pPr>
            <w:r>
              <w:rPr>
                <w:rFonts w:ascii="Arial" w:hAnsi="Arial" w:cs="Arial"/>
              </w:rPr>
              <w:t>What could be the reasons for</w:t>
            </w:r>
            <w:r w:rsidR="00B70AEF">
              <w:rPr>
                <w:rFonts w:ascii="Arial" w:hAnsi="Arial" w:cs="Arial"/>
              </w:rPr>
              <w:t xml:space="preserve"> beneficiaries </w:t>
            </w:r>
            <w:r>
              <w:rPr>
                <w:rFonts w:ascii="Arial" w:hAnsi="Arial" w:cs="Arial"/>
              </w:rPr>
              <w:t xml:space="preserve">to </w:t>
            </w:r>
            <w:r w:rsidR="00B70AEF">
              <w:rPr>
                <w:rFonts w:ascii="Arial" w:hAnsi="Arial" w:cs="Arial"/>
              </w:rPr>
              <w:t>default bursary contracts?</w:t>
            </w:r>
          </w:p>
          <w:p w14:paraId="471BD5A0" w14:textId="2D227095" w:rsidR="004057BA" w:rsidRPr="00A843CC" w:rsidRDefault="004057BA" w:rsidP="004057BA">
            <w:pPr>
              <w:pStyle w:val="ListParagraph"/>
              <w:numPr>
                <w:ilvl w:val="0"/>
                <w:numId w:val="1"/>
              </w:numPr>
              <w:rPr>
                <w:rFonts w:ascii="Arial" w:hAnsi="Arial" w:cs="Arial"/>
              </w:rPr>
            </w:pPr>
            <w:r w:rsidRPr="00A843CC">
              <w:rPr>
                <w:rFonts w:ascii="Arial" w:hAnsi="Arial" w:cs="Arial"/>
              </w:rPr>
              <w:t>What is the sustainability of the policy?</w:t>
            </w:r>
          </w:p>
        </w:tc>
      </w:tr>
      <w:tr w:rsidR="004057BA" w:rsidRPr="00A843CC" w14:paraId="7A8E1E9D" w14:textId="77777777" w:rsidTr="004057BA">
        <w:trPr>
          <w:trHeight w:val="275"/>
        </w:trPr>
        <w:tc>
          <w:tcPr>
            <w:tcW w:w="1247" w:type="dxa"/>
          </w:tcPr>
          <w:p w14:paraId="2CE0CD5E" w14:textId="296D6188" w:rsidR="004057BA" w:rsidRPr="00A843CC" w:rsidRDefault="004057BA" w:rsidP="004057BA">
            <w:pPr>
              <w:pStyle w:val="CommentText"/>
              <w:rPr>
                <w:rFonts w:ascii="Arial" w:hAnsi="Arial" w:cs="Arial"/>
                <w:sz w:val="22"/>
                <w:szCs w:val="22"/>
              </w:rPr>
            </w:pPr>
            <w:r>
              <w:rPr>
                <w:rFonts w:ascii="Arial" w:hAnsi="Arial" w:cs="Arial"/>
                <w:sz w:val="22"/>
                <w:szCs w:val="22"/>
              </w:rPr>
              <w:t>8</w:t>
            </w:r>
          </w:p>
        </w:tc>
        <w:tc>
          <w:tcPr>
            <w:tcW w:w="2627" w:type="dxa"/>
          </w:tcPr>
          <w:p w14:paraId="19E31280" w14:textId="078C4FDF" w:rsidR="004057BA" w:rsidRPr="00A843CC" w:rsidRDefault="004057BA" w:rsidP="004057BA">
            <w:pPr>
              <w:pStyle w:val="CommentText"/>
              <w:rPr>
                <w:rFonts w:ascii="Arial" w:hAnsi="Arial" w:cs="Arial"/>
                <w:sz w:val="22"/>
                <w:szCs w:val="22"/>
              </w:rPr>
            </w:pPr>
            <w:r w:rsidRPr="00A843CC">
              <w:rPr>
                <w:rFonts w:ascii="Arial" w:hAnsi="Arial" w:cs="Arial"/>
                <w:sz w:val="22"/>
                <w:szCs w:val="22"/>
              </w:rPr>
              <w:t>Monitoring and evaluation of the policy</w:t>
            </w:r>
          </w:p>
          <w:p w14:paraId="37497A70" w14:textId="77777777" w:rsidR="004057BA" w:rsidRPr="00A843CC" w:rsidRDefault="004057BA" w:rsidP="004057BA">
            <w:pPr>
              <w:rPr>
                <w:rFonts w:ascii="Arial" w:hAnsi="Arial" w:cs="Arial"/>
              </w:rPr>
            </w:pPr>
          </w:p>
        </w:tc>
        <w:tc>
          <w:tcPr>
            <w:tcW w:w="6816" w:type="dxa"/>
          </w:tcPr>
          <w:p w14:paraId="6DA3EC6E" w14:textId="72B11CEC" w:rsidR="004057BA" w:rsidRDefault="004057BA" w:rsidP="004057BA">
            <w:pPr>
              <w:pStyle w:val="ListParagraph"/>
              <w:numPr>
                <w:ilvl w:val="0"/>
                <w:numId w:val="1"/>
              </w:numPr>
              <w:rPr>
                <w:rFonts w:ascii="Arial" w:hAnsi="Arial" w:cs="Arial"/>
              </w:rPr>
            </w:pPr>
            <w:r w:rsidRPr="00A843CC">
              <w:rPr>
                <w:rFonts w:ascii="Arial" w:hAnsi="Arial" w:cs="Arial"/>
              </w:rPr>
              <w:t>What processes are in place to ensure that beneficiaries fulfil their contractual obligations?</w:t>
            </w:r>
          </w:p>
          <w:p w14:paraId="0FAF751C" w14:textId="72CB3BBA" w:rsidR="005D5C2E" w:rsidRDefault="005D5C2E" w:rsidP="004057BA">
            <w:pPr>
              <w:pStyle w:val="ListParagraph"/>
              <w:numPr>
                <w:ilvl w:val="0"/>
                <w:numId w:val="1"/>
              </w:numPr>
              <w:rPr>
                <w:rFonts w:ascii="Arial" w:hAnsi="Arial" w:cs="Arial"/>
              </w:rPr>
            </w:pPr>
            <w:r>
              <w:rPr>
                <w:rFonts w:ascii="Arial" w:hAnsi="Arial" w:cs="Arial"/>
              </w:rPr>
              <w:t>How often or uniformly are penalties imposed on those who default their contracts?</w:t>
            </w:r>
          </w:p>
          <w:p w14:paraId="205C5EAC" w14:textId="22F2F2DE" w:rsidR="004057BA" w:rsidRPr="00A843CC" w:rsidRDefault="004057BA" w:rsidP="004057BA">
            <w:pPr>
              <w:pStyle w:val="ListParagraph"/>
              <w:numPr>
                <w:ilvl w:val="0"/>
                <w:numId w:val="1"/>
              </w:numPr>
              <w:rPr>
                <w:rFonts w:ascii="Arial" w:hAnsi="Arial" w:cs="Arial"/>
              </w:rPr>
            </w:pPr>
            <w:r>
              <w:rPr>
                <w:rFonts w:ascii="Arial" w:hAnsi="Arial" w:cs="Arial"/>
              </w:rPr>
              <w:t>What features help or hinder monitoring of the program?</w:t>
            </w:r>
          </w:p>
          <w:p w14:paraId="1C41CB4A" w14:textId="292B7B8A" w:rsidR="004057BA" w:rsidRPr="00A843CC" w:rsidRDefault="004057BA" w:rsidP="004057BA">
            <w:pPr>
              <w:pStyle w:val="ListParagraph"/>
              <w:numPr>
                <w:ilvl w:val="0"/>
                <w:numId w:val="1"/>
              </w:numPr>
              <w:rPr>
                <w:rFonts w:ascii="Arial" w:hAnsi="Arial" w:cs="Arial"/>
              </w:rPr>
            </w:pPr>
            <w:r w:rsidRPr="00A843CC">
              <w:rPr>
                <w:rFonts w:ascii="Arial" w:hAnsi="Arial" w:cs="Arial"/>
              </w:rPr>
              <w:t xml:space="preserve">In your </w:t>
            </w:r>
            <w:r>
              <w:rPr>
                <w:rFonts w:ascii="Arial" w:hAnsi="Arial" w:cs="Arial"/>
              </w:rPr>
              <w:t>view</w:t>
            </w:r>
            <w:r w:rsidRPr="00A843CC">
              <w:rPr>
                <w:rFonts w:ascii="Arial" w:hAnsi="Arial" w:cs="Arial"/>
              </w:rPr>
              <w:t xml:space="preserve">, does the policy fulfil its objective? </w:t>
            </w:r>
          </w:p>
          <w:p w14:paraId="0C007B91" w14:textId="77777777" w:rsidR="004057BA" w:rsidRDefault="004057BA" w:rsidP="004057BA">
            <w:pPr>
              <w:pStyle w:val="ListParagraph"/>
              <w:numPr>
                <w:ilvl w:val="0"/>
                <w:numId w:val="1"/>
              </w:numPr>
              <w:rPr>
                <w:rFonts w:ascii="Arial" w:hAnsi="Arial" w:cs="Arial"/>
              </w:rPr>
            </w:pPr>
            <w:r w:rsidRPr="00A843CC">
              <w:rPr>
                <w:rFonts w:ascii="Arial" w:hAnsi="Arial" w:cs="Arial"/>
              </w:rPr>
              <w:t>If there is anything that you could change in the policy what would it be?</w:t>
            </w:r>
          </w:p>
          <w:p w14:paraId="18EAEE89" w14:textId="5EF57B4B" w:rsidR="004057BA" w:rsidRPr="00A843CC" w:rsidRDefault="004057BA" w:rsidP="004057BA">
            <w:pPr>
              <w:pStyle w:val="ListParagraph"/>
              <w:numPr>
                <w:ilvl w:val="0"/>
                <w:numId w:val="1"/>
              </w:numPr>
              <w:rPr>
                <w:rFonts w:ascii="Arial" w:hAnsi="Arial" w:cs="Arial"/>
              </w:rPr>
            </w:pPr>
            <w:r>
              <w:rPr>
                <w:rFonts w:ascii="Arial" w:hAnsi="Arial" w:cs="Arial"/>
              </w:rPr>
              <w:t>In your view, what are the ways that could have helped eliminate defaulting of the scheme?</w:t>
            </w:r>
          </w:p>
        </w:tc>
        <w:tc>
          <w:tcPr>
            <w:tcW w:w="3258" w:type="dxa"/>
          </w:tcPr>
          <w:p w14:paraId="07CDBB11" w14:textId="150BE8CD" w:rsidR="004057BA" w:rsidRPr="00243428" w:rsidRDefault="004057BA" w:rsidP="004057BA">
            <w:pPr>
              <w:pStyle w:val="ListParagraph"/>
              <w:numPr>
                <w:ilvl w:val="0"/>
                <w:numId w:val="1"/>
              </w:numPr>
              <w:rPr>
                <w:rFonts w:ascii="Arial" w:hAnsi="Arial" w:cs="Arial"/>
              </w:rPr>
            </w:pPr>
            <w:r>
              <w:rPr>
                <w:rFonts w:ascii="Arial" w:hAnsi="Arial" w:cs="Arial"/>
              </w:rPr>
              <w:t>What Information systems are in place to monitor fulfilment of the policy?</w:t>
            </w:r>
          </w:p>
        </w:tc>
      </w:tr>
    </w:tbl>
    <w:p w14:paraId="5445DBA2" w14:textId="621D700E" w:rsidR="00CB2D11" w:rsidRDefault="00CB2D11"/>
    <w:p w14:paraId="4BD3088C" w14:textId="6E0A42B1" w:rsidR="00637AAC" w:rsidRDefault="008E46F5">
      <w:pPr>
        <w:rPr>
          <w:rFonts w:ascii="Arial" w:hAnsi="Arial" w:cs="Arial"/>
          <w:b/>
        </w:rPr>
      </w:pPr>
      <w:r>
        <w:rPr>
          <w:rFonts w:ascii="Arial" w:hAnsi="Arial" w:cs="Arial"/>
          <w:b/>
        </w:rPr>
        <w:lastRenderedPageBreak/>
        <w:t>Wrap-up</w:t>
      </w:r>
    </w:p>
    <w:p w14:paraId="360E5109" w14:textId="77777777" w:rsidR="003F12EC" w:rsidRDefault="003F12EC">
      <w:pPr>
        <w:rPr>
          <w:rFonts w:ascii="Arial" w:hAnsi="Arial" w:cs="Arial"/>
        </w:rPr>
      </w:pPr>
      <w:r w:rsidRPr="00A01582">
        <w:rPr>
          <w:rFonts w:ascii="Arial" w:hAnsi="Arial" w:cs="Arial"/>
        </w:rPr>
        <w:t xml:space="preserve">Are the any other issues </w:t>
      </w:r>
      <w:r w:rsidR="00A01582" w:rsidRPr="00A01582">
        <w:rPr>
          <w:rFonts w:ascii="Arial" w:hAnsi="Arial" w:cs="Arial"/>
        </w:rPr>
        <w:t>not covered that you would like to talk about?</w:t>
      </w:r>
    </w:p>
    <w:p w14:paraId="3E490BF7" w14:textId="77777777" w:rsidR="00482F8A" w:rsidRDefault="00482F8A">
      <w:pPr>
        <w:rPr>
          <w:rFonts w:ascii="Arial" w:hAnsi="Arial" w:cs="Arial"/>
        </w:rPr>
      </w:pPr>
    </w:p>
    <w:p w14:paraId="6CE29A92" w14:textId="77777777" w:rsidR="00482F8A" w:rsidRDefault="00482F8A">
      <w:pPr>
        <w:rPr>
          <w:rFonts w:ascii="Arial" w:hAnsi="Arial" w:cs="Arial"/>
        </w:rPr>
      </w:pPr>
    </w:p>
    <w:p w14:paraId="6266D1D8" w14:textId="135CDEF8" w:rsidR="00482F8A" w:rsidRPr="00A01582" w:rsidRDefault="00482F8A">
      <w:pPr>
        <w:rPr>
          <w:rFonts w:ascii="Arial" w:hAnsi="Arial" w:cs="Arial"/>
        </w:rPr>
        <w:sectPr w:rsidR="00482F8A" w:rsidRPr="00A01582" w:rsidSect="001A7DE5">
          <w:pgSz w:w="16838" w:h="11906" w:orient="landscape"/>
          <w:pgMar w:top="1440" w:right="1440" w:bottom="1440" w:left="1440" w:header="708" w:footer="708" w:gutter="0"/>
          <w:cols w:space="708"/>
          <w:docGrid w:linePitch="360"/>
        </w:sectPr>
      </w:pPr>
    </w:p>
    <w:p w14:paraId="57C19D2F" w14:textId="1D8D24B6" w:rsidR="000068BA" w:rsidRDefault="000068BA">
      <w:pPr>
        <w:rPr>
          <w:rFonts w:ascii="Arial" w:hAnsi="Arial" w:cs="Arial"/>
          <w:b/>
        </w:rPr>
      </w:pPr>
    </w:p>
    <w:p w14:paraId="7DA4A0C4" w14:textId="07ED6BE5" w:rsidR="00A636FE" w:rsidRPr="008A5D92" w:rsidRDefault="00A636FE" w:rsidP="00A636FE">
      <w:pPr>
        <w:jc w:val="both"/>
        <w:rPr>
          <w:rFonts w:ascii="Arial" w:hAnsi="Arial" w:cs="Arial"/>
          <w:b/>
        </w:rPr>
      </w:pPr>
      <w:r w:rsidRPr="008A5D92">
        <w:rPr>
          <w:rFonts w:ascii="Arial" w:hAnsi="Arial" w:cs="Arial"/>
          <w:b/>
        </w:rPr>
        <w:t>Thank you once more for your assistance, could you please also help me with a few documents that will help broaden my understanding on the schemes. You could add any other documents to the list if you think it</w:t>
      </w:r>
      <w:r w:rsidR="00637AAC">
        <w:rPr>
          <w:rFonts w:ascii="Arial" w:hAnsi="Arial" w:cs="Arial"/>
          <w:b/>
        </w:rPr>
        <w:t xml:space="preserve"> or </w:t>
      </w:r>
      <w:r w:rsidRPr="008A5D92">
        <w:rPr>
          <w:rFonts w:ascii="Arial" w:hAnsi="Arial" w:cs="Arial"/>
          <w:b/>
        </w:rPr>
        <w:t>they will be of importance.</w:t>
      </w:r>
    </w:p>
    <w:p w14:paraId="2FB86D46" w14:textId="77777777" w:rsidR="00A636FE" w:rsidRDefault="00A636FE" w:rsidP="00A636FE">
      <w:pPr>
        <w:jc w:val="both"/>
        <w:rPr>
          <w:rFonts w:ascii="Arial" w:hAnsi="Arial" w:cs="Arial"/>
        </w:rPr>
      </w:pPr>
    </w:p>
    <w:tbl>
      <w:tblPr>
        <w:tblStyle w:val="TableGrid"/>
        <w:tblW w:w="0" w:type="auto"/>
        <w:tblInd w:w="955" w:type="dxa"/>
        <w:tblLook w:val="04A0" w:firstRow="1" w:lastRow="0" w:firstColumn="1" w:lastColumn="0" w:noHBand="0" w:noVBand="1"/>
      </w:tblPr>
      <w:tblGrid>
        <w:gridCol w:w="8061"/>
      </w:tblGrid>
      <w:tr w:rsidR="00A636FE" w14:paraId="7177E382" w14:textId="77777777" w:rsidTr="00A636FE">
        <w:tc>
          <w:tcPr>
            <w:tcW w:w="9016" w:type="dxa"/>
          </w:tcPr>
          <w:p w14:paraId="1B2B9175" w14:textId="78388564" w:rsidR="00A636FE" w:rsidRPr="00343DA2" w:rsidRDefault="00A636FE" w:rsidP="00825B0F">
            <w:pPr>
              <w:jc w:val="both"/>
              <w:rPr>
                <w:rFonts w:ascii="Arial" w:hAnsi="Arial" w:cs="Arial"/>
                <w:b/>
              </w:rPr>
            </w:pPr>
            <w:r>
              <w:rPr>
                <w:rFonts w:ascii="Arial" w:hAnsi="Arial" w:cs="Arial"/>
              </w:rPr>
              <w:br w:type="page"/>
            </w:r>
            <w:r w:rsidRPr="00343DA2">
              <w:rPr>
                <w:rFonts w:ascii="Arial" w:hAnsi="Arial" w:cs="Arial"/>
                <w:b/>
              </w:rPr>
              <w:t>List of documents to be requested</w:t>
            </w:r>
          </w:p>
        </w:tc>
      </w:tr>
      <w:tr w:rsidR="00A636FE" w14:paraId="3C2C9701" w14:textId="77777777" w:rsidTr="00A636FE">
        <w:tc>
          <w:tcPr>
            <w:tcW w:w="9016" w:type="dxa"/>
          </w:tcPr>
          <w:p w14:paraId="1F5FE04C" w14:textId="77777777" w:rsidR="00A636FE" w:rsidRPr="00A02D97" w:rsidRDefault="00A636FE" w:rsidP="00A636FE">
            <w:pPr>
              <w:pStyle w:val="ListParagraph"/>
              <w:numPr>
                <w:ilvl w:val="0"/>
                <w:numId w:val="4"/>
              </w:numPr>
              <w:jc w:val="both"/>
              <w:rPr>
                <w:rFonts w:ascii="Arial" w:hAnsi="Arial" w:cs="Arial"/>
              </w:rPr>
            </w:pPr>
            <w:r>
              <w:rPr>
                <w:rFonts w:ascii="Arial" w:hAnsi="Arial" w:cs="Arial"/>
              </w:rPr>
              <w:t>All versions of bursary policy (current and historical) that are used to fund skilled health professionals.</w:t>
            </w:r>
          </w:p>
        </w:tc>
      </w:tr>
      <w:tr w:rsidR="00A636FE" w14:paraId="313F8092" w14:textId="77777777" w:rsidTr="00A636FE">
        <w:tc>
          <w:tcPr>
            <w:tcW w:w="9016" w:type="dxa"/>
          </w:tcPr>
          <w:p w14:paraId="15A9E193" w14:textId="77777777" w:rsidR="00A636FE" w:rsidRPr="002C3D34" w:rsidRDefault="00A636FE" w:rsidP="00A636FE">
            <w:pPr>
              <w:pStyle w:val="ListParagraph"/>
              <w:numPr>
                <w:ilvl w:val="0"/>
                <w:numId w:val="4"/>
              </w:numPr>
              <w:jc w:val="both"/>
              <w:rPr>
                <w:rFonts w:ascii="Arial" w:hAnsi="Arial" w:cs="Arial"/>
              </w:rPr>
            </w:pPr>
            <w:r>
              <w:rPr>
                <w:rFonts w:ascii="Arial" w:hAnsi="Arial" w:cs="Arial"/>
              </w:rPr>
              <w:t>Blank copies of bursary contracts.</w:t>
            </w:r>
          </w:p>
        </w:tc>
      </w:tr>
      <w:tr w:rsidR="00A636FE" w14:paraId="29F1C4DA" w14:textId="77777777" w:rsidTr="00A636FE">
        <w:tc>
          <w:tcPr>
            <w:tcW w:w="9016" w:type="dxa"/>
          </w:tcPr>
          <w:p w14:paraId="6C343568" w14:textId="77777777" w:rsidR="00A636FE" w:rsidRPr="007606BD" w:rsidRDefault="00A636FE" w:rsidP="00A636FE">
            <w:pPr>
              <w:pStyle w:val="ListParagraph"/>
              <w:numPr>
                <w:ilvl w:val="0"/>
                <w:numId w:val="4"/>
              </w:numPr>
              <w:jc w:val="both"/>
              <w:rPr>
                <w:rFonts w:ascii="Arial" w:hAnsi="Arial" w:cs="Arial"/>
              </w:rPr>
            </w:pPr>
            <w:r>
              <w:rPr>
                <w:rFonts w:ascii="Arial" w:hAnsi="Arial" w:cs="Arial"/>
              </w:rPr>
              <w:t>Total health budget for the period 2000 to 2020.</w:t>
            </w:r>
          </w:p>
        </w:tc>
      </w:tr>
      <w:tr w:rsidR="00A636FE" w14:paraId="63E52B10" w14:textId="77777777" w:rsidTr="00A636FE">
        <w:tc>
          <w:tcPr>
            <w:tcW w:w="9016" w:type="dxa"/>
          </w:tcPr>
          <w:p w14:paraId="3B19B297" w14:textId="77777777" w:rsidR="00A636FE" w:rsidRPr="00C63932" w:rsidRDefault="00A636FE" w:rsidP="00A636FE">
            <w:pPr>
              <w:pStyle w:val="ListParagraph"/>
              <w:numPr>
                <w:ilvl w:val="0"/>
                <w:numId w:val="4"/>
              </w:numPr>
              <w:jc w:val="both"/>
              <w:rPr>
                <w:rFonts w:ascii="Arial" w:hAnsi="Arial" w:cs="Arial"/>
              </w:rPr>
            </w:pPr>
            <w:r>
              <w:rPr>
                <w:rFonts w:ascii="Arial" w:hAnsi="Arial" w:cs="Arial"/>
              </w:rPr>
              <w:t>Health sciences bursary budget for the period 2000 to 2020.</w:t>
            </w:r>
          </w:p>
        </w:tc>
      </w:tr>
      <w:tr w:rsidR="00A636FE" w14:paraId="6904EF56" w14:textId="77777777" w:rsidTr="00A636FE">
        <w:tc>
          <w:tcPr>
            <w:tcW w:w="9016" w:type="dxa"/>
          </w:tcPr>
          <w:p w14:paraId="69B1E757" w14:textId="77777777" w:rsidR="00A636FE" w:rsidRPr="00403F9A" w:rsidRDefault="00A636FE" w:rsidP="00A636FE">
            <w:pPr>
              <w:pStyle w:val="ListParagraph"/>
              <w:numPr>
                <w:ilvl w:val="0"/>
                <w:numId w:val="4"/>
              </w:numPr>
              <w:jc w:val="both"/>
              <w:rPr>
                <w:rFonts w:ascii="Arial" w:hAnsi="Arial" w:cs="Arial"/>
              </w:rPr>
            </w:pPr>
            <w:r>
              <w:rPr>
                <w:rFonts w:ascii="Arial" w:hAnsi="Arial" w:cs="Arial"/>
              </w:rPr>
              <w:t>The total number of skilled health professionals (stratified by category and health facility) on 01 July 2020.</w:t>
            </w:r>
          </w:p>
        </w:tc>
      </w:tr>
      <w:tr w:rsidR="00A636FE" w14:paraId="32D26462" w14:textId="77777777" w:rsidTr="00A636FE">
        <w:tc>
          <w:tcPr>
            <w:tcW w:w="9016" w:type="dxa"/>
          </w:tcPr>
          <w:p w14:paraId="7D5EA44F" w14:textId="77777777" w:rsidR="00A636FE" w:rsidRPr="00F4769F" w:rsidRDefault="00A636FE" w:rsidP="00A636FE">
            <w:pPr>
              <w:pStyle w:val="ListParagraph"/>
              <w:numPr>
                <w:ilvl w:val="0"/>
                <w:numId w:val="4"/>
              </w:numPr>
              <w:jc w:val="both"/>
              <w:rPr>
                <w:rFonts w:ascii="Arial" w:hAnsi="Arial" w:cs="Arial"/>
              </w:rPr>
            </w:pPr>
            <w:r>
              <w:rPr>
                <w:rFonts w:ascii="Arial" w:hAnsi="Arial" w:cs="Arial"/>
              </w:rPr>
              <w:t>The total number of skilled health professionals who are bursary beneficiaries (stratified by category and health facility) employed in the contracted government service area on 01 July 2020.</w:t>
            </w:r>
          </w:p>
        </w:tc>
      </w:tr>
      <w:tr w:rsidR="00A636FE" w14:paraId="61620AC1" w14:textId="77777777" w:rsidTr="00A636FE">
        <w:tc>
          <w:tcPr>
            <w:tcW w:w="9016" w:type="dxa"/>
          </w:tcPr>
          <w:p w14:paraId="4C61DCD7" w14:textId="77777777" w:rsidR="00A636FE" w:rsidRPr="00535744" w:rsidRDefault="00A636FE" w:rsidP="00A636FE">
            <w:pPr>
              <w:pStyle w:val="ListParagraph"/>
              <w:numPr>
                <w:ilvl w:val="0"/>
                <w:numId w:val="4"/>
              </w:numPr>
              <w:jc w:val="both"/>
              <w:rPr>
                <w:rFonts w:ascii="Arial" w:hAnsi="Arial" w:cs="Arial"/>
              </w:rPr>
            </w:pPr>
            <w:r>
              <w:rPr>
                <w:rFonts w:ascii="Arial" w:hAnsi="Arial" w:cs="Arial"/>
              </w:rPr>
              <w:t>Annual performance plans for the period 01 April 2015 to 31 March 2020.</w:t>
            </w:r>
          </w:p>
        </w:tc>
      </w:tr>
      <w:tr w:rsidR="00A636FE" w14:paraId="7ED7552E" w14:textId="77777777" w:rsidTr="00A636FE">
        <w:tc>
          <w:tcPr>
            <w:tcW w:w="9016" w:type="dxa"/>
          </w:tcPr>
          <w:p w14:paraId="0943887A" w14:textId="77777777" w:rsidR="00A636FE" w:rsidRDefault="00A636FE" w:rsidP="00A636FE">
            <w:pPr>
              <w:pStyle w:val="ListParagraph"/>
              <w:numPr>
                <w:ilvl w:val="0"/>
                <w:numId w:val="4"/>
              </w:numPr>
              <w:jc w:val="both"/>
              <w:rPr>
                <w:rFonts w:ascii="Arial" w:hAnsi="Arial" w:cs="Arial"/>
              </w:rPr>
            </w:pPr>
            <w:r>
              <w:rPr>
                <w:rFonts w:ascii="Arial" w:hAnsi="Arial" w:cs="Arial"/>
              </w:rPr>
              <w:t>Annual performance reports for the period 01 April 2016 to 31 March 2021.</w:t>
            </w:r>
          </w:p>
        </w:tc>
      </w:tr>
    </w:tbl>
    <w:p w14:paraId="25EBD400" w14:textId="77777777" w:rsidR="00A636FE" w:rsidRPr="006908C0" w:rsidRDefault="00A636FE" w:rsidP="00A636FE">
      <w:pPr>
        <w:jc w:val="both"/>
        <w:rPr>
          <w:rFonts w:ascii="Arial" w:hAnsi="Arial" w:cs="Arial"/>
        </w:rPr>
      </w:pPr>
    </w:p>
    <w:p w14:paraId="1E60AB9E" w14:textId="77777777" w:rsidR="00A636FE" w:rsidRDefault="00A636FE"/>
    <w:sectPr w:rsidR="00A636FE" w:rsidSect="00637A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BE02" w14:textId="77777777" w:rsidR="00107FCB" w:rsidRDefault="00107FCB" w:rsidP="000D6893">
      <w:pPr>
        <w:spacing w:after="0" w:line="240" w:lineRule="auto"/>
      </w:pPr>
      <w:r>
        <w:separator/>
      </w:r>
    </w:p>
  </w:endnote>
  <w:endnote w:type="continuationSeparator" w:id="0">
    <w:p w14:paraId="6B4977BC" w14:textId="77777777" w:rsidR="00107FCB" w:rsidRDefault="00107FCB" w:rsidP="000D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7C3C" w14:textId="77777777" w:rsidR="001613B5" w:rsidRDefault="00161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B58" w14:textId="7DB5FE6D" w:rsidR="002534D7" w:rsidRDefault="00931E34">
    <w:pPr>
      <w:pStyle w:val="Footer"/>
      <w:rPr>
        <w:rFonts w:ascii="Arial" w:hAnsi="Arial" w:cs="Arial"/>
        <w:b/>
        <w:sz w:val="16"/>
        <w:szCs w:val="16"/>
        <w:shd w:val="clear" w:color="auto" w:fill="FFFFFF"/>
      </w:rPr>
    </w:pPr>
    <w:r w:rsidRPr="00931E34">
      <w:rPr>
        <w:rFonts w:ascii="Arial" w:hAnsi="Arial" w:cs="Arial"/>
        <w:b/>
        <w:sz w:val="16"/>
        <w:szCs w:val="16"/>
        <w:shd w:val="clear" w:color="auto" w:fill="FFFFFF"/>
      </w:rPr>
      <w:t xml:space="preserve">HC Number: </w:t>
    </w:r>
    <w:r w:rsidRPr="003138D6">
      <w:rPr>
        <w:rFonts w:ascii="Arial" w:hAnsi="Arial" w:cs="Arial"/>
        <w:b/>
        <w:sz w:val="16"/>
        <w:szCs w:val="16"/>
        <w:shd w:val="clear" w:color="auto" w:fill="FFFFFF"/>
      </w:rPr>
      <w:t>HC200519</w:t>
    </w:r>
  </w:p>
  <w:p w14:paraId="49EE962E" w14:textId="529D5301" w:rsidR="00931E34" w:rsidRPr="003138D6" w:rsidRDefault="003F39C8">
    <w:pPr>
      <w:pStyle w:val="Footer"/>
      <w:rPr>
        <w:sz w:val="16"/>
        <w:szCs w:val="16"/>
      </w:rPr>
    </w:pPr>
    <w:r>
      <w:rPr>
        <w:rFonts w:ascii="Arial" w:hAnsi="Arial" w:cs="Arial"/>
        <w:b/>
        <w:sz w:val="16"/>
        <w:szCs w:val="16"/>
        <w:shd w:val="clear" w:color="auto" w:fill="FFFFFF"/>
      </w:rPr>
      <w:t>Version Dated: 2</w:t>
    </w:r>
    <w:r w:rsidR="00DC36FF">
      <w:rPr>
        <w:rFonts w:ascii="Arial" w:hAnsi="Arial" w:cs="Arial"/>
        <w:b/>
        <w:sz w:val="16"/>
        <w:szCs w:val="16"/>
        <w:shd w:val="clear" w:color="auto" w:fill="FFFFFF"/>
      </w:rPr>
      <w:t>8</w:t>
    </w:r>
    <w:r>
      <w:rPr>
        <w:rFonts w:ascii="Arial" w:hAnsi="Arial" w:cs="Arial"/>
        <w:b/>
        <w:sz w:val="16"/>
        <w:szCs w:val="16"/>
        <w:shd w:val="clear" w:color="auto" w:fill="FFFFFF"/>
      </w:rPr>
      <w:t xml:space="preserve"> July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645B" w14:textId="77777777" w:rsidR="001613B5" w:rsidRDefault="0016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3D67" w14:textId="77777777" w:rsidR="00107FCB" w:rsidRDefault="00107FCB" w:rsidP="000D6893">
      <w:pPr>
        <w:spacing w:after="0" w:line="240" w:lineRule="auto"/>
      </w:pPr>
      <w:r>
        <w:separator/>
      </w:r>
    </w:p>
  </w:footnote>
  <w:footnote w:type="continuationSeparator" w:id="0">
    <w:p w14:paraId="02C6D0E9" w14:textId="77777777" w:rsidR="00107FCB" w:rsidRDefault="00107FCB" w:rsidP="000D6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68B9" w14:textId="77777777" w:rsidR="001613B5" w:rsidRDefault="00161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1FCE" w14:textId="43DA0F90" w:rsidR="006953F5" w:rsidRPr="003138D6" w:rsidRDefault="006953F5" w:rsidP="001753F7">
    <w:pPr>
      <w:pStyle w:val="Header"/>
      <w:rPr>
        <w:rFonts w:ascii="Arial" w:hAnsi="Arial" w:cs="Arial"/>
      </w:rPr>
    </w:pPr>
    <w:r w:rsidRPr="003138D6">
      <w:rPr>
        <w:rFonts w:ascii="Arial" w:hAnsi="Arial" w:cs="Arial"/>
        <w:b/>
        <w:bCs/>
      </w:rPr>
      <w:t xml:space="preserve">Date of administration: </w:t>
    </w:r>
    <w:r w:rsidR="001753F7" w:rsidRPr="003138D6">
      <w:rPr>
        <w:rFonts w:ascii="Arial" w:hAnsi="Arial" w:cs="Arial"/>
        <w:b/>
        <w:bCs/>
      </w:rPr>
      <w:tab/>
      <w:t xml:space="preserve">                                  Ethics approval number:</w:t>
    </w:r>
    <w:r w:rsidR="001753F7" w:rsidRPr="003138D6">
      <w:rPr>
        <w:rFonts w:ascii="Arial" w:hAnsi="Arial" w:cs="Arial"/>
      </w:rPr>
      <w:t xml:space="preserve"> </w:t>
    </w:r>
    <w:r w:rsidR="001753F7" w:rsidRPr="003138D6">
      <w:rPr>
        <w:rFonts w:ascii="Arial" w:hAnsi="Arial" w:cs="Arial"/>
        <w:b/>
        <w:bCs/>
      </w:rPr>
      <w:t>HC200519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E8C5" w14:textId="77777777" w:rsidR="001613B5" w:rsidRDefault="00161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20E"/>
    <w:multiLevelType w:val="hybridMultilevel"/>
    <w:tmpl w:val="0F8841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B46827"/>
    <w:multiLevelType w:val="hybridMultilevel"/>
    <w:tmpl w:val="020039AE"/>
    <w:lvl w:ilvl="0" w:tplc="6014447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D1093D"/>
    <w:multiLevelType w:val="hybridMultilevel"/>
    <w:tmpl w:val="3F921D78"/>
    <w:lvl w:ilvl="0" w:tplc="822E8DB0">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287959"/>
    <w:multiLevelType w:val="hybridMultilevel"/>
    <w:tmpl w:val="1E7E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463335"/>
    <w:multiLevelType w:val="hybridMultilevel"/>
    <w:tmpl w:val="233286B6"/>
    <w:lvl w:ilvl="0" w:tplc="D5D4D6E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831D22"/>
    <w:multiLevelType w:val="hybridMultilevel"/>
    <w:tmpl w:val="AF2A5B00"/>
    <w:lvl w:ilvl="0" w:tplc="5B428C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11"/>
    <w:rsid w:val="000068BA"/>
    <w:rsid w:val="00007698"/>
    <w:rsid w:val="00012A7A"/>
    <w:rsid w:val="00035A24"/>
    <w:rsid w:val="00070DB1"/>
    <w:rsid w:val="00072B63"/>
    <w:rsid w:val="000C2F23"/>
    <w:rsid w:val="000D6893"/>
    <w:rsid w:val="00107FCB"/>
    <w:rsid w:val="00155C19"/>
    <w:rsid w:val="001613B5"/>
    <w:rsid w:val="00166D31"/>
    <w:rsid w:val="00173051"/>
    <w:rsid w:val="001753F7"/>
    <w:rsid w:val="00185672"/>
    <w:rsid w:val="00187874"/>
    <w:rsid w:val="001A0568"/>
    <w:rsid w:val="001A191B"/>
    <w:rsid w:val="001A7DE5"/>
    <w:rsid w:val="001B2D2D"/>
    <w:rsid w:val="001D77C0"/>
    <w:rsid w:val="001E0B72"/>
    <w:rsid w:val="00200E53"/>
    <w:rsid w:val="0020629B"/>
    <w:rsid w:val="00206DFF"/>
    <w:rsid w:val="002239DB"/>
    <w:rsid w:val="002320C9"/>
    <w:rsid w:val="00233702"/>
    <w:rsid w:val="00243428"/>
    <w:rsid w:val="002534D7"/>
    <w:rsid w:val="00275F25"/>
    <w:rsid w:val="00281834"/>
    <w:rsid w:val="00286228"/>
    <w:rsid w:val="002B1852"/>
    <w:rsid w:val="002B1CC7"/>
    <w:rsid w:val="002B4F86"/>
    <w:rsid w:val="002D3EDE"/>
    <w:rsid w:val="002D509F"/>
    <w:rsid w:val="002E5E19"/>
    <w:rsid w:val="003138D6"/>
    <w:rsid w:val="00334875"/>
    <w:rsid w:val="0036366F"/>
    <w:rsid w:val="00391640"/>
    <w:rsid w:val="003B0241"/>
    <w:rsid w:val="003D5203"/>
    <w:rsid w:val="003F12EC"/>
    <w:rsid w:val="003F39C8"/>
    <w:rsid w:val="004057BA"/>
    <w:rsid w:val="00467DDD"/>
    <w:rsid w:val="00476BF0"/>
    <w:rsid w:val="00482F8A"/>
    <w:rsid w:val="00491632"/>
    <w:rsid w:val="004975BF"/>
    <w:rsid w:val="00497D82"/>
    <w:rsid w:val="004A1247"/>
    <w:rsid w:val="004A4180"/>
    <w:rsid w:val="00501DA3"/>
    <w:rsid w:val="00502407"/>
    <w:rsid w:val="00524EE4"/>
    <w:rsid w:val="00571C6C"/>
    <w:rsid w:val="00572C32"/>
    <w:rsid w:val="005A0EF3"/>
    <w:rsid w:val="005C3B6B"/>
    <w:rsid w:val="005D457F"/>
    <w:rsid w:val="005D5C2E"/>
    <w:rsid w:val="0062368D"/>
    <w:rsid w:val="00627843"/>
    <w:rsid w:val="00637AAC"/>
    <w:rsid w:val="006575C6"/>
    <w:rsid w:val="00663E24"/>
    <w:rsid w:val="00664272"/>
    <w:rsid w:val="006953F5"/>
    <w:rsid w:val="006A3A33"/>
    <w:rsid w:val="006C0CD8"/>
    <w:rsid w:val="00711434"/>
    <w:rsid w:val="007316DC"/>
    <w:rsid w:val="00746BA9"/>
    <w:rsid w:val="00781CB5"/>
    <w:rsid w:val="00783BFD"/>
    <w:rsid w:val="007A4599"/>
    <w:rsid w:val="007C6591"/>
    <w:rsid w:val="007D6B69"/>
    <w:rsid w:val="007E2467"/>
    <w:rsid w:val="007F1DE5"/>
    <w:rsid w:val="008158A6"/>
    <w:rsid w:val="008A5BDB"/>
    <w:rsid w:val="008B2FB7"/>
    <w:rsid w:val="008D148B"/>
    <w:rsid w:val="008E46F5"/>
    <w:rsid w:val="008E7553"/>
    <w:rsid w:val="00901F5C"/>
    <w:rsid w:val="00931E34"/>
    <w:rsid w:val="00955820"/>
    <w:rsid w:val="009A643F"/>
    <w:rsid w:val="009D7F01"/>
    <w:rsid w:val="009E3780"/>
    <w:rsid w:val="009E7E50"/>
    <w:rsid w:val="00A01582"/>
    <w:rsid w:val="00A46E36"/>
    <w:rsid w:val="00A636FE"/>
    <w:rsid w:val="00A843CC"/>
    <w:rsid w:val="00A96D93"/>
    <w:rsid w:val="00AC0608"/>
    <w:rsid w:val="00AD23F5"/>
    <w:rsid w:val="00AF2AB1"/>
    <w:rsid w:val="00AF51A7"/>
    <w:rsid w:val="00B01514"/>
    <w:rsid w:val="00B14825"/>
    <w:rsid w:val="00B34362"/>
    <w:rsid w:val="00B344F7"/>
    <w:rsid w:val="00B70AEF"/>
    <w:rsid w:val="00B87321"/>
    <w:rsid w:val="00BB51D3"/>
    <w:rsid w:val="00BE4B6F"/>
    <w:rsid w:val="00BF241E"/>
    <w:rsid w:val="00C1033B"/>
    <w:rsid w:val="00C13B38"/>
    <w:rsid w:val="00C307C7"/>
    <w:rsid w:val="00C507F6"/>
    <w:rsid w:val="00C6094E"/>
    <w:rsid w:val="00CB2D11"/>
    <w:rsid w:val="00CE193C"/>
    <w:rsid w:val="00D03268"/>
    <w:rsid w:val="00D137E1"/>
    <w:rsid w:val="00D71C80"/>
    <w:rsid w:val="00D84CE6"/>
    <w:rsid w:val="00D95DF5"/>
    <w:rsid w:val="00DB389A"/>
    <w:rsid w:val="00DB77FB"/>
    <w:rsid w:val="00DC36FF"/>
    <w:rsid w:val="00DD4FE1"/>
    <w:rsid w:val="00DE299F"/>
    <w:rsid w:val="00DF1E13"/>
    <w:rsid w:val="00E25B8E"/>
    <w:rsid w:val="00E3174E"/>
    <w:rsid w:val="00E8306E"/>
    <w:rsid w:val="00E8492E"/>
    <w:rsid w:val="00E902C8"/>
    <w:rsid w:val="00F9130A"/>
    <w:rsid w:val="00F9426C"/>
    <w:rsid w:val="00FC17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88128"/>
  <w15:chartTrackingRefBased/>
  <w15:docId w15:val="{4846D307-AD96-455D-A66A-76BDD88A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B2D11"/>
    <w:pPr>
      <w:spacing w:line="240" w:lineRule="auto"/>
    </w:pPr>
    <w:rPr>
      <w:sz w:val="20"/>
      <w:szCs w:val="20"/>
    </w:rPr>
  </w:style>
  <w:style w:type="character" w:customStyle="1" w:styleId="CommentTextChar">
    <w:name w:val="Comment Text Char"/>
    <w:basedOn w:val="DefaultParagraphFont"/>
    <w:link w:val="CommentText"/>
    <w:uiPriority w:val="99"/>
    <w:rsid w:val="00CB2D11"/>
    <w:rPr>
      <w:sz w:val="20"/>
      <w:szCs w:val="20"/>
    </w:rPr>
  </w:style>
  <w:style w:type="paragraph" w:styleId="ListParagraph">
    <w:name w:val="List Paragraph"/>
    <w:basedOn w:val="Normal"/>
    <w:uiPriority w:val="34"/>
    <w:qFormat/>
    <w:rsid w:val="001A7DE5"/>
    <w:pPr>
      <w:ind w:left="720"/>
      <w:contextualSpacing/>
    </w:pPr>
  </w:style>
  <w:style w:type="character" w:styleId="CommentReference">
    <w:name w:val="annotation reference"/>
    <w:basedOn w:val="DefaultParagraphFont"/>
    <w:uiPriority w:val="99"/>
    <w:semiHidden/>
    <w:unhideWhenUsed/>
    <w:rsid w:val="001D77C0"/>
    <w:rPr>
      <w:sz w:val="16"/>
      <w:szCs w:val="16"/>
    </w:rPr>
  </w:style>
  <w:style w:type="paragraph" w:styleId="BalloonText">
    <w:name w:val="Balloon Text"/>
    <w:basedOn w:val="Normal"/>
    <w:link w:val="BalloonTextChar"/>
    <w:uiPriority w:val="99"/>
    <w:semiHidden/>
    <w:unhideWhenUsed/>
    <w:rsid w:val="001D7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7C0"/>
    <w:rPr>
      <w:rFonts w:ascii="Segoe UI" w:hAnsi="Segoe UI" w:cs="Segoe UI"/>
      <w:sz w:val="18"/>
      <w:szCs w:val="18"/>
    </w:rPr>
  </w:style>
  <w:style w:type="paragraph" w:styleId="Header">
    <w:name w:val="header"/>
    <w:basedOn w:val="Normal"/>
    <w:link w:val="HeaderChar"/>
    <w:uiPriority w:val="99"/>
    <w:unhideWhenUsed/>
    <w:rsid w:val="0062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68D"/>
  </w:style>
  <w:style w:type="paragraph" w:styleId="Footer">
    <w:name w:val="footer"/>
    <w:basedOn w:val="Normal"/>
    <w:link w:val="FooterChar"/>
    <w:uiPriority w:val="99"/>
    <w:unhideWhenUsed/>
    <w:rsid w:val="0062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68D"/>
  </w:style>
  <w:style w:type="paragraph" w:styleId="CommentSubject">
    <w:name w:val="annotation subject"/>
    <w:basedOn w:val="CommentText"/>
    <w:next w:val="CommentText"/>
    <w:link w:val="CommentSubjectChar"/>
    <w:uiPriority w:val="99"/>
    <w:semiHidden/>
    <w:unhideWhenUsed/>
    <w:rsid w:val="00E8492E"/>
    <w:rPr>
      <w:b/>
      <w:bCs/>
    </w:rPr>
  </w:style>
  <w:style w:type="character" w:customStyle="1" w:styleId="CommentSubjectChar">
    <w:name w:val="Comment Subject Char"/>
    <w:basedOn w:val="CommentTextChar"/>
    <w:link w:val="CommentSubject"/>
    <w:uiPriority w:val="99"/>
    <w:semiHidden/>
    <w:rsid w:val="00E849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C7D1D-E8EC-44AD-943B-5BD63FFB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Sikhumbuzo Advisor Mabunda</dc:creator>
  <cp:keywords/>
  <dc:description/>
  <cp:lastModifiedBy>Sikhumbuzo Advisor Mabunda</cp:lastModifiedBy>
  <cp:revision>3</cp:revision>
  <dcterms:created xsi:type="dcterms:W3CDTF">2022-03-12T23:12:00Z</dcterms:created>
  <dcterms:modified xsi:type="dcterms:W3CDTF">2022-03-12T23:12:00Z</dcterms:modified>
</cp:coreProperties>
</file>