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299D" w14:textId="0347CA12" w:rsidR="00CB240C" w:rsidRDefault="003E52AC" w:rsidP="00CB240C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6</w:t>
      </w:r>
      <w:r w:rsidR="00D81D17">
        <w:rPr>
          <w:rFonts w:ascii="Arial" w:hAnsi="Arial" w:cs="Arial"/>
          <w:b/>
        </w:rPr>
        <w:t>. Normalised</w:t>
      </w:r>
      <w:r w:rsidR="00CB240C">
        <w:rPr>
          <w:rFonts w:ascii="Arial" w:hAnsi="Arial" w:cs="Arial"/>
          <w:b/>
        </w:rPr>
        <w:t xml:space="preserve"> read counts mapping </w:t>
      </w:r>
      <w:r w:rsidR="00CB240C" w:rsidRPr="00844F41">
        <w:rPr>
          <w:rFonts w:ascii="Arial" w:hAnsi="Arial" w:cs="Arial"/>
          <w:b/>
        </w:rPr>
        <w:t>to KF297339 viral</w:t>
      </w:r>
      <w:r w:rsidR="00CB240C">
        <w:rPr>
          <w:rFonts w:ascii="Arial" w:hAnsi="Arial" w:cs="Arial"/>
          <w:b/>
        </w:rPr>
        <w:t xml:space="preserve"> genome</w:t>
      </w:r>
      <w:r w:rsidR="00B440AB">
        <w:rPr>
          <w:rFonts w:ascii="Arial" w:hAnsi="Arial" w:cs="Arial"/>
          <w:b/>
        </w:rPr>
        <w:t xml:space="preserve"> (TB40E)</w:t>
      </w:r>
      <w:r w:rsidR="00CB240C">
        <w:rPr>
          <w:rFonts w:ascii="Arial" w:hAnsi="Arial" w:cs="Arial"/>
          <w:b/>
        </w:rPr>
        <w:t>.</w:t>
      </w:r>
      <w:r w:rsidR="008B7C1A">
        <w:rPr>
          <w:rFonts w:ascii="Arial" w:hAnsi="Arial" w:cs="Arial"/>
          <w:b/>
        </w:rPr>
        <w:t xml:space="preserve"> </w:t>
      </w:r>
      <w:r w:rsidR="00B440AB" w:rsidRPr="00B440AB">
        <w:rPr>
          <w:rFonts w:ascii="Arial" w:hAnsi="Arial" w:cs="Arial"/>
        </w:rPr>
        <w:t>The total number of</w:t>
      </w:r>
      <w:r w:rsidR="00B440AB">
        <w:rPr>
          <w:rFonts w:ascii="Arial" w:hAnsi="Arial" w:cs="Arial"/>
          <w:b/>
        </w:rPr>
        <w:t xml:space="preserve"> </w:t>
      </w:r>
      <w:r w:rsidR="00B440AB">
        <w:rPr>
          <w:rFonts w:ascii="Arial" w:hAnsi="Arial" w:cs="Arial"/>
        </w:rPr>
        <w:t>normalised t</w:t>
      </w:r>
      <w:r w:rsidR="008B7C1A" w:rsidRPr="008B7C1A">
        <w:rPr>
          <w:rFonts w:ascii="Arial" w:hAnsi="Arial" w:cs="Arial"/>
        </w:rPr>
        <w:t>otal read counts</w:t>
      </w:r>
      <w:r w:rsidR="00B440AB">
        <w:rPr>
          <w:rFonts w:ascii="Arial" w:hAnsi="Arial" w:cs="Arial"/>
        </w:rPr>
        <w:t xml:space="preserve"> were mapped to open reading frames of TB40E to determine the affects of VCP knockdown on global viral transcription. </w:t>
      </w:r>
    </w:p>
    <w:p w14:paraId="6B382BA6" w14:textId="77777777" w:rsidR="00CB240C" w:rsidRDefault="00CB240C" w:rsidP="00CB240C">
      <w:pPr>
        <w:spacing w:line="480" w:lineRule="auto"/>
        <w:jc w:val="both"/>
        <w:rPr>
          <w:rFonts w:ascii="Arial" w:hAnsi="Arial" w:cs="Arial"/>
          <w:b/>
        </w:rPr>
      </w:pPr>
      <w:r w:rsidRPr="00844F41">
        <w:rPr>
          <w:rFonts w:ascii="Arial" w:hAnsi="Arial" w:cs="Arial"/>
          <w:b/>
          <w:noProof/>
          <w:lang w:eastAsia="zh-TW"/>
        </w:rPr>
        <w:drawing>
          <wp:inline distT="0" distB="0" distL="0" distR="0" wp14:anchorId="64EF614F" wp14:editId="025226D1">
            <wp:extent cx="3619500" cy="25781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B240C" w:rsidSect="00501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3"/>
    <w:rsid w:val="0006480A"/>
    <w:rsid w:val="00077481"/>
    <w:rsid w:val="000E1B33"/>
    <w:rsid w:val="00122BD2"/>
    <w:rsid w:val="00127B7C"/>
    <w:rsid w:val="001358B9"/>
    <w:rsid w:val="001624AE"/>
    <w:rsid w:val="001B7D6F"/>
    <w:rsid w:val="00200097"/>
    <w:rsid w:val="00200A64"/>
    <w:rsid w:val="00220FE6"/>
    <w:rsid w:val="00225883"/>
    <w:rsid w:val="0025467F"/>
    <w:rsid w:val="00257BAF"/>
    <w:rsid w:val="00287E99"/>
    <w:rsid w:val="002D42C0"/>
    <w:rsid w:val="00301B46"/>
    <w:rsid w:val="00324CA2"/>
    <w:rsid w:val="003814F7"/>
    <w:rsid w:val="003822F1"/>
    <w:rsid w:val="003A1331"/>
    <w:rsid w:val="003B618F"/>
    <w:rsid w:val="003C6A14"/>
    <w:rsid w:val="003E52AC"/>
    <w:rsid w:val="003F0E8B"/>
    <w:rsid w:val="004449B7"/>
    <w:rsid w:val="004633F4"/>
    <w:rsid w:val="004A45EF"/>
    <w:rsid w:val="00501EA2"/>
    <w:rsid w:val="005865B5"/>
    <w:rsid w:val="00596184"/>
    <w:rsid w:val="005A45E9"/>
    <w:rsid w:val="005C4DE6"/>
    <w:rsid w:val="005D233E"/>
    <w:rsid w:val="00690AB0"/>
    <w:rsid w:val="006E3545"/>
    <w:rsid w:val="0072168B"/>
    <w:rsid w:val="00736492"/>
    <w:rsid w:val="00764FD1"/>
    <w:rsid w:val="00774FB6"/>
    <w:rsid w:val="00775FDD"/>
    <w:rsid w:val="00796872"/>
    <w:rsid w:val="007D76B0"/>
    <w:rsid w:val="00802719"/>
    <w:rsid w:val="0083489C"/>
    <w:rsid w:val="00844F41"/>
    <w:rsid w:val="00876B5A"/>
    <w:rsid w:val="008955E7"/>
    <w:rsid w:val="008A664F"/>
    <w:rsid w:val="008A67A4"/>
    <w:rsid w:val="008B7C1A"/>
    <w:rsid w:val="008C1FC7"/>
    <w:rsid w:val="008D6E19"/>
    <w:rsid w:val="00960E9C"/>
    <w:rsid w:val="009A7425"/>
    <w:rsid w:val="009B14DC"/>
    <w:rsid w:val="009D34FF"/>
    <w:rsid w:val="00B22D3F"/>
    <w:rsid w:val="00B2630B"/>
    <w:rsid w:val="00B42BC1"/>
    <w:rsid w:val="00B440AB"/>
    <w:rsid w:val="00B64CFC"/>
    <w:rsid w:val="00B81454"/>
    <w:rsid w:val="00BB7D6B"/>
    <w:rsid w:val="00BC16D8"/>
    <w:rsid w:val="00BE1079"/>
    <w:rsid w:val="00BE2D68"/>
    <w:rsid w:val="00C602CB"/>
    <w:rsid w:val="00C92675"/>
    <w:rsid w:val="00CB240C"/>
    <w:rsid w:val="00CD6908"/>
    <w:rsid w:val="00D47E2C"/>
    <w:rsid w:val="00D57958"/>
    <w:rsid w:val="00D81D17"/>
    <w:rsid w:val="00DA1FD7"/>
    <w:rsid w:val="00DA2212"/>
    <w:rsid w:val="00DB424B"/>
    <w:rsid w:val="00DC0A15"/>
    <w:rsid w:val="00E040ED"/>
    <w:rsid w:val="00E05B8A"/>
    <w:rsid w:val="00EC2BB3"/>
    <w:rsid w:val="00F429FF"/>
    <w:rsid w:val="00F55133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91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6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grey:Desktop:data:VCP:virus%20reads%2012-12-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Sheet2!$D$173</c:f>
              <c:strCache>
                <c:ptCount val="1"/>
                <c:pt idx="0">
                  <c:v>siNEG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Sheet2!$E$172:$G$172</c:f>
              <c:numCache>
                <c:formatCode>General</c:formatCode>
                <c:ptCount val="3"/>
                <c:pt idx="0">
                  <c:v>24</c:v>
                </c:pt>
                <c:pt idx="1">
                  <c:v>48</c:v>
                </c:pt>
                <c:pt idx="2">
                  <c:v>72</c:v>
                </c:pt>
              </c:numCache>
            </c:numRef>
          </c:xVal>
          <c:yVal>
            <c:numRef>
              <c:f>Sheet2!$E$173:$G$173</c:f>
              <c:numCache>
                <c:formatCode>0.00</c:formatCode>
                <c:ptCount val="3"/>
                <c:pt idx="0">
                  <c:v>18147.806809999998</c:v>
                </c:pt>
                <c:pt idx="1">
                  <c:v>60475.772900000018</c:v>
                </c:pt>
                <c:pt idx="2">
                  <c:v>117015.25629999999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Sheet2!$D$174</c:f>
              <c:strCache>
                <c:ptCount val="1"/>
                <c:pt idx="0">
                  <c:v>siVCP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Sheet2!$E$172:$G$172</c:f>
              <c:numCache>
                <c:formatCode>General</c:formatCode>
                <c:ptCount val="3"/>
                <c:pt idx="0">
                  <c:v>24</c:v>
                </c:pt>
                <c:pt idx="1">
                  <c:v>48</c:v>
                </c:pt>
                <c:pt idx="2">
                  <c:v>72</c:v>
                </c:pt>
              </c:numCache>
            </c:numRef>
          </c:xVal>
          <c:yVal>
            <c:numRef>
              <c:f>Sheet2!$E$174:$G$174</c:f>
              <c:numCache>
                <c:formatCode>0.00</c:formatCode>
                <c:ptCount val="3"/>
                <c:pt idx="0">
                  <c:v>11265.689280000001</c:v>
                </c:pt>
                <c:pt idx="1">
                  <c:v>23015.854629999991</c:v>
                </c:pt>
                <c:pt idx="2">
                  <c:v>34251.437129999998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731384"/>
        <c:axId val="151731768"/>
      </c:scatterChart>
      <c:valAx>
        <c:axId val="151731384"/>
        <c:scaling>
          <c:orientation val="minMax"/>
          <c:max val="72"/>
          <c:min val="2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dirty="0" smtClean="0"/>
                  <a:t>Hours Post Infection</a:t>
                </a:r>
                <a:endParaRPr lang="en-US" dirty="0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731768"/>
        <c:crosses val="autoZero"/>
        <c:crossBetween val="midCat"/>
        <c:majorUnit val="24"/>
      </c:valAx>
      <c:valAx>
        <c:axId val="1517317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dirty="0" smtClean="0"/>
                  <a:t>Total viral</a:t>
                </a:r>
                <a:r>
                  <a:rPr lang="en-US" baseline="0" dirty="0" smtClean="0"/>
                  <a:t> reads (FPKM)</a:t>
                </a:r>
                <a:endParaRPr lang="en-US" dirty="0"/>
              </a:p>
            </c:rich>
          </c:tx>
          <c:layout/>
          <c:overlay val="0"/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731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4543307086614"/>
          <c:y val="0.18783134866762299"/>
          <c:w val="0.21535761154855601"/>
          <c:h val="0.14714402079050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Prendergast</dc:creator>
  <cp:lastModifiedBy>LIN Oliver</cp:lastModifiedBy>
  <cp:revision>2</cp:revision>
  <dcterms:created xsi:type="dcterms:W3CDTF">2017-04-04T12:22:00Z</dcterms:created>
  <dcterms:modified xsi:type="dcterms:W3CDTF">2017-04-04T12:22:00Z</dcterms:modified>
</cp:coreProperties>
</file>