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17" w:rsidRDefault="00895B17" w:rsidP="00895B17">
      <w:pPr>
        <w:rPr>
          <w:rFonts w:ascii="Times New Roman" w:hAnsi="Times New Roman" w:hint="eastAsia"/>
          <w:sz w:val="24"/>
          <w:szCs w:val="24"/>
        </w:rPr>
      </w:pPr>
      <w:proofErr w:type="gramStart"/>
      <w:r w:rsidRPr="00AE5A33">
        <w:rPr>
          <w:rFonts w:ascii="Times New Roman" w:hAnsi="Times New Roman"/>
          <w:sz w:val="24"/>
          <w:szCs w:val="24"/>
        </w:rPr>
        <w:t>S</w:t>
      </w:r>
      <w:r w:rsidR="00D51A89">
        <w:rPr>
          <w:rFonts w:ascii="Times New Roman" w:hAnsi="Times New Roman"/>
          <w:sz w:val="24"/>
          <w:szCs w:val="24"/>
        </w:rPr>
        <w:t>2</w:t>
      </w:r>
      <w:r w:rsidRPr="00AE5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</w:t>
      </w:r>
      <w:r w:rsidRPr="00AE5A33">
        <w:rPr>
          <w:rFonts w:ascii="Times New Roman" w:hAnsi="Times New Roman"/>
          <w:sz w:val="24"/>
          <w:szCs w:val="24"/>
        </w:rPr>
        <w:t>able.</w:t>
      </w:r>
      <w:proofErr w:type="gramEnd"/>
      <w:r w:rsidRPr="00AE5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Ortholog</w:t>
      </w:r>
      <w:r w:rsidR="00B54AB1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 w:hint="eastAsia"/>
          <w:sz w:val="24"/>
          <w:szCs w:val="24"/>
        </w:rPr>
        <w:t xml:space="preserve"> p</w:t>
      </w:r>
      <w:r w:rsidRPr="00AE5A33">
        <w:rPr>
          <w:rFonts w:ascii="Times New Roman" w:hAnsi="Times New Roman"/>
          <w:sz w:val="24"/>
          <w:szCs w:val="24"/>
        </w:rPr>
        <w:t xml:space="preserve">rediction </w:t>
      </w:r>
      <w:r>
        <w:rPr>
          <w:rFonts w:ascii="Times New Roman" w:hAnsi="Times New Roman" w:hint="eastAsia"/>
          <w:sz w:val="24"/>
          <w:szCs w:val="24"/>
        </w:rPr>
        <w:t>among 12 RND</w:t>
      </w:r>
      <w:r w:rsidRPr="00AE5A33">
        <w:rPr>
          <w:rFonts w:ascii="Times New Roman" w:hAnsi="Times New Roman"/>
          <w:sz w:val="24"/>
          <w:szCs w:val="24"/>
        </w:rPr>
        <w:t xml:space="preserve"> pumps </w:t>
      </w:r>
      <w:r>
        <w:rPr>
          <w:rFonts w:ascii="Times New Roman" w:hAnsi="Times New Roman" w:hint="eastAsia"/>
          <w:sz w:val="24"/>
          <w:szCs w:val="24"/>
        </w:rPr>
        <w:t>of</w:t>
      </w:r>
      <w:r w:rsidRPr="00AE5A33">
        <w:rPr>
          <w:rFonts w:ascii="Times New Roman" w:hAnsi="Times New Roman"/>
          <w:sz w:val="24"/>
          <w:szCs w:val="24"/>
        </w:rPr>
        <w:t xml:space="preserve"> </w:t>
      </w:r>
      <w:r w:rsidRPr="00AE5A33">
        <w:rPr>
          <w:rFonts w:ascii="Times New Roman" w:hAnsi="Times New Roman"/>
          <w:i/>
          <w:sz w:val="24"/>
          <w:szCs w:val="24"/>
        </w:rPr>
        <w:t>P. aeruginosa</w:t>
      </w:r>
      <w:r w:rsidRPr="00AE5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according to</w:t>
      </w:r>
      <w:r>
        <w:rPr>
          <w:rFonts w:ascii="Times New Roman" w:hAnsi="Times New Roman"/>
          <w:sz w:val="24"/>
          <w:szCs w:val="24"/>
        </w:rPr>
        <w:t xml:space="preserve"> sequence similarit</w:t>
      </w:r>
      <w:r w:rsidR="00A82887">
        <w:rPr>
          <w:rFonts w:ascii="Times New Roman" w:hAnsi="Times New Roman"/>
          <w:sz w:val="24"/>
          <w:szCs w:val="24"/>
        </w:rPr>
        <w:t>y</w:t>
      </w:r>
      <w:r w:rsidRPr="00AE5A3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552"/>
        <w:gridCol w:w="2552"/>
        <w:gridCol w:w="2552"/>
        <w:gridCol w:w="2552"/>
        <w:gridCol w:w="2552"/>
      </w:tblGrid>
      <w:tr w:rsidR="00895B17" w:rsidRPr="003812F0" w:rsidTr="00F54BC2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Strain MFP-RND</w:t>
            </w:r>
            <w:r w:rsidRPr="003812F0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MexA-MexB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MuxA-MuxB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MexV-MexW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MexC-MexD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E. coli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AcrA-AcrB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3812F0">
              <w:rPr>
                <w:rFonts w:ascii="Times New Roman" w:hAnsi="Times New Roman"/>
                <w:b/>
                <w:color w:val="000000"/>
              </w:rPr>
              <w:t>58%(71%)-70%(83%)</w:t>
            </w:r>
            <w:r w:rsidRPr="003812F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31%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(50%)-29%(49%)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28%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(44%)-34%(55%)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45%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(67%)-50%(69%)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E. coli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MdtA-MdtB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24%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(47%)-30%(51%)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b/>
                <w:color w:val="000000"/>
              </w:rPr>
              <w:t>43%</w:t>
            </w:r>
            <w:proofErr w:type="gramEnd"/>
            <w:r w:rsidRPr="003812F0">
              <w:rPr>
                <w:rFonts w:ascii="Times New Roman" w:hAnsi="Times New Roman"/>
                <w:b/>
                <w:color w:val="000000"/>
              </w:rPr>
              <w:t>(61%)-67%(82%)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24%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(44%)-31%(52%)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30%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(50%)-28%(48%)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V.cholerae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VexA-VexB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(43%)-31%(52%)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(42%)-30%(51%)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b/>
                <w:color w:val="000000"/>
              </w:rPr>
              <w:t>40%</w:t>
            </w:r>
            <w:proofErr w:type="gramEnd"/>
            <w:r w:rsidRPr="003812F0">
              <w:rPr>
                <w:rFonts w:ascii="Times New Roman" w:hAnsi="Times New Roman"/>
                <w:b/>
                <w:color w:val="000000"/>
              </w:rPr>
              <w:t>(60%)-49%(69%)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(43%)-31%(53%)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V.cholerae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VexG-VexH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22%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(44%)-30%(50%)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(48%)-30%(52%)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b/>
                <w:color w:val="000000"/>
              </w:rPr>
              <w:t>32%</w:t>
            </w:r>
            <w:proofErr w:type="gramEnd"/>
            <w:r w:rsidRPr="003812F0">
              <w:rPr>
                <w:rFonts w:ascii="Times New Roman" w:hAnsi="Times New Roman"/>
                <w:b/>
                <w:color w:val="000000"/>
              </w:rPr>
              <w:t>(50%)-36%(58%)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(45%)-30%(52%)</w:t>
            </w:r>
          </w:p>
        </w:tc>
      </w:tr>
    </w:tbl>
    <w:p w:rsidR="00895B17" w:rsidRPr="00AE5A33" w:rsidRDefault="00895B17" w:rsidP="00895B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552"/>
        <w:gridCol w:w="2552"/>
        <w:gridCol w:w="2552"/>
        <w:gridCol w:w="2552"/>
        <w:gridCol w:w="2552"/>
      </w:tblGrid>
      <w:tr w:rsidR="00895B17" w:rsidRPr="003812F0" w:rsidTr="00F54BC2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MexE-MexF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MexH-MexI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MexJ-MexK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MexM-MexN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E. coli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AcrA-AcrB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34%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(51%)-41%(62%)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(41%)-31%(51%)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(39%)-25%(43%)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32%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(48%)-28%(49%)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E. coli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MdtA-MdtB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30%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(49%)-31%(51%)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27%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(45%)-31%(52%)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(45%)-23%(45%)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(59%)-50%(68%)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V.cholerae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VexA-VexB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(40%)-33%(53%)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(55%)-45%(68%)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(41%)-23%(43%)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(47%)-29%(50%)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V.cholerae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VexG-VexH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29%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(48%)-31%(52%)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28%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(50%)-35%(55%)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(47%)-26%(44%)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24%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(45%)-30%(52%)</w:t>
            </w:r>
          </w:p>
        </w:tc>
      </w:tr>
    </w:tbl>
    <w:p w:rsidR="00895B17" w:rsidRDefault="00895B17" w:rsidP="00895B17">
      <w:pPr>
        <w:rPr>
          <w:rFonts w:hint="eastAsi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552"/>
        <w:gridCol w:w="2552"/>
        <w:gridCol w:w="2552"/>
        <w:gridCol w:w="2552"/>
        <w:gridCol w:w="2552"/>
      </w:tblGrid>
      <w:tr w:rsidR="00895B17" w:rsidRPr="003812F0" w:rsidTr="00F54BC2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MexP-MexQ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MexX-MexY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CzcB-CzcA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color w:val="000000"/>
              </w:rPr>
              <w:t>TriB-TriC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E. coli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AcrA-AcrB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(53%)-40%(62%)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41%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(60%)-51%(71%)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24%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(44%)-24%(44%)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24%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(41%)-24%(42%)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E. coli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MdtA-MdtB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28%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(45%)-31%(51%)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28%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(44%)-30%(52%)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(43%)-27%(47%)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25%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(48%)-24%(45%)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V.cholerae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VexA-VexB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26%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(43%)-32%(53%)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20%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(38%)-30%(53%)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22%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(45%)-25%(44%)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(37%)-23%(44%)</w:t>
            </w:r>
          </w:p>
        </w:tc>
      </w:tr>
      <w:tr w:rsidR="00895B17" w:rsidRPr="003812F0" w:rsidTr="00F54BC2">
        <w:trPr>
          <w:trHeight w:val="340"/>
        </w:trPr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12F0">
              <w:rPr>
                <w:rFonts w:ascii="Times New Roman" w:hAnsi="Times New Roman"/>
                <w:b/>
                <w:bCs/>
                <w:i/>
                <w:color w:val="000000"/>
              </w:rPr>
              <w:t>V.cholerae</w:t>
            </w:r>
            <w:r w:rsidRPr="003812F0">
              <w:rPr>
                <w:rFonts w:ascii="Times New Roman" w:hAnsi="Times New Roman"/>
                <w:b/>
                <w:bCs/>
                <w:color w:val="000000"/>
              </w:rPr>
              <w:t xml:space="preserve"> VexG-VexH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30%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(48%)-31%(52%)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(41%)-30%(52%)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(42%)-26%(47%)</w:t>
            </w:r>
          </w:p>
        </w:tc>
        <w:tc>
          <w:tcPr>
            <w:tcW w:w="2552" w:type="dxa"/>
            <w:vAlign w:val="center"/>
          </w:tcPr>
          <w:p w:rsidR="00895B17" w:rsidRPr="003812F0" w:rsidRDefault="00895B17" w:rsidP="00F54BC2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12F0">
              <w:rPr>
                <w:rFonts w:ascii="Times New Roman" w:hAnsi="Times New Roman"/>
                <w:color w:val="000000"/>
              </w:rPr>
              <w:t>23%</w:t>
            </w:r>
            <w:proofErr w:type="gramEnd"/>
            <w:r w:rsidRPr="003812F0">
              <w:rPr>
                <w:rFonts w:ascii="Times New Roman" w:hAnsi="Times New Roman"/>
                <w:color w:val="000000"/>
              </w:rPr>
              <w:t>(41%)-24%(44%)</w:t>
            </w:r>
          </w:p>
        </w:tc>
      </w:tr>
    </w:tbl>
    <w:p w:rsidR="00895B17" w:rsidRDefault="00895B17" w:rsidP="00895B17">
      <w:pPr>
        <w:rPr>
          <w:rFonts w:ascii="Times New Roman" w:hAnsi="Times New Roman" w:hint="eastAsia"/>
        </w:rPr>
      </w:pPr>
      <w:proofErr w:type="gramStart"/>
      <w:r w:rsidRPr="008F7BF7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 xml:space="preserve"> MFP, </w:t>
      </w:r>
      <w:r>
        <w:rPr>
          <w:rFonts w:ascii="Times New Roman" w:hAnsi="Times New Roman"/>
        </w:rPr>
        <w:t>membrane</w:t>
      </w:r>
      <w:r>
        <w:rPr>
          <w:rFonts w:ascii="Times New Roman" w:hAnsi="Times New Roman" w:hint="eastAsia"/>
        </w:rPr>
        <w:t xml:space="preserve"> fusion protein; RND, resistance-nodulation-division </w:t>
      </w:r>
      <w:r w:rsidRPr="00E17462">
        <w:rPr>
          <w:rFonts w:ascii="Times New Roman" w:hAnsi="Times New Roman"/>
        </w:rPr>
        <w:t>multidrug efflux transporter</w:t>
      </w:r>
      <w:r>
        <w:rPr>
          <w:rFonts w:ascii="Times New Roman" w:hAnsi="Times New Roman" w:hint="eastAsia"/>
        </w:rPr>
        <w:t>.</w:t>
      </w:r>
      <w:proofErr w:type="gramEnd"/>
      <w:r>
        <w:rPr>
          <w:rFonts w:ascii="Times New Roman" w:hAnsi="Times New Roman" w:hint="eastAsia"/>
        </w:rPr>
        <w:t xml:space="preserve"> </w:t>
      </w:r>
    </w:p>
    <w:p w:rsidR="00790A94" w:rsidRPr="00B833A2" w:rsidRDefault="00895B17" w:rsidP="00783B3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 Sequence </w:t>
      </w:r>
      <w:proofErr w:type="gramStart"/>
      <w:r>
        <w:rPr>
          <w:rFonts w:ascii="Times New Roman" w:hAnsi="Times New Roman" w:hint="eastAsia"/>
        </w:rPr>
        <w:t>similarity</w:t>
      </w:r>
      <w:proofErr w:type="gramEnd"/>
      <w:r>
        <w:rPr>
          <w:rFonts w:ascii="Times New Roman" w:hAnsi="Times New Roman" w:hint="eastAsia"/>
        </w:rPr>
        <w:t xml:space="preserve"> </w:t>
      </w:r>
      <w:r w:rsidR="00C41AFB">
        <w:rPr>
          <w:rFonts w:ascii="Times New Roman" w:hAnsi="Times New Roman"/>
        </w:rPr>
        <w:t>was</w:t>
      </w:r>
      <w:r w:rsidR="00C41AF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scored as the identities and </w:t>
      </w:r>
      <w:r>
        <w:rPr>
          <w:rFonts w:ascii="Times New Roman" w:hAnsi="Times New Roman"/>
        </w:rPr>
        <w:t>positive</w:t>
      </w:r>
      <w:r>
        <w:rPr>
          <w:rFonts w:ascii="Times New Roman" w:hAnsi="Times New Roman" w:hint="eastAsia"/>
        </w:rPr>
        <w:t xml:space="preserve">s (in </w:t>
      </w:r>
      <w:r w:rsidRPr="00DE5F75">
        <w:rPr>
          <w:rFonts w:ascii="Times New Roman" w:hAnsi="Times New Roman"/>
        </w:rPr>
        <w:t>parentheses</w:t>
      </w:r>
      <w:r>
        <w:rPr>
          <w:rFonts w:ascii="Times New Roman" w:hAnsi="Times New Roman" w:hint="eastAsia"/>
        </w:rPr>
        <w:t xml:space="preserve">) of the amino acid sequences of the MFP pairs and RND pairs using </w:t>
      </w:r>
      <w:r w:rsidR="005D5E0A">
        <w:rPr>
          <w:rFonts w:ascii="Times New Roman" w:hAnsi="Times New Roman"/>
        </w:rPr>
        <w:t xml:space="preserve">an </w:t>
      </w:r>
      <w:r>
        <w:rPr>
          <w:rFonts w:ascii="Times New Roman" w:hAnsi="Times New Roman" w:hint="eastAsia"/>
        </w:rPr>
        <w:t>online Pairwise alignment tool (</w:t>
      </w:r>
      <w:hyperlink r:id="rId6" w:history="1">
        <w:r w:rsidRPr="0035099C">
          <w:rPr>
            <w:rStyle w:val="ab"/>
            <w:rFonts w:ascii="Times New Roman" w:hAnsi="Times New Roman"/>
          </w:rPr>
          <w:t>http://www.ebi.ac.uk/Tools/psa/emboss_water/</w:t>
        </w:r>
      </w:hyperlink>
      <w:r>
        <w:rPr>
          <w:rFonts w:ascii="Times New Roman" w:hAnsi="Times New Roman" w:hint="eastAsia"/>
        </w:rPr>
        <w:t xml:space="preserve">). The amino acid sequences </w:t>
      </w:r>
      <w:r w:rsidR="008106C9">
        <w:rPr>
          <w:rFonts w:ascii="Times New Roman" w:hAnsi="Times New Roman"/>
        </w:rPr>
        <w:t>were</w:t>
      </w:r>
      <w:r w:rsidR="008106C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retrieved from the KEGG database (</w:t>
      </w:r>
      <w:hyperlink r:id="rId7" w:history="1">
        <w:r w:rsidR="00796D62" w:rsidRPr="00C058DF">
          <w:rPr>
            <w:rStyle w:val="ab"/>
            <w:rFonts w:ascii="Times New Roman" w:hAnsi="Times New Roman"/>
          </w:rPr>
          <w:t>http://www.genome.jp/kegg/</w:t>
        </w:r>
      </w:hyperlink>
      <w:r>
        <w:rPr>
          <w:rFonts w:ascii="Times New Roman" w:hAnsi="Times New Roman" w:hint="eastAsia"/>
        </w:rPr>
        <w:t>).</w:t>
      </w:r>
      <w:r w:rsidR="00796D62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The candidate ortholog</w:t>
      </w:r>
      <w:r w:rsidR="00796D62">
        <w:rPr>
          <w:rFonts w:ascii="Times New Roman" w:hAnsi="Times New Roman"/>
        </w:rPr>
        <w:t>ue</w:t>
      </w:r>
      <w:r>
        <w:rPr>
          <w:rFonts w:ascii="Times New Roman" w:hAnsi="Times New Roman" w:hint="eastAsia"/>
        </w:rPr>
        <w:t>s with the highest similarity are marked in bold.</w:t>
      </w:r>
    </w:p>
    <w:sectPr w:rsidR="00790A94" w:rsidRPr="00B833A2" w:rsidSect="00783B3D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4A" w:rsidRDefault="001C364A" w:rsidP="00162044">
      <w:r>
        <w:separator/>
      </w:r>
    </w:p>
  </w:endnote>
  <w:endnote w:type="continuationSeparator" w:id="0">
    <w:p w:rsidR="001C364A" w:rsidRDefault="001C364A" w:rsidP="0016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CF" w:rsidRDefault="003F72CF">
    <w:pPr>
      <w:pStyle w:val="a5"/>
      <w:jc w:val="center"/>
    </w:pPr>
    <w:fldSimple w:instr=" PAGE   \* MERGEFORMAT ">
      <w:r w:rsidR="00783B3D" w:rsidRPr="00783B3D">
        <w:rPr>
          <w:rFonts w:hint="eastAsia"/>
          <w:noProof/>
          <w:lang w:val="zh-CN"/>
        </w:rPr>
        <w:t>1</w:t>
      </w:r>
    </w:fldSimple>
  </w:p>
  <w:p w:rsidR="003F72CF" w:rsidRDefault="003F7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4A" w:rsidRDefault="001C364A" w:rsidP="00162044">
      <w:r>
        <w:separator/>
      </w:r>
    </w:p>
  </w:footnote>
  <w:footnote w:type="continuationSeparator" w:id="0">
    <w:p w:rsidR="001C364A" w:rsidRDefault="001C364A" w:rsidP="00162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EB8"/>
    <w:rsid w:val="00002881"/>
    <w:rsid w:val="0001408B"/>
    <w:rsid w:val="000234E3"/>
    <w:rsid w:val="0002546E"/>
    <w:rsid w:val="00041331"/>
    <w:rsid w:val="00053CCD"/>
    <w:rsid w:val="00060BFC"/>
    <w:rsid w:val="00063088"/>
    <w:rsid w:val="0006696A"/>
    <w:rsid w:val="00071E7E"/>
    <w:rsid w:val="00074B7C"/>
    <w:rsid w:val="00084D7A"/>
    <w:rsid w:val="00090CAA"/>
    <w:rsid w:val="000A2317"/>
    <w:rsid w:val="000E280B"/>
    <w:rsid w:val="000E33DB"/>
    <w:rsid w:val="000F6D88"/>
    <w:rsid w:val="00105F3B"/>
    <w:rsid w:val="00120E42"/>
    <w:rsid w:val="00120FD6"/>
    <w:rsid w:val="0013145B"/>
    <w:rsid w:val="00162044"/>
    <w:rsid w:val="001621CF"/>
    <w:rsid w:val="001656D3"/>
    <w:rsid w:val="001813FE"/>
    <w:rsid w:val="001A21AA"/>
    <w:rsid w:val="001C211D"/>
    <w:rsid w:val="001C364A"/>
    <w:rsid w:val="001D1E87"/>
    <w:rsid w:val="001E5DC7"/>
    <w:rsid w:val="002009D7"/>
    <w:rsid w:val="00221DA5"/>
    <w:rsid w:val="002525DE"/>
    <w:rsid w:val="00277527"/>
    <w:rsid w:val="00277FC9"/>
    <w:rsid w:val="00280EB3"/>
    <w:rsid w:val="00281C9F"/>
    <w:rsid w:val="002A141B"/>
    <w:rsid w:val="002F1289"/>
    <w:rsid w:val="003063A5"/>
    <w:rsid w:val="00350857"/>
    <w:rsid w:val="00366C78"/>
    <w:rsid w:val="003711A3"/>
    <w:rsid w:val="00373330"/>
    <w:rsid w:val="003B1D48"/>
    <w:rsid w:val="003D29FA"/>
    <w:rsid w:val="003F5C59"/>
    <w:rsid w:val="003F72CF"/>
    <w:rsid w:val="00405962"/>
    <w:rsid w:val="00422EB8"/>
    <w:rsid w:val="00424BF1"/>
    <w:rsid w:val="0044291C"/>
    <w:rsid w:val="00447C80"/>
    <w:rsid w:val="00453FD5"/>
    <w:rsid w:val="00455AC3"/>
    <w:rsid w:val="00465D88"/>
    <w:rsid w:val="0047001C"/>
    <w:rsid w:val="00471A92"/>
    <w:rsid w:val="00481981"/>
    <w:rsid w:val="004C35E8"/>
    <w:rsid w:val="004D054C"/>
    <w:rsid w:val="004D7A92"/>
    <w:rsid w:val="004F3ABF"/>
    <w:rsid w:val="00500618"/>
    <w:rsid w:val="0052287A"/>
    <w:rsid w:val="00550D3D"/>
    <w:rsid w:val="00580BF7"/>
    <w:rsid w:val="00580E1C"/>
    <w:rsid w:val="005A04CF"/>
    <w:rsid w:val="005A3268"/>
    <w:rsid w:val="005B29F0"/>
    <w:rsid w:val="005B4A44"/>
    <w:rsid w:val="005B67EC"/>
    <w:rsid w:val="005C2ED2"/>
    <w:rsid w:val="005C3DF6"/>
    <w:rsid w:val="005C7994"/>
    <w:rsid w:val="005D5E0A"/>
    <w:rsid w:val="005F29C0"/>
    <w:rsid w:val="00605726"/>
    <w:rsid w:val="006145A6"/>
    <w:rsid w:val="00624E6D"/>
    <w:rsid w:val="00630DFB"/>
    <w:rsid w:val="00665AC0"/>
    <w:rsid w:val="006B281F"/>
    <w:rsid w:val="006C03DA"/>
    <w:rsid w:val="006C36FB"/>
    <w:rsid w:val="006D3996"/>
    <w:rsid w:val="006D6749"/>
    <w:rsid w:val="006F1AEC"/>
    <w:rsid w:val="00712DEC"/>
    <w:rsid w:val="00737F9D"/>
    <w:rsid w:val="007511FB"/>
    <w:rsid w:val="00783B3D"/>
    <w:rsid w:val="00790A94"/>
    <w:rsid w:val="00796D62"/>
    <w:rsid w:val="007A326A"/>
    <w:rsid w:val="007B4BF6"/>
    <w:rsid w:val="007D0152"/>
    <w:rsid w:val="007E2DA9"/>
    <w:rsid w:val="007F2673"/>
    <w:rsid w:val="008056A6"/>
    <w:rsid w:val="008106C9"/>
    <w:rsid w:val="0081188A"/>
    <w:rsid w:val="00821C87"/>
    <w:rsid w:val="00851837"/>
    <w:rsid w:val="00895B17"/>
    <w:rsid w:val="008A4FD3"/>
    <w:rsid w:val="008C31F9"/>
    <w:rsid w:val="008E714B"/>
    <w:rsid w:val="00903958"/>
    <w:rsid w:val="00914CF7"/>
    <w:rsid w:val="00936D42"/>
    <w:rsid w:val="00945BD1"/>
    <w:rsid w:val="00951B52"/>
    <w:rsid w:val="00953E7D"/>
    <w:rsid w:val="009764AC"/>
    <w:rsid w:val="00981F85"/>
    <w:rsid w:val="00993697"/>
    <w:rsid w:val="00993A58"/>
    <w:rsid w:val="009C250E"/>
    <w:rsid w:val="009E5288"/>
    <w:rsid w:val="00A711ED"/>
    <w:rsid w:val="00A82887"/>
    <w:rsid w:val="00AA5364"/>
    <w:rsid w:val="00AB6014"/>
    <w:rsid w:val="00AE0024"/>
    <w:rsid w:val="00B10C80"/>
    <w:rsid w:val="00B5481B"/>
    <w:rsid w:val="00B54AB1"/>
    <w:rsid w:val="00B6050D"/>
    <w:rsid w:val="00B833A2"/>
    <w:rsid w:val="00B8452B"/>
    <w:rsid w:val="00BA60F3"/>
    <w:rsid w:val="00BB29E8"/>
    <w:rsid w:val="00BB6F42"/>
    <w:rsid w:val="00BD39DD"/>
    <w:rsid w:val="00BD6378"/>
    <w:rsid w:val="00C03BF7"/>
    <w:rsid w:val="00C05315"/>
    <w:rsid w:val="00C15B7D"/>
    <w:rsid w:val="00C16A44"/>
    <w:rsid w:val="00C40901"/>
    <w:rsid w:val="00C41AFB"/>
    <w:rsid w:val="00C42552"/>
    <w:rsid w:val="00C52585"/>
    <w:rsid w:val="00C6307A"/>
    <w:rsid w:val="00C9582B"/>
    <w:rsid w:val="00CB310F"/>
    <w:rsid w:val="00CE64B4"/>
    <w:rsid w:val="00D1167B"/>
    <w:rsid w:val="00D1211E"/>
    <w:rsid w:val="00D31B84"/>
    <w:rsid w:val="00D34565"/>
    <w:rsid w:val="00D35D34"/>
    <w:rsid w:val="00D5155D"/>
    <w:rsid w:val="00D51A89"/>
    <w:rsid w:val="00D62622"/>
    <w:rsid w:val="00DC0560"/>
    <w:rsid w:val="00DC2D87"/>
    <w:rsid w:val="00DF0BAC"/>
    <w:rsid w:val="00E5395C"/>
    <w:rsid w:val="00E71B9A"/>
    <w:rsid w:val="00E91D93"/>
    <w:rsid w:val="00E93753"/>
    <w:rsid w:val="00E95BFB"/>
    <w:rsid w:val="00EB2968"/>
    <w:rsid w:val="00EB330A"/>
    <w:rsid w:val="00EC047C"/>
    <w:rsid w:val="00ED12A4"/>
    <w:rsid w:val="00ED79B6"/>
    <w:rsid w:val="00EF0F64"/>
    <w:rsid w:val="00F102DF"/>
    <w:rsid w:val="00F22DE9"/>
    <w:rsid w:val="00F24A2E"/>
    <w:rsid w:val="00F54BC2"/>
    <w:rsid w:val="00F87E1F"/>
    <w:rsid w:val="00FC7473"/>
    <w:rsid w:val="00FE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DC7"/>
  </w:style>
  <w:style w:type="table" w:styleId="a3">
    <w:name w:val="Table Grid"/>
    <w:basedOn w:val="a1"/>
    <w:uiPriority w:val="59"/>
    <w:rsid w:val="00221DA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-light-bg">
    <w:name w:val="high-light-bg"/>
    <w:basedOn w:val="a0"/>
    <w:rsid w:val="003711A3"/>
  </w:style>
  <w:style w:type="paragraph" w:styleId="a4">
    <w:name w:val="header"/>
    <w:basedOn w:val="a"/>
    <w:link w:val="Char"/>
    <w:uiPriority w:val="99"/>
    <w:unhideWhenUsed/>
    <w:rsid w:val="0016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1620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16204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0FD6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120FD6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20FD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20FD6"/>
    <w:pPr>
      <w:jc w:val="left"/>
    </w:pPr>
    <w:rPr>
      <w:lang/>
    </w:rPr>
  </w:style>
  <w:style w:type="character" w:customStyle="1" w:styleId="Char2">
    <w:name w:val="批注文字 Char"/>
    <w:link w:val="a8"/>
    <w:uiPriority w:val="99"/>
    <w:semiHidden/>
    <w:rsid w:val="00120FD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20FD6"/>
    <w:rPr>
      <w:b/>
      <w:bCs/>
    </w:rPr>
  </w:style>
  <w:style w:type="character" w:customStyle="1" w:styleId="Char3">
    <w:name w:val="批注主题 Char"/>
    <w:link w:val="a9"/>
    <w:uiPriority w:val="99"/>
    <w:semiHidden/>
    <w:rsid w:val="00120FD6"/>
    <w:rPr>
      <w:b/>
      <w:bCs/>
      <w:kern w:val="2"/>
      <w:sz w:val="21"/>
      <w:szCs w:val="22"/>
    </w:rPr>
  </w:style>
  <w:style w:type="character" w:customStyle="1" w:styleId="high-light">
    <w:name w:val="high-light"/>
    <w:basedOn w:val="a0"/>
    <w:rsid w:val="001813FE"/>
  </w:style>
  <w:style w:type="paragraph" w:styleId="aa">
    <w:name w:val="Revision"/>
    <w:hidden/>
    <w:uiPriority w:val="99"/>
    <w:semiHidden/>
    <w:rsid w:val="00ED79B6"/>
    <w:rPr>
      <w:kern w:val="2"/>
      <w:sz w:val="21"/>
      <w:szCs w:val="22"/>
    </w:rPr>
  </w:style>
  <w:style w:type="character" w:styleId="ab">
    <w:name w:val="Hyperlink"/>
    <w:uiPriority w:val="99"/>
    <w:unhideWhenUsed/>
    <w:rsid w:val="00951B52"/>
    <w:rPr>
      <w:color w:val="0000FF"/>
      <w:u w:val="single"/>
    </w:rPr>
  </w:style>
  <w:style w:type="character" w:customStyle="1" w:styleId="A20">
    <w:name w:val="A2"/>
    <w:uiPriority w:val="99"/>
    <w:rsid w:val="00EC047C"/>
    <w:rPr>
      <w:rFonts w:cs="Minion Display"/>
      <w:color w:val="000000"/>
      <w:sz w:val="20"/>
      <w:szCs w:val="20"/>
    </w:rPr>
  </w:style>
  <w:style w:type="paragraph" w:styleId="ac">
    <w:name w:val="No Spacing"/>
    <w:uiPriority w:val="1"/>
    <w:qFormat/>
    <w:rsid w:val="00895B17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enome.jp/keg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i.ac.uk/Tools/psa/emboss_wa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1952</CharactersWithSpaces>
  <SharedDoc>false</SharedDoc>
  <HLinks>
    <vt:vector size="12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http://www.genome.jp/kegg/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http://www.ebi.ac.uk/Tools/psa/emboss_water/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cp:lastModifiedBy>USER</cp:lastModifiedBy>
  <cp:revision>2</cp:revision>
  <dcterms:created xsi:type="dcterms:W3CDTF">2016-09-16T06:54:00Z</dcterms:created>
  <dcterms:modified xsi:type="dcterms:W3CDTF">2016-09-16T06:54:00Z</dcterms:modified>
</cp:coreProperties>
</file>