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B45DB" w14:textId="159C563B" w:rsidR="000F378D" w:rsidRDefault="000F378D" w:rsidP="000F378D">
      <w:pPr>
        <w:ind w:left="-720"/>
      </w:pPr>
      <w:r>
        <w:t>Table</w:t>
      </w:r>
      <w:r w:rsidR="009417DB">
        <w:t xml:space="preserve"> S4</w:t>
      </w:r>
      <w:r>
        <w:t>. Strain and plasmid list.</w:t>
      </w:r>
    </w:p>
    <w:tbl>
      <w:tblPr>
        <w:tblStyle w:val="TableGrid"/>
        <w:tblW w:w="10755" w:type="dxa"/>
        <w:jc w:val="center"/>
        <w:tblLook w:val="04A0" w:firstRow="1" w:lastRow="0" w:firstColumn="1" w:lastColumn="0" w:noHBand="0" w:noVBand="1"/>
      </w:tblPr>
      <w:tblGrid>
        <w:gridCol w:w="1688"/>
        <w:gridCol w:w="6300"/>
        <w:gridCol w:w="2767"/>
      </w:tblGrid>
      <w:tr w:rsidR="00C223B5" w:rsidRPr="00C223B5" w14:paraId="0897A45A" w14:textId="77777777" w:rsidTr="007C595D">
        <w:trPr>
          <w:jc w:val="center"/>
        </w:trPr>
        <w:tc>
          <w:tcPr>
            <w:tcW w:w="1688" w:type="dxa"/>
            <w:tcBorders>
              <w:bottom w:val="single" w:sz="4" w:space="0" w:color="auto"/>
            </w:tcBorders>
          </w:tcPr>
          <w:p w14:paraId="44EBF563" w14:textId="77777777" w:rsidR="00C223B5" w:rsidRPr="00C223B5" w:rsidRDefault="00C223B5" w:rsidP="00C223B5">
            <w:pPr>
              <w:jc w:val="center"/>
              <w:rPr>
                <w:b/>
              </w:rPr>
            </w:pPr>
            <w:r w:rsidRPr="00C223B5">
              <w:rPr>
                <w:b/>
              </w:rPr>
              <w:t>Strain/Plasmid</w:t>
            </w:r>
          </w:p>
        </w:tc>
        <w:tc>
          <w:tcPr>
            <w:tcW w:w="6300" w:type="dxa"/>
            <w:tcBorders>
              <w:bottom w:val="single" w:sz="4" w:space="0" w:color="auto"/>
            </w:tcBorders>
          </w:tcPr>
          <w:p w14:paraId="2B31AA23" w14:textId="77777777" w:rsidR="00C223B5" w:rsidRPr="00C223B5" w:rsidRDefault="00C223B5" w:rsidP="00C223B5">
            <w:pPr>
              <w:jc w:val="center"/>
              <w:rPr>
                <w:b/>
              </w:rPr>
            </w:pPr>
            <w:r w:rsidRPr="00C223B5">
              <w:rPr>
                <w:b/>
              </w:rPr>
              <w:t>Description</w:t>
            </w:r>
          </w:p>
        </w:tc>
        <w:tc>
          <w:tcPr>
            <w:tcW w:w="2767" w:type="dxa"/>
            <w:tcBorders>
              <w:bottom w:val="single" w:sz="4" w:space="0" w:color="auto"/>
            </w:tcBorders>
          </w:tcPr>
          <w:p w14:paraId="2B58CC05" w14:textId="77777777" w:rsidR="00C223B5" w:rsidRPr="00C223B5" w:rsidRDefault="00C223B5" w:rsidP="00C223B5">
            <w:pPr>
              <w:jc w:val="center"/>
              <w:rPr>
                <w:b/>
              </w:rPr>
            </w:pPr>
            <w:proofErr w:type="spellStart"/>
            <w:r w:rsidRPr="00C223B5">
              <w:rPr>
                <w:b/>
              </w:rPr>
              <w:t>Refernce</w:t>
            </w:r>
            <w:proofErr w:type="spellEnd"/>
            <w:r w:rsidRPr="00C223B5">
              <w:rPr>
                <w:b/>
              </w:rPr>
              <w:t>/Source</w:t>
            </w:r>
          </w:p>
        </w:tc>
      </w:tr>
      <w:tr w:rsidR="00AA4CCE" w14:paraId="07598154" w14:textId="77777777" w:rsidTr="007C595D">
        <w:trPr>
          <w:jc w:val="center"/>
        </w:trPr>
        <w:tc>
          <w:tcPr>
            <w:tcW w:w="1688" w:type="dxa"/>
            <w:tcBorders>
              <w:bottom w:val="nil"/>
            </w:tcBorders>
          </w:tcPr>
          <w:p w14:paraId="1F33E775" w14:textId="545DFDDE" w:rsidR="00AA4CCE" w:rsidRPr="00C223B5" w:rsidRDefault="00AA4CCE" w:rsidP="00AA4CCE">
            <w:pPr>
              <w:jc w:val="center"/>
              <w:rPr>
                <w:b/>
                <w:u w:val="single"/>
              </w:rPr>
            </w:pPr>
            <w:r w:rsidRPr="00C223B5">
              <w:rPr>
                <w:b/>
                <w:u w:val="single"/>
              </w:rPr>
              <w:t>Strains</w:t>
            </w:r>
          </w:p>
        </w:tc>
        <w:tc>
          <w:tcPr>
            <w:tcW w:w="6300" w:type="dxa"/>
            <w:tcBorders>
              <w:bottom w:val="nil"/>
            </w:tcBorders>
          </w:tcPr>
          <w:p w14:paraId="254344E1" w14:textId="77777777" w:rsidR="00AA4CCE" w:rsidRDefault="00AA4CCE" w:rsidP="00C223B5">
            <w:pPr>
              <w:jc w:val="center"/>
            </w:pPr>
          </w:p>
        </w:tc>
        <w:tc>
          <w:tcPr>
            <w:tcW w:w="2767" w:type="dxa"/>
            <w:tcBorders>
              <w:bottom w:val="nil"/>
            </w:tcBorders>
          </w:tcPr>
          <w:p w14:paraId="20B62942" w14:textId="77777777" w:rsidR="00AA4CCE" w:rsidRDefault="00AA4CCE" w:rsidP="00C223B5">
            <w:pPr>
              <w:jc w:val="center"/>
            </w:pPr>
          </w:p>
        </w:tc>
      </w:tr>
      <w:tr w:rsidR="00AA4CCE" w14:paraId="47E03453" w14:textId="77777777" w:rsidTr="007C595D">
        <w:trPr>
          <w:jc w:val="center"/>
        </w:trPr>
        <w:tc>
          <w:tcPr>
            <w:tcW w:w="1688" w:type="dxa"/>
            <w:tcBorders>
              <w:top w:val="nil"/>
              <w:bottom w:val="nil"/>
            </w:tcBorders>
          </w:tcPr>
          <w:p w14:paraId="47464106" w14:textId="1678EBF0" w:rsidR="00AA4CCE" w:rsidRDefault="00AA4CCE" w:rsidP="00AA4CCE">
            <w:pPr>
              <w:jc w:val="center"/>
            </w:pPr>
            <w:r>
              <w:t>C6706</w:t>
            </w:r>
          </w:p>
        </w:tc>
        <w:tc>
          <w:tcPr>
            <w:tcW w:w="6300" w:type="dxa"/>
            <w:tcBorders>
              <w:top w:val="nil"/>
              <w:bottom w:val="nil"/>
            </w:tcBorders>
          </w:tcPr>
          <w:p w14:paraId="6D395ED1" w14:textId="68081CC1" w:rsidR="00AA4CCE" w:rsidRPr="00AA4CCE" w:rsidRDefault="00AA4CCE" w:rsidP="00AA4CCE">
            <w:pPr>
              <w:jc w:val="center"/>
              <w:rPr>
                <w:vertAlign w:val="superscript"/>
              </w:rPr>
            </w:pPr>
            <w:r>
              <w:t xml:space="preserve">Wild-type </w:t>
            </w:r>
            <w:r>
              <w:rPr>
                <w:rStyle w:val="Emphasis"/>
              </w:rPr>
              <w:t>V. cholerae</w:t>
            </w:r>
            <w:r>
              <w:t xml:space="preserve"> El Tor biotype, </w:t>
            </w:r>
            <w:proofErr w:type="spellStart"/>
            <w:r>
              <w:t>Sm</w:t>
            </w:r>
            <w:r>
              <w:rPr>
                <w:vertAlign w:val="superscript"/>
              </w:rPr>
              <w:t>R</w:t>
            </w:r>
            <w:proofErr w:type="spellEnd"/>
          </w:p>
        </w:tc>
        <w:tc>
          <w:tcPr>
            <w:tcW w:w="2767" w:type="dxa"/>
            <w:tcBorders>
              <w:top w:val="nil"/>
              <w:bottom w:val="nil"/>
            </w:tcBorders>
          </w:tcPr>
          <w:p w14:paraId="4CF75762" w14:textId="43FCE825" w:rsidR="00AA4CCE" w:rsidRDefault="00AA4CCE" w:rsidP="00AA4CCE">
            <w:pPr>
              <w:jc w:val="center"/>
            </w:pPr>
            <w:r>
              <w:t>Lab stock</w:t>
            </w:r>
          </w:p>
        </w:tc>
      </w:tr>
      <w:tr w:rsidR="00AA4CCE" w14:paraId="6EFA64F1" w14:textId="77777777" w:rsidTr="007C595D">
        <w:trPr>
          <w:jc w:val="center"/>
        </w:trPr>
        <w:tc>
          <w:tcPr>
            <w:tcW w:w="1688" w:type="dxa"/>
            <w:tcBorders>
              <w:top w:val="nil"/>
              <w:bottom w:val="nil"/>
            </w:tcBorders>
          </w:tcPr>
          <w:p w14:paraId="58D0C020" w14:textId="55BDD02F" w:rsidR="00AA4CCE" w:rsidRDefault="00AA4CCE" w:rsidP="00AA4CCE">
            <w:pPr>
              <w:jc w:val="center"/>
            </w:pPr>
            <w:r>
              <w:t>M</w:t>
            </w:r>
            <w:r w:rsidR="00063250">
              <w:t>I</w:t>
            </w:r>
            <w:r>
              <w:t>K01</w:t>
            </w:r>
          </w:p>
        </w:tc>
        <w:tc>
          <w:tcPr>
            <w:tcW w:w="6300" w:type="dxa"/>
            <w:tcBorders>
              <w:top w:val="nil"/>
              <w:bottom w:val="nil"/>
            </w:tcBorders>
          </w:tcPr>
          <w:p w14:paraId="5B675F8B" w14:textId="4BF2B259" w:rsidR="00AA4CCE" w:rsidRDefault="00AA4CCE" w:rsidP="00AA4CCE">
            <w:pPr>
              <w:jc w:val="center"/>
            </w:pPr>
            <w:r>
              <w:t>C6706 ∆</w:t>
            </w:r>
            <w:proofErr w:type="spellStart"/>
            <w:r w:rsidRPr="00093893">
              <w:rPr>
                <w:i/>
              </w:rPr>
              <w:t>toxRS</w:t>
            </w:r>
            <w:proofErr w:type="spellEnd"/>
          </w:p>
        </w:tc>
        <w:tc>
          <w:tcPr>
            <w:tcW w:w="2767" w:type="dxa"/>
            <w:tcBorders>
              <w:top w:val="nil"/>
              <w:bottom w:val="nil"/>
            </w:tcBorders>
          </w:tcPr>
          <w:p w14:paraId="27C9421F" w14:textId="599D96F7" w:rsidR="00AA4CCE" w:rsidRDefault="00AA4CCE" w:rsidP="00C223B5">
            <w:pPr>
              <w:jc w:val="center"/>
            </w:pPr>
            <w:r>
              <w:t>This Study</w:t>
            </w:r>
          </w:p>
        </w:tc>
      </w:tr>
      <w:tr w:rsidR="00AA4CCE" w14:paraId="6FFCD0C0" w14:textId="77777777" w:rsidTr="007C595D">
        <w:trPr>
          <w:jc w:val="center"/>
        </w:trPr>
        <w:tc>
          <w:tcPr>
            <w:tcW w:w="1688" w:type="dxa"/>
            <w:tcBorders>
              <w:top w:val="nil"/>
              <w:bottom w:val="nil"/>
            </w:tcBorders>
          </w:tcPr>
          <w:p w14:paraId="1837BC3E" w14:textId="6DE88133" w:rsidR="00AA4CCE" w:rsidRDefault="00AA4CCE" w:rsidP="00AA4CCE">
            <w:pPr>
              <w:jc w:val="center"/>
            </w:pPr>
            <w:r>
              <w:t>M</w:t>
            </w:r>
            <w:r w:rsidR="00063250">
              <w:t>I</w:t>
            </w:r>
            <w:r>
              <w:t>K02</w:t>
            </w:r>
          </w:p>
        </w:tc>
        <w:tc>
          <w:tcPr>
            <w:tcW w:w="6300" w:type="dxa"/>
            <w:tcBorders>
              <w:top w:val="nil"/>
              <w:bottom w:val="nil"/>
            </w:tcBorders>
          </w:tcPr>
          <w:p w14:paraId="2D3D4E32" w14:textId="249BA490" w:rsidR="00AA4CCE" w:rsidRDefault="00AA4CCE" w:rsidP="00AA4CCE">
            <w:pPr>
              <w:jc w:val="center"/>
            </w:pPr>
            <w:r>
              <w:t>C6706 ∆</w:t>
            </w:r>
            <w:proofErr w:type="spellStart"/>
            <w:r w:rsidRPr="00093893">
              <w:rPr>
                <w:i/>
              </w:rPr>
              <w:t>tcpPH</w:t>
            </w:r>
            <w:proofErr w:type="spellEnd"/>
            <w:r w:rsidRPr="00093893">
              <w:rPr>
                <w:i/>
              </w:rPr>
              <w:t xml:space="preserve"> </w:t>
            </w:r>
          </w:p>
        </w:tc>
        <w:tc>
          <w:tcPr>
            <w:tcW w:w="2767" w:type="dxa"/>
            <w:tcBorders>
              <w:top w:val="nil"/>
              <w:bottom w:val="nil"/>
            </w:tcBorders>
          </w:tcPr>
          <w:p w14:paraId="23EDAC6E" w14:textId="0DB56F6E" w:rsidR="00AA4CCE" w:rsidRDefault="00AA4CCE" w:rsidP="00C223B5">
            <w:pPr>
              <w:jc w:val="center"/>
            </w:pPr>
            <w:r>
              <w:t>This Study</w:t>
            </w:r>
          </w:p>
        </w:tc>
      </w:tr>
      <w:tr w:rsidR="00AA4CCE" w14:paraId="5FC8B121" w14:textId="77777777" w:rsidTr="007C595D">
        <w:trPr>
          <w:jc w:val="center"/>
        </w:trPr>
        <w:tc>
          <w:tcPr>
            <w:tcW w:w="1688" w:type="dxa"/>
            <w:tcBorders>
              <w:top w:val="nil"/>
              <w:bottom w:val="nil"/>
            </w:tcBorders>
          </w:tcPr>
          <w:p w14:paraId="190EBE8F" w14:textId="0BB17179" w:rsidR="00AA4CCE" w:rsidRDefault="00AA4CCE" w:rsidP="00AA4CCE">
            <w:pPr>
              <w:jc w:val="center"/>
            </w:pPr>
            <w:r>
              <w:t>M</w:t>
            </w:r>
            <w:r w:rsidR="00063250">
              <w:t>I</w:t>
            </w:r>
            <w:r>
              <w:t>K03</w:t>
            </w:r>
          </w:p>
        </w:tc>
        <w:tc>
          <w:tcPr>
            <w:tcW w:w="6300" w:type="dxa"/>
            <w:tcBorders>
              <w:top w:val="nil"/>
              <w:bottom w:val="nil"/>
            </w:tcBorders>
          </w:tcPr>
          <w:p w14:paraId="65B12C71" w14:textId="54173426" w:rsidR="00AA4CCE" w:rsidRDefault="00AA4CCE" w:rsidP="00AA4CCE">
            <w:pPr>
              <w:jc w:val="center"/>
            </w:pPr>
            <w:r>
              <w:t>C6706 ∆VC1599</w:t>
            </w:r>
          </w:p>
        </w:tc>
        <w:tc>
          <w:tcPr>
            <w:tcW w:w="2767" w:type="dxa"/>
            <w:tcBorders>
              <w:top w:val="nil"/>
              <w:bottom w:val="nil"/>
            </w:tcBorders>
          </w:tcPr>
          <w:p w14:paraId="5902E99A" w14:textId="04807F72" w:rsidR="00AA4CCE" w:rsidRDefault="00AA4CCE" w:rsidP="00C223B5">
            <w:pPr>
              <w:jc w:val="center"/>
            </w:pPr>
            <w:r>
              <w:t>This Study</w:t>
            </w:r>
          </w:p>
        </w:tc>
      </w:tr>
      <w:tr w:rsidR="00AA4CCE" w14:paraId="2DBC4E2B" w14:textId="77777777" w:rsidTr="007C595D">
        <w:trPr>
          <w:jc w:val="center"/>
        </w:trPr>
        <w:tc>
          <w:tcPr>
            <w:tcW w:w="1688" w:type="dxa"/>
            <w:tcBorders>
              <w:top w:val="nil"/>
              <w:bottom w:val="nil"/>
            </w:tcBorders>
          </w:tcPr>
          <w:p w14:paraId="3C81BCA5" w14:textId="62A35B2A" w:rsidR="00AA4CCE" w:rsidRDefault="00AA4CCE" w:rsidP="00AA4CCE">
            <w:pPr>
              <w:jc w:val="center"/>
            </w:pPr>
            <w:r>
              <w:t>M</w:t>
            </w:r>
            <w:r w:rsidR="00063250">
              <w:t>I</w:t>
            </w:r>
            <w:r>
              <w:t>K04</w:t>
            </w:r>
          </w:p>
        </w:tc>
        <w:tc>
          <w:tcPr>
            <w:tcW w:w="6300" w:type="dxa"/>
            <w:tcBorders>
              <w:top w:val="nil"/>
              <w:bottom w:val="nil"/>
            </w:tcBorders>
          </w:tcPr>
          <w:p w14:paraId="582ED810" w14:textId="38B0E230" w:rsidR="00AA4CCE" w:rsidRDefault="00AA4CCE" w:rsidP="00AA4CCE">
            <w:pPr>
              <w:jc w:val="center"/>
            </w:pPr>
            <w:r>
              <w:t>C6706 ∆VCA0536</w:t>
            </w:r>
          </w:p>
        </w:tc>
        <w:tc>
          <w:tcPr>
            <w:tcW w:w="2767" w:type="dxa"/>
            <w:tcBorders>
              <w:top w:val="nil"/>
              <w:bottom w:val="nil"/>
            </w:tcBorders>
          </w:tcPr>
          <w:p w14:paraId="1823BAA7" w14:textId="50A5D988" w:rsidR="00AA4CCE" w:rsidRDefault="00AA4CCE" w:rsidP="00C223B5">
            <w:pPr>
              <w:jc w:val="center"/>
            </w:pPr>
            <w:r>
              <w:t>This Study</w:t>
            </w:r>
          </w:p>
        </w:tc>
      </w:tr>
      <w:tr w:rsidR="00AA4CCE" w14:paraId="2B2976FA" w14:textId="77777777" w:rsidTr="007C595D">
        <w:trPr>
          <w:jc w:val="center"/>
        </w:trPr>
        <w:tc>
          <w:tcPr>
            <w:tcW w:w="1688" w:type="dxa"/>
            <w:tcBorders>
              <w:top w:val="nil"/>
              <w:bottom w:val="nil"/>
            </w:tcBorders>
          </w:tcPr>
          <w:p w14:paraId="3BC31141" w14:textId="2FED47CE" w:rsidR="00AA4CCE" w:rsidRDefault="00AA4CCE" w:rsidP="00AA4CCE">
            <w:pPr>
              <w:jc w:val="center"/>
            </w:pPr>
            <w:r>
              <w:t>M</w:t>
            </w:r>
            <w:r w:rsidR="00063250">
              <w:t>I</w:t>
            </w:r>
            <w:r>
              <w:t>K05</w:t>
            </w:r>
          </w:p>
        </w:tc>
        <w:tc>
          <w:tcPr>
            <w:tcW w:w="6300" w:type="dxa"/>
            <w:tcBorders>
              <w:top w:val="nil"/>
              <w:bottom w:val="nil"/>
            </w:tcBorders>
          </w:tcPr>
          <w:p w14:paraId="4579B76A" w14:textId="74E22DD1" w:rsidR="00AA4CCE" w:rsidRDefault="00AA4CCE" w:rsidP="00AA4CCE">
            <w:pPr>
              <w:jc w:val="center"/>
            </w:pPr>
            <w:r>
              <w:t>C6706 wild-type carrying pBAD18Cm</w:t>
            </w:r>
          </w:p>
        </w:tc>
        <w:tc>
          <w:tcPr>
            <w:tcW w:w="2767" w:type="dxa"/>
            <w:tcBorders>
              <w:top w:val="nil"/>
              <w:bottom w:val="nil"/>
            </w:tcBorders>
          </w:tcPr>
          <w:p w14:paraId="697E3E50" w14:textId="05971B30" w:rsidR="00AA4CCE" w:rsidRDefault="00AA4CCE" w:rsidP="00C223B5">
            <w:pPr>
              <w:jc w:val="center"/>
            </w:pPr>
            <w:r>
              <w:t>This Study</w:t>
            </w:r>
          </w:p>
        </w:tc>
      </w:tr>
      <w:tr w:rsidR="00AA4CCE" w14:paraId="4AF1BD6C" w14:textId="77777777" w:rsidTr="007C595D">
        <w:trPr>
          <w:jc w:val="center"/>
        </w:trPr>
        <w:tc>
          <w:tcPr>
            <w:tcW w:w="1688" w:type="dxa"/>
            <w:tcBorders>
              <w:top w:val="nil"/>
              <w:bottom w:val="nil"/>
            </w:tcBorders>
          </w:tcPr>
          <w:p w14:paraId="75CD3D4E" w14:textId="3CE872BE" w:rsidR="00AA4CCE" w:rsidRDefault="00AA4CCE" w:rsidP="00AA4CCE">
            <w:pPr>
              <w:jc w:val="center"/>
            </w:pPr>
            <w:r>
              <w:t>M</w:t>
            </w:r>
            <w:r w:rsidR="00063250">
              <w:t>I</w:t>
            </w:r>
            <w:r>
              <w:t>K06</w:t>
            </w:r>
          </w:p>
        </w:tc>
        <w:tc>
          <w:tcPr>
            <w:tcW w:w="6300" w:type="dxa"/>
            <w:tcBorders>
              <w:top w:val="nil"/>
              <w:bottom w:val="nil"/>
            </w:tcBorders>
          </w:tcPr>
          <w:p w14:paraId="5DB5CF1F" w14:textId="240497B9" w:rsidR="00AA4CCE" w:rsidRDefault="00AA4CCE" w:rsidP="00AA4CCE">
            <w:pPr>
              <w:jc w:val="center"/>
            </w:pPr>
            <w:r>
              <w:t>C6706 wild-type carrying pWKS30</w:t>
            </w:r>
          </w:p>
        </w:tc>
        <w:tc>
          <w:tcPr>
            <w:tcW w:w="2767" w:type="dxa"/>
            <w:tcBorders>
              <w:top w:val="nil"/>
              <w:bottom w:val="nil"/>
            </w:tcBorders>
          </w:tcPr>
          <w:p w14:paraId="22D7C6C8" w14:textId="10FABFAE" w:rsidR="00AA4CCE" w:rsidRDefault="00AA4CCE" w:rsidP="00C223B5">
            <w:pPr>
              <w:jc w:val="center"/>
            </w:pPr>
            <w:r>
              <w:t>This Study</w:t>
            </w:r>
          </w:p>
        </w:tc>
      </w:tr>
      <w:tr w:rsidR="00AA4CCE" w14:paraId="06905428" w14:textId="77777777" w:rsidTr="007C595D">
        <w:trPr>
          <w:jc w:val="center"/>
        </w:trPr>
        <w:tc>
          <w:tcPr>
            <w:tcW w:w="1688" w:type="dxa"/>
            <w:tcBorders>
              <w:top w:val="nil"/>
              <w:bottom w:val="nil"/>
            </w:tcBorders>
          </w:tcPr>
          <w:p w14:paraId="380E38F5" w14:textId="3C86B2BF" w:rsidR="00AA4CCE" w:rsidRDefault="00AA4CCE" w:rsidP="00AA4CCE">
            <w:pPr>
              <w:jc w:val="center"/>
            </w:pPr>
            <w:r>
              <w:t>M</w:t>
            </w:r>
            <w:r w:rsidR="00063250">
              <w:t>I</w:t>
            </w:r>
            <w:r>
              <w:t>K07</w:t>
            </w:r>
          </w:p>
        </w:tc>
        <w:tc>
          <w:tcPr>
            <w:tcW w:w="6300" w:type="dxa"/>
            <w:tcBorders>
              <w:top w:val="nil"/>
              <w:bottom w:val="nil"/>
            </w:tcBorders>
          </w:tcPr>
          <w:p w14:paraId="14ABE4F3" w14:textId="5F3D6427" w:rsidR="00AA4CCE" w:rsidRDefault="00AA4CCE" w:rsidP="00AA4CCE">
            <w:pPr>
              <w:jc w:val="center"/>
            </w:pPr>
            <w:r>
              <w:t>C6706 ∆</w:t>
            </w:r>
            <w:proofErr w:type="spellStart"/>
            <w:r w:rsidRPr="00093893">
              <w:rPr>
                <w:i/>
              </w:rPr>
              <w:t>toxRS</w:t>
            </w:r>
            <w:proofErr w:type="spellEnd"/>
            <w:r>
              <w:t xml:space="preserve"> carrying pWKS30</w:t>
            </w:r>
          </w:p>
        </w:tc>
        <w:tc>
          <w:tcPr>
            <w:tcW w:w="2767" w:type="dxa"/>
            <w:tcBorders>
              <w:top w:val="nil"/>
              <w:bottom w:val="nil"/>
            </w:tcBorders>
          </w:tcPr>
          <w:p w14:paraId="217AFEDE" w14:textId="7E98355F" w:rsidR="00AA4CCE" w:rsidRDefault="00AA4CCE" w:rsidP="00C223B5">
            <w:pPr>
              <w:jc w:val="center"/>
            </w:pPr>
            <w:r>
              <w:t>This Study</w:t>
            </w:r>
          </w:p>
        </w:tc>
      </w:tr>
      <w:tr w:rsidR="00AA4CCE" w14:paraId="52CF72AE" w14:textId="77777777" w:rsidTr="007C595D">
        <w:trPr>
          <w:jc w:val="center"/>
        </w:trPr>
        <w:tc>
          <w:tcPr>
            <w:tcW w:w="1688" w:type="dxa"/>
            <w:tcBorders>
              <w:top w:val="nil"/>
              <w:bottom w:val="nil"/>
            </w:tcBorders>
          </w:tcPr>
          <w:p w14:paraId="6F28E92F" w14:textId="16842D6B" w:rsidR="00AA4CCE" w:rsidRDefault="00AA4CCE" w:rsidP="00AA4CCE">
            <w:pPr>
              <w:jc w:val="center"/>
            </w:pPr>
            <w:r>
              <w:t>M</w:t>
            </w:r>
            <w:r w:rsidR="00063250">
              <w:t>I</w:t>
            </w:r>
            <w:r>
              <w:t>K08</w:t>
            </w:r>
          </w:p>
        </w:tc>
        <w:tc>
          <w:tcPr>
            <w:tcW w:w="6300" w:type="dxa"/>
            <w:tcBorders>
              <w:top w:val="nil"/>
              <w:bottom w:val="nil"/>
            </w:tcBorders>
          </w:tcPr>
          <w:p w14:paraId="0F86B394" w14:textId="5138251A" w:rsidR="00AA4CCE" w:rsidRDefault="00AA4CCE" w:rsidP="00AA4CCE">
            <w:pPr>
              <w:jc w:val="center"/>
            </w:pPr>
            <w:r>
              <w:t>C6706 ∆VC1599 carrying pWKS30</w:t>
            </w:r>
          </w:p>
        </w:tc>
        <w:tc>
          <w:tcPr>
            <w:tcW w:w="2767" w:type="dxa"/>
            <w:tcBorders>
              <w:top w:val="nil"/>
              <w:bottom w:val="nil"/>
            </w:tcBorders>
          </w:tcPr>
          <w:p w14:paraId="3DA3DFDA" w14:textId="30448270" w:rsidR="00AA4CCE" w:rsidRDefault="00AA4CCE" w:rsidP="00C223B5">
            <w:pPr>
              <w:jc w:val="center"/>
            </w:pPr>
            <w:r>
              <w:t>This Study</w:t>
            </w:r>
          </w:p>
        </w:tc>
      </w:tr>
      <w:tr w:rsidR="00AA4CCE" w14:paraId="4A7D9915" w14:textId="77777777" w:rsidTr="007C595D">
        <w:trPr>
          <w:jc w:val="center"/>
        </w:trPr>
        <w:tc>
          <w:tcPr>
            <w:tcW w:w="1688" w:type="dxa"/>
            <w:tcBorders>
              <w:top w:val="nil"/>
              <w:bottom w:val="nil"/>
            </w:tcBorders>
          </w:tcPr>
          <w:p w14:paraId="37105C00" w14:textId="67CF2827" w:rsidR="00AA4CCE" w:rsidRDefault="00AA4CCE" w:rsidP="00AA4CCE">
            <w:pPr>
              <w:jc w:val="center"/>
            </w:pPr>
            <w:r>
              <w:t>M</w:t>
            </w:r>
            <w:r w:rsidR="00063250">
              <w:t>I</w:t>
            </w:r>
            <w:r>
              <w:t>K09</w:t>
            </w:r>
          </w:p>
        </w:tc>
        <w:tc>
          <w:tcPr>
            <w:tcW w:w="6300" w:type="dxa"/>
            <w:tcBorders>
              <w:top w:val="nil"/>
              <w:bottom w:val="nil"/>
            </w:tcBorders>
          </w:tcPr>
          <w:p w14:paraId="09A635CF" w14:textId="71F436BA" w:rsidR="00AA4CCE" w:rsidRDefault="00AA4CCE" w:rsidP="00AA4CCE">
            <w:pPr>
              <w:jc w:val="center"/>
            </w:pPr>
            <w:r>
              <w:t>C6706 ∆</w:t>
            </w:r>
            <w:proofErr w:type="spellStart"/>
            <w:r w:rsidRPr="00093893">
              <w:rPr>
                <w:i/>
              </w:rPr>
              <w:t>toxRS</w:t>
            </w:r>
            <w:proofErr w:type="spellEnd"/>
            <w:r>
              <w:t xml:space="preserve"> carrying pMK01</w:t>
            </w:r>
          </w:p>
        </w:tc>
        <w:tc>
          <w:tcPr>
            <w:tcW w:w="2767" w:type="dxa"/>
            <w:tcBorders>
              <w:top w:val="nil"/>
              <w:bottom w:val="nil"/>
            </w:tcBorders>
          </w:tcPr>
          <w:p w14:paraId="486AF674" w14:textId="27E438BB" w:rsidR="00AA4CCE" w:rsidRDefault="00AA4CCE" w:rsidP="00C223B5">
            <w:pPr>
              <w:jc w:val="center"/>
            </w:pPr>
            <w:r>
              <w:t>This Study</w:t>
            </w:r>
          </w:p>
        </w:tc>
      </w:tr>
      <w:tr w:rsidR="00AA4CCE" w14:paraId="180BB6FC" w14:textId="77777777" w:rsidTr="007C595D">
        <w:trPr>
          <w:jc w:val="center"/>
        </w:trPr>
        <w:tc>
          <w:tcPr>
            <w:tcW w:w="1688" w:type="dxa"/>
            <w:tcBorders>
              <w:top w:val="nil"/>
              <w:bottom w:val="nil"/>
            </w:tcBorders>
          </w:tcPr>
          <w:p w14:paraId="1920B0EA" w14:textId="1144488C" w:rsidR="00AA4CCE" w:rsidRDefault="00AA4CCE" w:rsidP="00AA4CCE">
            <w:pPr>
              <w:jc w:val="center"/>
            </w:pPr>
            <w:r>
              <w:t>M</w:t>
            </w:r>
            <w:r w:rsidR="00063250">
              <w:t>I</w:t>
            </w:r>
            <w:r>
              <w:t>K10</w:t>
            </w:r>
          </w:p>
        </w:tc>
        <w:tc>
          <w:tcPr>
            <w:tcW w:w="6300" w:type="dxa"/>
            <w:tcBorders>
              <w:top w:val="nil"/>
              <w:bottom w:val="nil"/>
            </w:tcBorders>
          </w:tcPr>
          <w:p w14:paraId="162FAE7E" w14:textId="40E46712" w:rsidR="00AA4CCE" w:rsidRDefault="00AA4CCE" w:rsidP="00AA4CCE">
            <w:pPr>
              <w:jc w:val="center"/>
            </w:pPr>
            <w:r>
              <w:t>C6706 ∆</w:t>
            </w:r>
            <w:proofErr w:type="spellStart"/>
            <w:r w:rsidRPr="00093893">
              <w:rPr>
                <w:i/>
              </w:rPr>
              <w:t>tcpPH</w:t>
            </w:r>
            <w:proofErr w:type="spellEnd"/>
            <w:r>
              <w:t xml:space="preserve"> carrying pMK02</w:t>
            </w:r>
          </w:p>
        </w:tc>
        <w:tc>
          <w:tcPr>
            <w:tcW w:w="2767" w:type="dxa"/>
            <w:tcBorders>
              <w:top w:val="nil"/>
              <w:bottom w:val="nil"/>
            </w:tcBorders>
          </w:tcPr>
          <w:p w14:paraId="3E45D511" w14:textId="796132C0" w:rsidR="00AA4CCE" w:rsidRDefault="00AA4CCE" w:rsidP="00C223B5">
            <w:pPr>
              <w:jc w:val="center"/>
            </w:pPr>
            <w:r>
              <w:t>This Study</w:t>
            </w:r>
          </w:p>
        </w:tc>
      </w:tr>
      <w:tr w:rsidR="00AA4CCE" w14:paraId="3B088ED4" w14:textId="77777777" w:rsidTr="007C595D">
        <w:trPr>
          <w:jc w:val="center"/>
        </w:trPr>
        <w:tc>
          <w:tcPr>
            <w:tcW w:w="1688" w:type="dxa"/>
            <w:tcBorders>
              <w:top w:val="nil"/>
              <w:bottom w:val="nil"/>
            </w:tcBorders>
          </w:tcPr>
          <w:p w14:paraId="0676032A" w14:textId="039FD750" w:rsidR="00AA4CCE" w:rsidRDefault="00AA4CCE" w:rsidP="00AA4CCE">
            <w:pPr>
              <w:jc w:val="center"/>
            </w:pPr>
            <w:r>
              <w:t>M</w:t>
            </w:r>
            <w:r w:rsidR="00063250">
              <w:t>I</w:t>
            </w:r>
            <w:r>
              <w:t>K11</w:t>
            </w:r>
          </w:p>
        </w:tc>
        <w:tc>
          <w:tcPr>
            <w:tcW w:w="6300" w:type="dxa"/>
            <w:tcBorders>
              <w:top w:val="nil"/>
              <w:bottom w:val="nil"/>
            </w:tcBorders>
          </w:tcPr>
          <w:p w14:paraId="7864229E" w14:textId="1552EDCA" w:rsidR="00AA4CCE" w:rsidRDefault="00AA4CCE" w:rsidP="00AA4CCE">
            <w:pPr>
              <w:jc w:val="center"/>
            </w:pPr>
            <w:r>
              <w:t>C6706 ∆VC1599 carrying pMK03</w:t>
            </w:r>
          </w:p>
        </w:tc>
        <w:tc>
          <w:tcPr>
            <w:tcW w:w="2767" w:type="dxa"/>
            <w:tcBorders>
              <w:top w:val="nil"/>
              <w:bottom w:val="nil"/>
            </w:tcBorders>
          </w:tcPr>
          <w:p w14:paraId="349108BA" w14:textId="20E4E145" w:rsidR="00AA4CCE" w:rsidRDefault="00AA4CCE" w:rsidP="00C223B5">
            <w:pPr>
              <w:jc w:val="center"/>
            </w:pPr>
            <w:r>
              <w:t>This Study</w:t>
            </w:r>
          </w:p>
        </w:tc>
      </w:tr>
      <w:tr w:rsidR="00AA4CCE" w14:paraId="1923B0B3" w14:textId="77777777" w:rsidTr="007C595D">
        <w:trPr>
          <w:jc w:val="center"/>
        </w:trPr>
        <w:tc>
          <w:tcPr>
            <w:tcW w:w="1688" w:type="dxa"/>
            <w:tcBorders>
              <w:top w:val="nil"/>
              <w:bottom w:val="nil"/>
            </w:tcBorders>
          </w:tcPr>
          <w:p w14:paraId="46C817A8" w14:textId="2381ADEB" w:rsidR="00AA4CCE" w:rsidRDefault="00AA4CCE" w:rsidP="00AA4CCE">
            <w:pPr>
              <w:jc w:val="center"/>
            </w:pPr>
            <w:r>
              <w:t>M</w:t>
            </w:r>
            <w:r w:rsidR="0013614D">
              <w:t>I</w:t>
            </w:r>
            <w:r>
              <w:t>K12</w:t>
            </w:r>
          </w:p>
        </w:tc>
        <w:tc>
          <w:tcPr>
            <w:tcW w:w="6300" w:type="dxa"/>
            <w:tcBorders>
              <w:top w:val="nil"/>
              <w:bottom w:val="nil"/>
            </w:tcBorders>
          </w:tcPr>
          <w:p w14:paraId="05406000" w14:textId="29792677" w:rsidR="00AA4CCE" w:rsidRDefault="00AA4CCE" w:rsidP="00AA4CCE">
            <w:pPr>
              <w:jc w:val="center"/>
            </w:pPr>
            <w:r>
              <w:t>C6706 ∆</w:t>
            </w:r>
            <w:proofErr w:type="spellStart"/>
            <w:r w:rsidRPr="00093893">
              <w:rPr>
                <w:i/>
              </w:rPr>
              <w:t>toxRS</w:t>
            </w:r>
            <w:proofErr w:type="spellEnd"/>
            <w:r>
              <w:t xml:space="preserve"> carrying pBAD18</w:t>
            </w:r>
          </w:p>
        </w:tc>
        <w:tc>
          <w:tcPr>
            <w:tcW w:w="2767" w:type="dxa"/>
            <w:tcBorders>
              <w:top w:val="nil"/>
              <w:bottom w:val="nil"/>
            </w:tcBorders>
          </w:tcPr>
          <w:p w14:paraId="11AF9CEB" w14:textId="07A2CEBD" w:rsidR="00AA4CCE" w:rsidRDefault="00AA4CCE" w:rsidP="00C223B5">
            <w:pPr>
              <w:jc w:val="center"/>
            </w:pPr>
            <w:r>
              <w:t>This Study</w:t>
            </w:r>
          </w:p>
        </w:tc>
      </w:tr>
      <w:tr w:rsidR="00AA4CCE" w14:paraId="7BC51454" w14:textId="77777777" w:rsidTr="007C595D">
        <w:trPr>
          <w:jc w:val="center"/>
        </w:trPr>
        <w:tc>
          <w:tcPr>
            <w:tcW w:w="1688" w:type="dxa"/>
            <w:tcBorders>
              <w:top w:val="nil"/>
              <w:bottom w:val="nil"/>
            </w:tcBorders>
          </w:tcPr>
          <w:p w14:paraId="128ED6D8" w14:textId="40F9D4B5" w:rsidR="00AA4CCE" w:rsidRDefault="00AA4CCE" w:rsidP="00AA4CCE">
            <w:pPr>
              <w:jc w:val="center"/>
            </w:pPr>
            <w:r>
              <w:t>M</w:t>
            </w:r>
            <w:r w:rsidR="0013614D">
              <w:t>I</w:t>
            </w:r>
            <w:r>
              <w:t>K13</w:t>
            </w:r>
          </w:p>
        </w:tc>
        <w:tc>
          <w:tcPr>
            <w:tcW w:w="6300" w:type="dxa"/>
            <w:tcBorders>
              <w:top w:val="nil"/>
              <w:bottom w:val="nil"/>
            </w:tcBorders>
          </w:tcPr>
          <w:p w14:paraId="0CD4CB87" w14:textId="27C57308" w:rsidR="00AA4CCE" w:rsidRDefault="00AA4CCE" w:rsidP="00AA4CCE">
            <w:pPr>
              <w:jc w:val="center"/>
            </w:pPr>
            <w:r>
              <w:t>C6706 ∆</w:t>
            </w:r>
            <w:proofErr w:type="spellStart"/>
            <w:r w:rsidRPr="00093893">
              <w:rPr>
                <w:i/>
              </w:rPr>
              <w:t>tcpPH</w:t>
            </w:r>
            <w:proofErr w:type="spellEnd"/>
            <w:r>
              <w:t xml:space="preserve"> carrying pBAD18Cm</w:t>
            </w:r>
          </w:p>
        </w:tc>
        <w:tc>
          <w:tcPr>
            <w:tcW w:w="2767" w:type="dxa"/>
            <w:tcBorders>
              <w:top w:val="nil"/>
              <w:bottom w:val="nil"/>
            </w:tcBorders>
          </w:tcPr>
          <w:p w14:paraId="5A90B037" w14:textId="0BE1E4C2" w:rsidR="00AA4CCE" w:rsidRDefault="00AA4CCE" w:rsidP="00C223B5">
            <w:pPr>
              <w:jc w:val="center"/>
            </w:pPr>
            <w:r>
              <w:t>This Study</w:t>
            </w:r>
          </w:p>
        </w:tc>
      </w:tr>
      <w:tr w:rsidR="00AA4CCE" w14:paraId="05F343E0" w14:textId="77777777" w:rsidTr="007C595D">
        <w:trPr>
          <w:jc w:val="center"/>
        </w:trPr>
        <w:tc>
          <w:tcPr>
            <w:tcW w:w="1688" w:type="dxa"/>
            <w:tcBorders>
              <w:top w:val="nil"/>
              <w:bottom w:val="nil"/>
            </w:tcBorders>
          </w:tcPr>
          <w:p w14:paraId="63D273A6" w14:textId="4B61F068" w:rsidR="00AA4CCE" w:rsidRDefault="00AA4CCE" w:rsidP="00AA4CCE">
            <w:pPr>
              <w:jc w:val="center"/>
            </w:pPr>
            <w:r w:rsidRPr="00C85366">
              <w:t>M</w:t>
            </w:r>
            <w:r w:rsidR="0013614D">
              <w:t>I</w:t>
            </w:r>
            <w:r w:rsidRPr="00C85366">
              <w:t>K14</w:t>
            </w:r>
          </w:p>
        </w:tc>
        <w:tc>
          <w:tcPr>
            <w:tcW w:w="6300" w:type="dxa"/>
            <w:tcBorders>
              <w:top w:val="nil"/>
              <w:bottom w:val="nil"/>
            </w:tcBorders>
          </w:tcPr>
          <w:p w14:paraId="1BAB91A1" w14:textId="5CDABE8A" w:rsidR="00AA4CCE" w:rsidRDefault="00AA4CCE" w:rsidP="00AA4CCE">
            <w:pPr>
              <w:jc w:val="center"/>
            </w:pPr>
            <w:r>
              <w:t>C6706 ∆</w:t>
            </w:r>
            <w:proofErr w:type="spellStart"/>
            <w:r w:rsidRPr="00093893">
              <w:rPr>
                <w:i/>
              </w:rPr>
              <w:t>toxRS</w:t>
            </w:r>
            <w:proofErr w:type="spellEnd"/>
            <w:r>
              <w:t xml:space="preserve"> carrying pMK05</w:t>
            </w:r>
          </w:p>
        </w:tc>
        <w:tc>
          <w:tcPr>
            <w:tcW w:w="2767" w:type="dxa"/>
            <w:tcBorders>
              <w:top w:val="nil"/>
              <w:bottom w:val="nil"/>
            </w:tcBorders>
          </w:tcPr>
          <w:p w14:paraId="1FFE9DAA" w14:textId="74118D83" w:rsidR="00AA4CCE" w:rsidRDefault="00AA4CCE" w:rsidP="00C223B5">
            <w:pPr>
              <w:jc w:val="center"/>
            </w:pPr>
            <w:r>
              <w:t>This Study</w:t>
            </w:r>
          </w:p>
        </w:tc>
      </w:tr>
      <w:tr w:rsidR="00AA4CCE" w14:paraId="5DFC153C" w14:textId="77777777" w:rsidTr="007C595D">
        <w:trPr>
          <w:trHeight w:val="197"/>
          <w:jc w:val="center"/>
        </w:trPr>
        <w:tc>
          <w:tcPr>
            <w:tcW w:w="1688" w:type="dxa"/>
            <w:tcBorders>
              <w:top w:val="nil"/>
              <w:bottom w:val="nil"/>
            </w:tcBorders>
          </w:tcPr>
          <w:p w14:paraId="62998A36" w14:textId="075098A8" w:rsidR="00AA4CCE" w:rsidRDefault="00AA4CCE" w:rsidP="00AA4CCE">
            <w:pPr>
              <w:jc w:val="center"/>
            </w:pPr>
            <w:r>
              <w:t>M</w:t>
            </w:r>
            <w:r w:rsidR="0013614D">
              <w:t>I</w:t>
            </w:r>
            <w:r>
              <w:t>K15</w:t>
            </w:r>
          </w:p>
        </w:tc>
        <w:tc>
          <w:tcPr>
            <w:tcW w:w="6300" w:type="dxa"/>
            <w:tcBorders>
              <w:top w:val="nil"/>
              <w:bottom w:val="nil"/>
            </w:tcBorders>
          </w:tcPr>
          <w:p w14:paraId="37582D28" w14:textId="4ECC9CA8" w:rsidR="00AA4CCE" w:rsidRDefault="00AA4CCE" w:rsidP="00AA4CCE">
            <w:pPr>
              <w:jc w:val="center"/>
            </w:pPr>
            <w:r>
              <w:t>C6706 ∆</w:t>
            </w:r>
            <w:proofErr w:type="spellStart"/>
            <w:r w:rsidRPr="00093893">
              <w:rPr>
                <w:i/>
              </w:rPr>
              <w:t>tcpPH</w:t>
            </w:r>
            <w:proofErr w:type="spellEnd"/>
            <w:r>
              <w:t xml:space="preserve"> carrying pMK06</w:t>
            </w:r>
          </w:p>
        </w:tc>
        <w:tc>
          <w:tcPr>
            <w:tcW w:w="2767" w:type="dxa"/>
            <w:tcBorders>
              <w:top w:val="nil"/>
              <w:bottom w:val="nil"/>
            </w:tcBorders>
          </w:tcPr>
          <w:p w14:paraId="4CC934D1" w14:textId="606ECCC7" w:rsidR="00AA4CCE" w:rsidRDefault="00AA4CCE" w:rsidP="00C223B5">
            <w:pPr>
              <w:jc w:val="center"/>
            </w:pPr>
            <w:r>
              <w:t>This Study</w:t>
            </w:r>
          </w:p>
        </w:tc>
      </w:tr>
      <w:tr w:rsidR="00AA4CCE" w14:paraId="15A942CE" w14:textId="77777777" w:rsidTr="007C595D">
        <w:trPr>
          <w:jc w:val="center"/>
        </w:trPr>
        <w:tc>
          <w:tcPr>
            <w:tcW w:w="1688" w:type="dxa"/>
            <w:tcBorders>
              <w:top w:val="nil"/>
              <w:bottom w:val="nil"/>
            </w:tcBorders>
          </w:tcPr>
          <w:p w14:paraId="1D46E642" w14:textId="39FD1476" w:rsidR="00AA4CCE" w:rsidRDefault="00AA4CCE" w:rsidP="00AA4CCE">
            <w:pPr>
              <w:jc w:val="center"/>
            </w:pPr>
            <w:r>
              <w:t>M</w:t>
            </w:r>
            <w:r w:rsidR="0013614D">
              <w:t>I</w:t>
            </w:r>
            <w:r>
              <w:t>K16</w:t>
            </w:r>
          </w:p>
        </w:tc>
        <w:tc>
          <w:tcPr>
            <w:tcW w:w="6300" w:type="dxa"/>
            <w:tcBorders>
              <w:top w:val="nil"/>
              <w:bottom w:val="nil"/>
            </w:tcBorders>
          </w:tcPr>
          <w:p w14:paraId="43FC31E4" w14:textId="1AA2C1C9" w:rsidR="00AA4CCE" w:rsidRDefault="00AA4CCE" w:rsidP="00AA4CCE">
            <w:pPr>
              <w:jc w:val="center"/>
            </w:pPr>
            <w:r>
              <w:t>C6706 wild-type carrying pMK05</w:t>
            </w:r>
          </w:p>
        </w:tc>
        <w:tc>
          <w:tcPr>
            <w:tcW w:w="2767" w:type="dxa"/>
            <w:tcBorders>
              <w:top w:val="nil"/>
              <w:bottom w:val="nil"/>
            </w:tcBorders>
          </w:tcPr>
          <w:p w14:paraId="3D12CF58" w14:textId="15B2E79B" w:rsidR="00AA4CCE" w:rsidRDefault="00AA4CCE" w:rsidP="00C223B5">
            <w:pPr>
              <w:jc w:val="center"/>
            </w:pPr>
            <w:r>
              <w:t>This Study</w:t>
            </w:r>
          </w:p>
        </w:tc>
      </w:tr>
      <w:tr w:rsidR="00AA4CCE" w14:paraId="2CDB28E1" w14:textId="77777777" w:rsidTr="007C595D">
        <w:trPr>
          <w:jc w:val="center"/>
        </w:trPr>
        <w:tc>
          <w:tcPr>
            <w:tcW w:w="1688" w:type="dxa"/>
            <w:tcBorders>
              <w:top w:val="nil"/>
              <w:bottom w:val="nil"/>
            </w:tcBorders>
          </w:tcPr>
          <w:p w14:paraId="4B9F0247" w14:textId="3D06CBE2" w:rsidR="00AA4CCE" w:rsidRDefault="00AA4CCE" w:rsidP="00AA4CCE">
            <w:pPr>
              <w:jc w:val="center"/>
            </w:pPr>
            <w:r>
              <w:t>M</w:t>
            </w:r>
            <w:r w:rsidR="0013614D">
              <w:t>I</w:t>
            </w:r>
            <w:r>
              <w:t>K17</w:t>
            </w:r>
          </w:p>
        </w:tc>
        <w:tc>
          <w:tcPr>
            <w:tcW w:w="6300" w:type="dxa"/>
            <w:tcBorders>
              <w:top w:val="nil"/>
              <w:bottom w:val="nil"/>
            </w:tcBorders>
          </w:tcPr>
          <w:p w14:paraId="2E272F8B" w14:textId="70F0ECF2" w:rsidR="00AA4CCE" w:rsidRDefault="00AA4CCE" w:rsidP="00AA4CCE">
            <w:pPr>
              <w:jc w:val="center"/>
            </w:pPr>
            <w:r>
              <w:t>C6706 wild-type carrying pMK06</w:t>
            </w:r>
          </w:p>
        </w:tc>
        <w:tc>
          <w:tcPr>
            <w:tcW w:w="2767" w:type="dxa"/>
            <w:tcBorders>
              <w:top w:val="nil"/>
              <w:bottom w:val="nil"/>
            </w:tcBorders>
          </w:tcPr>
          <w:p w14:paraId="3057A17E" w14:textId="0B6BDBB6" w:rsidR="00AA4CCE" w:rsidRDefault="00AA4CCE" w:rsidP="00C223B5">
            <w:pPr>
              <w:jc w:val="center"/>
            </w:pPr>
            <w:r>
              <w:t>This Study</w:t>
            </w:r>
          </w:p>
        </w:tc>
      </w:tr>
      <w:tr w:rsidR="00AA4CCE" w14:paraId="251DA594" w14:textId="77777777" w:rsidTr="007C595D">
        <w:trPr>
          <w:jc w:val="center"/>
        </w:trPr>
        <w:tc>
          <w:tcPr>
            <w:tcW w:w="1688" w:type="dxa"/>
            <w:tcBorders>
              <w:top w:val="nil"/>
              <w:bottom w:val="nil"/>
            </w:tcBorders>
          </w:tcPr>
          <w:p w14:paraId="69BE44CC" w14:textId="48C86ED9" w:rsidR="00AA4CCE" w:rsidRDefault="00AA4CCE" w:rsidP="00AA4CCE">
            <w:pPr>
              <w:jc w:val="center"/>
            </w:pPr>
            <w:r>
              <w:t>M</w:t>
            </w:r>
            <w:r w:rsidR="0013614D">
              <w:t>I</w:t>
            </w:r>
            <w:r>
              <w:t>K18</w:t>
            </w:r>
          </w:p>
        </w:tc>
        <w:tc>
          <w:tcPr>
            <w:tcW w:w="6300" w:type="dxa"/>
            <w:tcBorders>
              <w:top w:val="nil"/>
              <w:bottom w:val="nil"/>
            </w:tcBorders>
          </w:tcPr>
          <w:p w14:paraId="4362257E" w14:textId="65BEF134" w:rsidR="00AA4CCE" w:rsidRPr="00AA4CCE" w:rsidRDefault="00AA4CCE" w:rsidP="00AA4CCE">
            <w:pPr>
              <w:jc w:val="center"/>
              <w:rPr>
                <w:vertAlign w:val="superscript"/>
              </w:rPr>
            </w:pPr>
            <w:r>
              <w:t xml:space="preserve">C6706 </w:t>
            </w:r>
            <w:r w:rsidRPr="00853B58">
              <w:t>∆</w:t>
            </w:r>
            <w:proofErr w:type="spellStart"/>
            <w:r w:rsidRPr="00093893">
              <w:rPr>
                <w:i/>
              </w:rPr>
              <w:t>ryhB</w:t>
            </w:r>
            <w:proofErr w:type="spellEnd"/>
            <w:proofErr w:type="gramStart"/>
            <w:r>
              <w:rPr>
                <w:i/>
              </w:rPr>
              <w:t>::</w:t>
            </w:r>
            <w:proofErr w:type="gramEnd"/>
            <w:r w:rsidRPr="00853B58">
              <w:t xml:space="preserve"> </w:t>
            </w:r>
            <w:proofErr w:type="spellStart"/>
            <w:r w:rsidRPr="00853B58">
              <w:t>kan</w:t>
            </w:r>
            <w:r w:rsidRPr="00853B58">
              <w:rPr>
                <w:vertAlign w:val="superscript"/>
              </w:rPr>
              <w:t>R</w:t>
            </w:r>
            <w:proofErr w:type="spellEnd"/>
            <w:r>
              <w:rPr>
                <w:vertAlign w:val="superscript"/>
              </w:rPr>
              <w:t xml:space="preserve"> </w:t>
            </w:r>
            <w:r>
              <w:t>carrying pWKS30</w:t>
            </w:r>
          </w:p>
        </w:tc>
        <w:tc>
          <w:tcPr>
            <w:tcW w:w="2767" w:type="dxa"/>
            <w:tcBorders>
              <w:top w:val="nil"/>
              <w:bottom w:val="nil"/>
            </w:tcBorders>
          </w:tcPr>
          <w:p w14:paraId="27453562" w14:textId="43D883A6" w:rsidR="00AA4CCE" w:rsidRDefault="00AA4CCE" w:rsidP="00C223B5">
            <w:pPr>
              <w:jc w:val="center"/>
            </w:pPr>
            <w:r>
              <w:t>This Study</w:t>
            </w:r>
          </w:p>
        </w:tc>
      </w:tr>
      <w:tr w:rsidR="00AA4CCE" w14:paraId="5574315B" w14:textId="77777777" w:rsidTr="007C595D">
        <w:trPr>
          <w:jc w:val="center"/>
        </w:trPr>
        <w:tc>
          <w:tcPr>
            <w:tcW w:w="1688" w:type="dxa"/>
            <w:tcBorders>
              <w:top w:val="nil"/>
              <w:bottom w:val="nil"/>
            </w:tcBorders>
          </w:tcPr>
          <w:p w14:paraId="2E34976C" w14:textId="4C515B30" w:rsidR="00AA4CCE" w:rsidRDefault="00AA4CCE" w:rsidP="00AA4CCE">
            <w:pPr>
              <w:jc w:val="center"/>
            </w:pPr>
            <w:r>
              <w:t>M</w:t>
            </w:r>
            <w:r w:rsidR="0013614D">
              <w:t>I</w:t>
            </w:r>
            <w:r>
              <w:t>K19</w:t>
            </w:r>
          </w:p>
        </w:tc>
        <w:tc>
          <w:tcPr>
            <w:tcW w:w="6300" w:type="dxa"/>
            <w:tcBorders>
              <w:top w:val="nil"/>
              <w:bottom w:val="nil"/>
            </w:tcBorders>
          </w:tcPr>
          <w:p w14:paraId="32A1C847" w14:textId="09F0CB28" w:rsidR="00AA4CCE" w:rsidRDefault="00AA4CCE" w:rsidP="00AA4CCE">
            <w:pPr>
              <w:jc w:val="center"/>
            </w:pPr>
            <w:r>
              <w:t xml:space="preserve">C6706 </w:t>
            </w:r>
            <w:r w:rsidRPr="00853B58">
              <w:t>∆</w:t>
            </w:r>
            <w:proofErr w:type="spellStart"/>
            <w:r w:rsidRPr="00093893">
              <w:rPr>
                <w:i/>
              </w:rPr>
              <w:t>ryhB</w:t>
            </w:r>
            <w:proofErr w:type="spellEnd"/>
            <w:proofErr w:type="gramStart"/>
            <w:r>
              <w:rPr>
                <w:i/>
              </w:rPr>
              <w:t>::</w:t>
            </w:r>
            <w:proofErr w:type="gramEnd"/>
            <w:r w:rsidRPr="00853B58">
              <w:t xml:space="preserve"> </w:t>
            </w:r>
            <w:proofErr w:type="spellStart"/>
            <w:r w:rsidRPr="00853B58">
              <w:t>kan</w:t>
            </w:r>
            <w:r w:rsidRPr="00853B58">
              <w:rPr>
                <w:vertAlign w:val="superscript"/>
              </w:rPr>
              <w:t>R</w:t>
            </w:r>
            <w:proofErr w:type="spellEnd"/>
            <w:r>
              <w:rPr>
                <w:vertAlign w:val="superscript"/>
              </w:rPr>
              <w:t xml:space="preserve"> </w:t>
            </w:r>
            <w:r>
              <w:t>carrying pMK07</w:t>
            </w:r>
          </w:p>
        </w:tc>
        <w:tc>
          <w:tcPr>
            <w:tcW w:w="2767" w:type="dxa"/>
            <w:tcBorders>
              <w:top w:val="nil"/>
              <w:bottom w:val="nil"/>
            </w:tcBorders>
          </w:tcPr>
          <w:p w14:paraId="038D0E8F" w14:textId="643F496D" w:rsidR="00AA4CCE" w:rsidRDefault="00AA4CCE" w:rsidP="00C223B5">
            <w:pPr>
              <w:jc w:val="center"/>
            </w:pPr>
            <w:r>
              <w:t>This Study</w:t>
            </w:r>
          </w:p>
        </w:tc>
      </w:tr>
      <w:tr w:rsidR="00AA4CCE" w14:paraId="5ECF1F07" w14:textId="77777777" w:rsidTr="007C595D">
        <w:trPr>
          <w:jc w:val="center"/>
        </w:trPr>
        <w:tc>
          <w:tcPr>
            <w:tcW w:w="1688" w:type="dxa"/>
            <w:tcBorders>
              <w:top w:val="nil"/>
              <w:bottom w:val="nil"/>
            </w:tcBorders>
          </w:tcPr>
          <w:p w14:paraId="545E41DC" w14:textId="682430E7" w:rsidR="00AA4CCE" w:rsidRDefault="00AA4CCE" w:rsidP="00AA4CCE">
            <w:pPr>
              <w:jc w:val="center"/>
            </w:pPr>
            <w:r>
              <w:t>M</w:t>
            </w:r>
            <w:r w:rsidR="0013614D">
              <w:t>I</w:t>
            </w:r>
            <w:r>
              <w:t>K20</w:t>
            </w:r>
          </w:p>
        </w:tc>
        <w:tc>
          <w:tcPr>
            <w:tcW w:w="6300" w:type="dxa"/>
            <w:tcBorders>
              <w:top w:val="nil"/>
              <w:bottom w:val="nil"/>
            </w:tcBorders>
          </w:tcPr>
          <w:p w14:paraId="3F117594" w14:textId="275F313D" w:rsidR="00AA4CCE" w:rsidRPr="00AA4CCE" w:rsidRDefault="00AA4CCE" w:rsidP="00AA4CCE">
            <w:pPr>
              <w:jc w:val="center"/>
              <w:rPr>
                <w:i/>
              </w:rPr>
            </w:pPr>
            <w:r>
              <w:t>C6706 ∆</w:t>
            </w:r>
            <w:proofErr w:type="spellStart"/>
            <w:r w:rsidRPr="00093893">
              <w:rPr>
                <w:i/>
              </w:rPr>
              <w:t>toxRS</w:t>
            </w:r>
            <w:proofErr w:type="spellEnd"/>
            <w:r>
              <w:t>_∆</w:t>
            </w:r>
            <w:proofErr w:type="spellStart"/>
            <w:r w:rsidR="000F378D">
              <w:rPr>
                <w:i/>
              </w:rPr>
              <w:t>hns</w:t>
            </w:r>
            <w:proofErr w:type="spellEnd"/>
          </w:p>
        </w:tc>
        <w:tc>
          <w:tcPr>
            <w:tcW w:w="2767" w:type="dxa"/>
            <w:tcBorders>
              <w:top w:val="nil"/>
              <w:bottom w:val="nil"/>
            </w:tcBorders>
          </w:tcPr>
          <w:p w14:paraId="1BD894BF" w14:textId="6AF0B76E" w:rsidR="00AA4CCE" w:rsidRDefault="00AA4CCE" w:rsidP="00C223B5">
            <w:pPr>
              <w:jc w:val="center"/>
            </w:pPr>
            <w:r>
              <w:t>This Study</w:t>
            </w:r>
          </w:p>
        </w:tc>
      </w:tr>
      <w:tr w:rsidR="00AA4CCE" w14:paraId="4F5C4C34" w14:textId="77777777" w:rsidTr="007C595D">
        <w:trPr>
          <w:jc w:val="center"/>
        </w:trPr>
        <w:tc>
          <w:tcPr>
            <w:tcW w:w="1688" w:type="dxa"/>
            <w:tcBorders>
              <w:top w:val="nil"/>
              <w:bottom w:val="nil"/>
            </w:tcBorders>
          </w:tcPr>
          <w:p w14:paraId="7406AB55" w14:textId="0D0B4300" w:rsidR="00AA4CCE" w:rsidRDefault="00AA4CCE" w:rsidP="00AA4CCE">
            <w:pPr>
              <w:jc w:val="center"/>
            </w:pPr>
            <w:r>
              <w:t>A</w:t>
            </w:r>
            <w:r w:rsidR="004D5E86">
              <w:t>R</w:t>
            </w:r>
            <w:r>
              <w:t>C01</w:t>
            </w:r>
          </w:p>
        </w:tc>
        <w:tc>
          <w:tcPr>
            <w:tcW w:w="6300" w:type="dxa"/>
            <w:tcBorders>
              <w:top w:val="nil"/>
              <w:bottom w:val="nil"/>
            </w:tcBorders>
          </w:tcPr>
          <w:p w14:paraId="3EE7C8D3" w14:textId="3A0BC134" w:rsidR="00AA4CCE" w:rsidRPr="00AA4CCE" w:rsidRDefault="00AA4CCE" w:rsidP="00AA4CCE">
            <w:pPr>
              <w:jc w:val="center"/>
              <w:rPr>
                <w:i/>
              </w:rPr>
            </w:pPr>
            <w:r>
              <w:t>C6706 ∆</w:t>
            </w:r>
            <w:proofErr w:type="spellStart"/>
            <w:r w:rsidR="000F378D">
              <w:rPr>
                <w:i/>
              </w:rPr>
              <w:t>hns</w:t>
            </w:r>
            <w:proofErr w:type="spellEnd"/>
          </w:p>
        </w:tc>
        <w:tc>
          <w:tcPr>
            <w:tcW w:w="2767" w:type="dxa"/>
            <w:tcBorders>
              <w:top w:val="nil"/>
              <w:bottom w:val="nil"/>
            </w:tcBorders>
          </w:tcPr>
          <w:p w14:paraId="5D1024B0" w14:textId="2FB9F930" w:rsidR="00AA4CCE" w:rsidRDefault="00AA4CCE" w:rsidP="00C223B5">
            <w:pPr>
              <w:jc w:val="center"/>
            </w:pPr>
            <w:r>
              <w:t>This Study</w:t>
            </w:r>
          </w:p>
        </w:tc>
      </w:tr>
      <w:tr w:rsidR="00AA4CCE" w14:paraId="506A5905" w14:textId="77777777" w:rsidTr="007C595D">
        <w:trPr>
          <w:jc w:val="center"/>
        </w:trPr>
        <w:tc>
          <w:tcPr>
            <w:tcW w:w="1688" w:type="dxa"/>
            <w:tcBorders>
              <w:top w:val="nil"/>
              <w:bottom w:val="nil"/>
            </w:tcBorders>
          </w:tcPr>
          <w:p w14:paraId="76238094" w14:textId="4F750068" w:rsidR="00AA4CCE" w:rsidRDefault="00063250" w:rsidP="00063250">
            <w:pPr>
              <w:jc w:val="center"/>
            </w:pPr>
            <w:r>
              <w:t>M</w:t>
            </w:r>
            <w:r w:rsidR="0013614D">
              <w:t>I</w:t>
            </w:r>
            <w:r>
              <w:t>K21</w:t>
            </w:r>
          </w:p>
        </w:tc>
        <w:tc>
          <w:tcPr>
            <w:tcW w:w="6300" w:type="dxa"/>
            <w:tcBorders>
              <w:top w:val="nil"/>
              <w:bottom w:val="nil"/>
            </w:tcBorders>
          </w:tcPr>
          <w:p w14:paraId="4B089FE2" w14:textId="62087F19" w:rsidR="00AA4CCE" w:rsidRPr="00AA4CCE" w:rsidRDefault="00AA4CCE" w:rsidP="00AA4CCE">
            <w:pPr>
              <w:jc w:val="center"/>
              <w:rPr>
                <w:vertAlign w:val="superscript"/>
              </w:rPr>
            </w:pPr>
            <w:r w:rsidRPr="0013614D">
              <w:t xml:space="preserve">C6706 </w:t>
            </w:r>
            <w:r w:rsidRPr="00853B58">
              <w:t>∆</w:t>
            </w:r>
            <w:proofErr w:type="spellStart"/>
            <w:r w:rsidRPr="00093893">
              <w:rPr>
                <w:i/>
              </w:rPr>
              <w:t>ryhB</w:t>
            </w:r>
            <w:proofErr w:type="spellEnd"/>
            <w:proofErr w:type="gramStart"/>
            <w:r>
              <w:rPr>
                <w:i/>
              </w:rPr>
              <w:t>::</w:t>
            </w:r>
            <w:proofErr w:type="gramEnd"/>
            <w:r w:rsidRPr="00853B58">
              <w:t xml:space="preserve"> </w:t>
            </w:r>
            <w:proofErr w:type="spellStart"/>
            <w:r w:rsidRPr="00853B58">
              <w:t>kan</w:t>
            </w:r>
            <w:r w:rsidRPr="00853B58">
              <w:rPr>
                <w:vertAlign w:val="superscript"/>
              </w:rPr>
              <w:t>R</w:t>
            </w:r>
            <w:proofErr w:type="spellEnd"/>
          </w:p>
        </w:tc>
        <w:tc>
          <w:tcPr>
            <w:tcW w:w="2767" w:type="dxa"/>
            <w:tcBorders>
              <w:top w:val="nil"/>
              <w:bottom w:val="nil"/>
            </w:tcBorders>
          </w:tcPr>
          <w:p w14:paraId="24EA6D28" w14:textId="6686EEFF" w:rsidR="00AA4CCE" w:rsidRDefault="002E0312" w:rsidP="00AA4CCE">
            <w:pPr>
              <w:jc w:val="center"/>
            </w:pPr>
            <w:r>
              <w:t>[46]</w:t>
            </w:r>
          </w:p>
        </w:tc>
      </w:tr>
      <w:tr w:rsidR="00AA4CCE" w14:paraId="2D958948" w14:textId="77777777" w:rsidTr="007C595D">
        <w:trPr>
          <w:jc w:val="center"/>
        </w:trPr>
        <w:tc>
          <w:tcPr>
            <w:tcW w:w="1688" w:type="dxa"/>
            <w:tcBorders>
              <w:top w:val="nil"/>
              <w:bottom w:val="nil"/>
            </w:tcBorders>
          </w:tcPr>
          <w:p w14:paraId="160D929A" w14:textId="569D8499" w:rsidR="00AA4CCE" w:rsidRDefault="00063250" w:rsidP="00AA4CCE">
            <w:pPr>
              <w:jc w:val="center"/>
            </w:pPr>
            <w:r>
              <w:t>M</w:t>
            </w:r>
            <w:r w:rsidR="0013614D">
              <w:t>I</w:t>
            </w:r>
            <w:r>
              <w:t>K22</w:t>
            </w:r>
          </w:p>
        </w:tc>
        <w:tc>
          <w:tcPr>
            <w:tcW w:w="6300" w:type="dxa"/>
            <w:tcBorders>
              <w:top w:val="nil"/>
              <w:bottom w:val="nil"/>
            </w:tcBorders>
          </w:tcPr>
          <w:p w14:paraId="21BDD3BF" w14:textId="4C34A812" w:rsidR="00AA4CCE" w:rsidRDefault="00AA4CCE" w:rsidP="00C223B5">
            <w:pPr>
              <w:jc w:val="center"/>
            </w:pPr>
            <w:r>
              <w:t>C6706 ∆VC0176</w:t>
            </w:r>
          </w:p>
        </w:tc>
        <w:tc>
          <w:tcPr>
            <w:tcW w:w="2767" w:type="dxa"/>
            <w:tcBorders>
              <w:top w:val="nil"/>
              <w:bottom w:val="nil"/>
            </w:tcBorders>
          </w:tcPr>
          <w:p w14:paraId="0A7109E7" w14:textId="00290D93" w:rsidR="00AA4CCE" w:rsidRDefault="00063250" w:rsidP="00C223B5">
            <w:pPr>
              <w:jc w:val="center"/>
            </w:pPr>
            <w:r>
              <w:t>This Study</w:t>
            </w:r>
          </w:p>
        </w:tc>
      </w:tr>
      <w:tr w:rsidR="00AA4CCE" w14:paraId="4B48DDC7" w14:textId="77777777" w:rsidTr="007C595D">
        <w:trPr>
          <w:jc w:val="center"/>
        </w:trPr>
        <w:tc>
          <w:tcPr>
            <w:tcW w:w="1688" w:type="dxa"/>
            <w:tcBorders>
              <w:top w:val="nil"/>
              <w:bottom w:val="nil"/>
            </w:tcBorders>
          </w:tcPr>
          <w:p w14:paraId="7AD8CE1C" w14:textId="73F4D438" w:rsidR="00AA4CCE" w:rsidRPr="00063250" w:rsidRDefault="00063250" w:rsidP="00063250">
            <w:pPr>
              <w:jc w:val="center"/>
            </w:pPr>
            <w:r w:rsidRPr="00063250">
              <w:t>M</w:t>
            </w:r>
            <w:r w:rsidR="0013614D">
              <w:t>I</w:t>
            </w:r>
            <w:r w:rsidRPr="00063250">
              <w:t>K23</w:t>
            </w:r>
          </w:p>
        </w:tc>
        <w:tc>
          <w:tcPr>
            <w:tcW w:w="6300" w:type="dxa"/>
            <w:tcBorders>
              <w:top w:val="nil"/>
              <w:bottom w:val="nil"/>
            </w:tcBorders>
          </w:tcPr>
          <w:p w14:paraId="6A680CB8" w14:textId="727EA54A" w:rsidR="00AA4CCE" w:rsidRDefault="00204A86" w:rsidP="00963CC6">
            <w:pPr>
              <w:jc w:val="center"/>
            </w:pPr>
            <w:r>
              <w:t>C6706 WT carrying pBAD18Cm +</w:t>
            </w:r>
            <w:r w:rsidR="00963CC6">
              <w:rPr>
                <w:i/>
              </w:rPr>
              <w:t>toxR</w:t>
            </w:r>
            <w:r>
              <w:t xml:space="preserve">-3XV5 C-term (C6706 </w:t>
            </w:r>
            <w:proofErr w:type="spellStart"/>
            <w:r w:rsidR="00963CC6">
              <w:rPr>
                <w:i/>
              </w:rPr>
              <w:t>toxR</w:t>
            </w:r>
            <w:proofErr w:type="spellEnd"/>
            <w:r>
              <w:t>)</w:t>
            </w:r>
          </w:p>
        </w:tc>
        <w:tc>
          <w:tcPr>
            <w:tcW w:w="2767" w:type="dxa"/>
            <w:tcBorders>
              <w:top w:val="nil"/>
              <w:bottom w:val="nil"/>
            </w:tcBorders>
          </w:tcPr>
          <w:p w14:paraId="34BCD51F" w14:textId="490E17F5" w:rsidR="00AA4CCE" w:rsidRDefault="00063250" w:rsidP="00C223B5">
            <w:pPr>
              <w:jc w:val="center"/>
            </w:pPr>
            <w:r>
              <w:t>This Study</w:t>
            </w:r>
          </w:p>
        </w:tc>
      </w:tr>
      <w:tr w:rsidR="00204A86" w14:paraId="77294183" w14:textId="77777777" w:rsidTr="007C595D">
        <w:trPr>
          <w:jc w:val="center"/>
        </w:trPr>
        <w:tc>
          <w:tcPr>
            <w:tcW w:w="1688" w:type="dxa"/>
            <w:tcBorders>
              <w:top w:val="nil"/>
              <w:bottom w:val="nil"/>
            </w:tcBorders>
          </w:tcPr>
          <w:p w14:paraId="651D27D8" w14:textId="127E651A" w:rsidR="00204A86" w:rsidRPr="00063250" w:rsidRDefault="00063250" w:rsidP="00AA4CCE">
            <w:pPr>
              <w:jc w:val="center"/>
            </w:pPr>
            <w:r>
              <w:t>M</w:t>
            </w:r>
            <w:r w:rsidR="0013614D">
              <w:t>I</w:t>
            </w:r>
            <w:r>
              <w:t>K24</w:t>
            </w:r>
          </w:p>
        </w:tc>
        <w:tc>
          <w:tcPr>
            <w:tcW w:w="6300" w:type="dxa"/>
            <w:tcBorders>
              <w:top w:val="nil"/>
              <w:bottom w:val="nil"/>
            </w:tcBorders>
          </w:tcPr>
          <w:p w14:paraId="2A8E8687" w14:textId="051C5585" w:rsidR="00204A86" w:rsidRDefault="00204A86" w:rsidP="00963CC6">
            <w:pPr>
              <w:jc w:val="center"/>
            </w:pPr>
            <w:r>
              <w:t xml:space="preserve">C6706 WT pBAD18Cm + </w:t>
            </w:r>
            <w:r w:rsidR="00963CC6">
              <w:rPr>
                <w:i/>
              </w:rPr>
              <w:t>tcpP</w:t>
            </w:r>
            <w:r>
              <w:t xml:space="preserve">-3XV5 C-term (C6706 </w:t>
            </w:r>
            <w:proofErr w:type="spellStart"/>
            <w:r w:rsidR="00963CC6">
              <w:rPr>
                <w:i/>
              </w:rPr>
              <w:t>tcpP</w:t>
            </w:r>
            <w:proofErr w:type="spellEnd"/>
            <w:r>
              <w:t>)</w:t>
            </w:r>
          </w:p>
        </w:tc>
        <w:tc>
          <w:tcPr>
            <w:tcW w:w="2767" w:type="dxa"/>
            <w:tcBorders>
              <w:top w:val="nil"/>
              <w:bottom w:val="nil"/>
            </w:tcBorders>
          </w:tcPr>
          <w:p w14:paraId="38CBA297" w14:textId="3CB9EBC5" w:rsidR="00204A86" w:rsidRDefault="00063250" w:rsidP="00C223B5">
            <w:pPr>
              <w:jc w:val="center"/>
            </w:pPr>
            <w:r>
              <w:t>This Study</w:t>
            </w:r>
          </w:p>
        </w:tc>
      </w:tr>
      <w:tr w:rsidR="00204A86" w14:paraId="04610374" w14:textId="77777777" w:rsidTr="007C595D">
        <w:trPr>
          <w:jc w:val="center"/>
        </w:trPr>
        <w:tc>
          <w:tcPr>
            <w:tcW w:w="1688" w:type="dxa"/>
            <w:tcBorders>
              <w:top w:val="nil"/>
              <w:bottom w:val="nil"/>
            </w:tcBorders>
          </w:tcPr>
          <w:p w14:paraId="766C86A6" w14:textId="77777777" w:rsidR="00204A86" w:rsidRPr="00C223B5" w:rsidRDefault="00204A86" w:rsidP="00AA4CCE">
            <w:pPr>
              <w:jc w:val="center"/>
              <w:rPr>
                <w:b/>
                <w:u w:val="single"/>
              </w:rPr>
            </w:pPr>
          </w:p>
        </w:tc>
        <w:tc>
          <w:tcPr>
            <w:tcW w:w="6300" w:type="dxa"/>
            <w:tcBorders>
              <w:top w:val="nil"/>
              <w:bottom w:val="nil"/>
            </w:tcBorders>
          </w:tcPr>
          <w:p w14:paraId="3C76799A" w14:textId="05A2E944" w:rsidR="00204A86" w:rsidRPr="00204A86" w:rsidRDefault="00204A86" w:rsidP="00C223B5">
            <w:pPr>
              <w:jc w:val="center"/>
            </w:pPr>
            <w:r>
              <w:rPr>
                <w:i/>
              </w:rPr>
              <w:t xml:space="preserve">E. </w:t>
            </w:r>
            <w:proofErr w:type="gramStart"/>
            <w:r>
              <w:rPr>
                <w:i/>
              </w:rPr>
              <w:t>coli</w:t>
            </w:r>
            <w:proofErr w:type="gramEnd"/>
            <w:r>
              <w:t xml:space="preserve"> SM10 </w:t>
            </w:r>
            <w:proofErr w:type="spellStart"/>
            <w:r w:rsidRPr="00204A86">
              <w:t>λpir</w:t>
            </w:r>
            <w:proofErr w:type="spellEnd"/>
          </w:p>
        </w:tc>
        <w:tc>
          <w:tcPr>
            <w:tcW w:w="2767" w:type="dxa"/>
            <w:tcBorders>
              <w:top w:val="nil"/>
              <w:bottom w:val="nil"/>
            </w:tcBorders>
          </w:tcPr>
          <w:p w14:paraId="2823E6FB" w14:textId="570CDB0F" w:rsidR="00204A86" w:rsidRDefault="0007796F" w:rsidP="00C223B5">
            <w:pPr>
              <w:jc w:val="center"/>
            </w:pPr>
            <w:r>
              <w:t>Lab stock</w:t>
            </w:r>
          </w:p>
        </w:tc>
      </w:tr>
      <w:tr w:rsidR="00204A86" w14:paraId="04814163" w14:textId="77777777" w:rsidTr="007C595D">
        <w:trPr>
          <w:jc w:val="center"/>
        </w:trPr>
        <w:tc>
          <w:tcPr>
            <w:tcW w:w="1688" w:type="dxa"/>
            <w:tcBorders>
              <w:top w:val="nil"/>
              <w:bottom w:val="nil"/>
            </w:tcBorders>
          </w:tcPr>
          <w:p w14:paraId="040397E7" w14:textId="77777777" w:rsidR="00204A86" w:rsidRPr="00C223B5" w:rsidRDefault="00204A86" w:rsidP="00AA4CCE">
            <w:pPr>
              <w:jc w:val="center"/>
              <w:rPr>
                <w:b/>
                <w:u w:val="single"/>
              </w:rPr>
            </w:pPr>
          </w:p>
        </w:tc>
        <w:tc>
          <w:tcPr>
            <w:tcW w:w="6300" w:type="dxa"/>
            <w:tcBorders>
              <w:top w:val="nil"/>
              <w:bottom w:val="nil"/>
            </w:tcBorders>
          </w:tcPr>
          <w:p w14:paraId="18E71911" w14:textId="18BF1E66" w:rsidR="00204A86" w:rsidRPr="00204A86" w:rsidRDefault="00204A86" w:rsidP="00C223B5">
            <w:pPr>
              <w:jc w:val="center"/>
            </w:pPr>
            <w:r>
              <w:rPr>
                <w:i/>
              </w:rPr>
              <w:t xml:space="preserve">E. </w:t>
            </w:r>
            <w:proofErr w:type="gramStart"/>
            <w:r>
              <w:rPr>
                <w:i/>
              </w:rPr>
              <w:t>coli</w:t>
            </w:r>
            <w:proofErr w:type="gramEnd"/>
            <w:r>
              <w:rPr>
                <w:i/>
              </w:rPr>
              <w:t xml:space="preserve"> </w:t>
            </w:r>
            <w:r>
              <w:t>C2987</w:t>
            </w:r>
          </w:p>
        </w:tc>
        <w:tc>
          <w:tcPr>
            <w:tcW w:w="2767" w:type="dxa"/>
            <w:tcBorders>
              <w:top w:val="nil"/>
              <w:bottom w:val="nil"/>
            </w:tcBorders>
          </w:tcPr>
          <w:p w14:paraId="74B951BA" w14:textId="76FDF509" w:rsidR="00204A86" w:rsidRDefault="00204A86" w:rsidP="00C223B5">
            <w:pPr>
              <w:jc w:val="center"/>
            </w:pPr>
            <w:r>
              <w:t>NEB</w:t>
            </w:r>
          </w:p>
        </w:tc>
      </w:tr>
      <w:tr w:rsidR="00204A86" w14:paraId="28AA2CB0" w14:textId="77777777" w:rsidTr="007C595D">
        <w:trPr>
          <w:jc w:val="center"/>
        </w:trPr>
        <w:tc>
          <w:tcPr>
            <w:tcW w:w="1688" w:type="dxa"/>
            <w:tcBorders>
              <w:top w:val="nil"/>
              <w:bottom w:val="nil"/>
            </w:tcBorders>
          </w:tcPr>
          <w:p w14:paraId="35161046" w14:textId="77777777" w:rsidR="00204A86" w:rsidRPr="00C223B5" w:rsidRDefault="00204A86" w:rsidP="00AA4CCE">
            <w:pPr>
              <w:jc w:val="center"/>
              <w:rPr>
                <w:b/>
                <w:u w:val="single"/>
              </w:rPr>
            </w:pPr>
          </w:p>
        </w:tc>
        <w:tc>
          <w:tcPr>
            <w:tcW w:w="6300" w:type="dxa"/>
            <w:tcBorders>
              <w:top w:val="nil"/>
              <w:bottom w:val="nil"/>
            </w:tcBorders>
          </w:tcPr>
          <w:p w14:paraId="2A7B1C8E" w14:textId="44D1FCB9" w:rsidR="00204A86" w:rsidRPr="00204A86" w:rsidRDefault="00204A86" w:rsidP="00C223B5">
            <w:pPr>
              <w:jc w:val="center"/>
            </w:pPr>
            <w:r>
              <w:rPr>
                <w:i/>
              </w:rPr>
              <w:t xml:space="preserve">E. </w:t>
            </w:r>
            <w:proofErr w:type="gramStart"/>
            <w:r>
              <w:rPr>
                <w:i/>
              </w:rPr>
              <w:t>coli</w:t>
            </w:r>
            <w:proofErr w:type="gramEnd"/>
            <w:r>
              <w:t xml:space="preserve"> Pir1</w:t>
            </w:r>
          </w:p>
        </w:tc>
        <w:tc>
          <w:tcPr>
            <w:tcW w:w="2767" w:type="dxa"/>
            <w:tcBorders>
              <w:top w:val="nil"/>
              <w:bottom w:val="nil"/>
            </w:tcBorders>
          </w:tcPr>
          <w:p w14:paraId="5003463B" w14:textId="6ECB06B1" w:rsidR="00204A86" w:rsidRDefault="00204A86" w:rsidP="00C223B5">
            <w:pPr>
              <w:jc w:val="center"/>
            </w:pPr>
            <w:r>
              <w:t>Invit</w:t>
            </w:r>
            <w:r w:rsidR="0013614D">
              <w:t>r</w:t>
            </w:r>
            <w:r>
              <w:t>ogen</w:t>
            </w:r>
          </w:p>
        </w:tc>
      </w:tr>
      <w:tr w:rsidR="00204A86" w14:paraId="4C7412EF" w14:textId="77777777" w:rsidTr="007C595D">
        <w:trPr>
          <w:jc w:val="center"/>
        </w:trPr>
        <w:tc>
          <w:tcPr>
            <w:tcW w:w="1688" w:type="dxa"/>
            <w:tcBorders>
              <w:top w:val="nil"/>
              <w:bottom w:val="nil"/>
            </w:tcBorders>
          </w:tcPr>
          <w:p w14:paraId="3631D57A" w14:textId="0415FDAB" w:rsidR="00204A86" w:rsidRPr="00063250" w:rsidRDefault="00063250" w:rsidP="00AA4CCE">
            <w:pPr>
              <w:jc w:val="center"/>
            </w:pPr>
            <w:r w:rsidRPr="00063250">
              <w:t>A</w:t>
            </w:r>
            <w:r w:rsidR="004D5E86">
              <w:t>R</w:t>
            </w:r>
            <w:r w:rsidRPr="00063250">
              <w:t>C02</w:t>
            </w:r>
          </w:p>
        </w:tc>
        <w:tc>
          <w:tcPr>
            <w:tcW w:w="6300" w:type="dxa"/>
            <w:tcBorders>
              <w:top w:val="nil"/>
              <w:bottom w:val="nil"/>
            </w:tcBorders>
          </w:tcPr>
          <w:p w14:paraId="30D7742D" w14:textId="55674547" w:rsidR="00204A86" w:rsidRDefault="00204A86" w:rsidP="00C223B5">
            <w:pPr>
              <w:jc w:val="center"/>
            </w:pPr>
            <w:r>
              <w:t xml:space="preserve">C6706 </w:t>
            </w:r>
            <w:r w:rsidR="000F378D">
              <w:t>WT H-NS</w:t>
            </w:r>
            <w:r w:rsidR="0092683B">
              <w:t xml:space="preserve"> 1XV5 tag </w:t>
            </w:r>
          </w:p>
        </w:tc>
        <w:tc>
          <w:tcPr>
            <w:tcW w:w="2767" w:type="dxa"/>
            <w:tcBorders>
              <w:top w:val="nil"/>
              <w:bottom w:val="nil"/>
            </w:tcBorders>
          </w:tcPr>
          <w:p w14:paraId="5490A76E" w14:textId="4396AF45" w:rsidR="00204A86" w:rsidRDefault="00063250" w:rsidP="00C223B5">
            <w:pPr>
              <w:jc w:val="center"/>
            </w:pPr>
            <w:r>
              <w:t>This Study</w:t>
            </w:r>
          </w:p>
        </w:tc>
      </w:tr>
      <w:tr w:rsidR="00204A86" w14:paraId="1C04F89E" w14:textId="77777777" w:rsidTr="007C595D">
        <w:trPr>
          <w:jc w:val="center"/>
        </w:trPr>
        <w:tc>
          <w:tcPr>
            <w:tcW w:w="1688" w:type="dxa"/>
            <w:tcBorders>
              <w:top w:val="nil"/>
              <w:bottom w:val="nil"/>
            </w:tcBorders>
          </w:tcPr>
          <w:p w14:paraId="3387085C" w14:textId="553EC2B3" w:rsidR="00204A86" w:rsidRPr="00063250" w:rsidRDefault="00063250" w:rsidP="00AA4CCE">
            <w:pPr>
              <w:jc w:val="center"/>
            </w:pPr>
            <w:r>
              <w:t>M</w:t>
            </w:r>
            <w:r w:rsidR="00EE6270">
              <w:t>I</w:t>
            </w:r>
            <w:r>
              <w:t>K25</w:t>
            </w:r>
          </w:p>
        </w:tc>
        <w:tc>
          <w:tcPr>
            <w:tcW w:w="6300" w:type="dxa"/>
            <w:tcBorders>
              <w:top w:val="nil"/>
              <w:bottom w:val="nil"/>
            </w:tcBorders>
          </w:tcPr>
          <w:p w14:paraId="5E587E26" w14:textId="3E3FBC91" w:rsidR="00204A86" w:rsidRDefault="0092683B" w:rsidP="00C223B5">
            <w:pPr>
              <w:jc w:val="center"/>
            </w:pPr>
            <w:r>
              <w:t xml:space="preserve">C6706 </w:t>
            </w:r>
            <w:r w:rsidR="000F378D">
              <w:t>WT H-NS</w:t>
            </w:r>
            <w:r w:rsidR="00E17751">
              <w:t xml:space="preserve"> </w:t>
            </w:r>
            <w:r>
              <w:t>1XV5 tag carrying pBAD18Kn</w:t>
            </w:r>
          </w:p>
        </w:tc>
        <w:tc>
          <w:tcPr>
            <w:tcW w:w="2767" w:type="dxa"/>
            <w:tcBorders>
              <w:top w:val="nil"/>
              <w:bottom w:val="nil"/>
            </w:tcBorders>
          </w:tcPr>
          <w:p w14:paraId="03EC51A6" w14:textId="06CEC795" w:rsidR="00204A86" w:rsidRDefault="00063250" w:rsidP="00C223B5">
            <w:pPr>
              <w:jc w:val="center"/>
            </w:pPr>
            <w:r>
              <w:t>This Study</w:t>
            </w:r>
          </w:p>
        </w:tc>
      </w:tr>
      <w:tr w:rsidR="0092683B" w14:paraId="3950B2D2" w14:textId="77777777" w:rsidTr="007C595D">
        <w:trPr>
          <w:jc w:val="center"/>
        </w:trPr>
        <w:tc>
          <w:tcPr>
            <w:tcW w:w="1688" w:type="dxa"/>
            <w:tcBorders>
              <w:top w:val="nil"/>
              <w:bottom w:val="nil"/>
            </w:tcBorders>
          </w:tcPr>
          <w:p w14:paraId="5B86A9DB" w14:textId="63C03699" w:rsidR="0092683B" w:rsidRPr="00063250" w:rsidRDefault="00063250" w:rsidP="00AA4CCE">
            <w:pPr>
              <w:jc w:val="center"/>
            </w:pPr>
            <w:r>
              <w:t>M</w:t>
            </w:r>
            <w:r w:rsidR="00EE6270">
              <w:t>I</w:t>
            </w:r>
            <w:r>
              <w:t>K26</w:t>
            </w:r>
          </w:p>
        </w:tc>
        <w:tc>
          <w:tcPr>
            <w:tcW w:w="6300" w:type="dxa"/>
            <w:tcBorders>
              <w:top w:val="nil"/>
              <w:bottom w:val="nil"/>
            </w:tcBorders>
          </w:tcPr>
          <w:p w14:paraId="582F0F1F" w14:textId="65403E62" w:rsidR="0092683B" w:rsidRDefault="0092683B" w:rsidP="00C223B5">
            <w:pPr>
              <w:jc w:val="center"/>
            </w:pPr>
            <w:r>
              <w:t xml:space="preserve">C6706 </w:t>
            </w:r>
            <w:r w:rsidR="000F378D">
              <w:t>WT H-NS</w:t>
            </w:r>
            <w:r w:rsidR="00E17751">
              <w:t xml:space="preserve"> </w:t>
            </w:r>
            <w:r>
              <w:t>1XV5 tag carrying pMK06</w:t>
            </w:r>
          </w:p>
        </w:tc>
        <w:tc>
          <w:tcPr>
            <w:tcW w:w="2767" w:type="dxa"/>
            <w:tcBorders>
              <w:top w:val="nil"/>
              <w:bottom w:val="nil"/>
            </w:tcBorders>
          </w:tcPr>
          <w:p w14:paraId="20640CED" w14:textId="45CB469E" w:rsidR="0092683B" w:rsidRDefault="00063250" w:rsidP="00C223B5">
            <w:pPr>
              <w:jc w:val="center"/>
            </w:pPr>
            <w:r>
              <w:t>This Study</w:t>
            </w:r>
          </w:p>
        </w:tc>
      </w:tr>
      <w:tr w:rsidR="00EE6270" w14:paraId="6530A64F" w14:textId="77777777" w:rsidTr="007C595D">
        <w:trPr>
          <w:jc w:val="center"/>
        </w:trPr>
        <w:tc>
          <w:tcPr>
            <w:tcW w:w="1688" w:type="dxa"/>
            <w:tcBorders>
              <w:top w:val="nil"/>
              <w:bottom w:val="nil"/>
            </w:tcBorders>
          </w:tcPr>
          <w:p w14:paraId="1097426E" w14:textId="4FC9D438" w:rsidR="00EE6270" w:rsidRPr="00EE6270" w:rsidRDefault="00EE6270" w:rsidP="00AA4CCE">
            <w:pPr>
              <w:jc w:val="center"/>
            </w:pPr>
            <w:r>
              <w:t>MIK27</w:t>
            </w:r>
          </w:p>
        </w:tc>
        <w:tc>
          <w:tcPr>
            <w:tcW w:w="6300" w:type="dxa"/>
            <w:tcBorders>
              <w:top w:val="nil"/>
              <w:bottom w:val="nil"/>
            </w:tcBorders>
          </w:tcPr>
          <w:p w14:paraId="15DC4324" w14:textId="648DB98B" w:rsidR="00EE6270" w:rsidRDefault="00EE6270" w:rsidP="00C223B5">
            <w:pPr>
              <w:jc w:val="center"/>
            </w:pPr>
            <w:r>
              <w:t>C6706 ∆VC0176 carrying pWKS30</w:t>
            </w:r>
          </w:p>
        </w:tc>
        <w:tc>
          <w:tcPr>
            <w:tcW w:w="2767" w:type="dxa"/>
            <w:tcBorders>
              <w:top w:val="nil"/>
              <w:bottom w:val="nil"/>
            </w:tcBorders>
          </w:tcPr>
          <w:p w14:paraId="3E087300" w14:textId="7EC35CF3" w:rsidR="00EE6270" w:rsidRDefault="00117CDB" w:rsidP="00C223B5">
            <w:pPr>
              <w:jc w:val="center"/>
            </w:pPr>
            <w:r>
              <w:t>This Study</w:t>
            </w:r>
          </w:p>
        </w:tc>
      </w:tr>
      <w:tr w:rsidR="00EE6270" w14:paraId="666851F3" w14:textId="77777777" w:rsidTr="007C595D">
        <w:trPr>
          <w:jc w:val="center"/>
        </w:trPr>
        <w:tc>
          <w:tcPr>
            <w:tcW w:w="1688" w:type="dxa"/>
            <w:tcBorders>
              <w:top w:val="nil"/>
              <w:bottom w:val="nil"/>
            </w:tcBorders>
          </w:tcPr>
          <w:p w14:paraId="07FB792C" w14:textId="14E8F96A" w:rsidR="00EE6270" w:rsidRPr="00EE6270" w:rsidRDefault="00EE6270" w:rsidP="00AA4CCE">
            <w:pPr>
              <w:jc w:val="center"/>
            </w:pPr>
            <w:r>
              <w:t>MIK28</w:t>
            </w:r>
          </w:p>
        </w:tc>
        <w:tc>
          <w:tcPr>
            <w:tcW w:w="6300" w:type="dxa"/>
            <w:tcBorders>
              <w:top w:val="nil"/>
              <w:bottom w:val="nil"/>
            </w:tcBorders>
          </w:tcPr>
          <w:p w14:paraId="55644DDF" w14:textId="723C3234" w:rsidR="00EE6270" w:rsidRDefault="00EE6270" w:rsidP="00EE6270">
            <w:pPr>
              <w:jc w:val="center"/>
            </w:pPr>
            <w:r>
              <w:t>C6706 ∆VC0176 carrying pMIK08</w:t>
            </w:r>
          </w:p>
        </w:tc>
        <w:tc>
          <w:tcPr>
            <w:tcW w:w="2767" w:type="dxa"/>
            <w:tcBorders>
              <w:top w:val="nil"/>
              <w:bottom w:val="nil"/>
            </w:tcBorders>
          </w:tcPr>
          <w:p w14:paraId="040C4965" w14:textId="27D1C2DA" w:rsidR="00EE6270" w:rsidRDefault="00117CDB" w:rsidP="00C223B5">
            <w:pPr>
              <w:jc w:val="center"/>
            </w:pPr>
            <w:r>
              <w:t>This Study</w:t>
            </w:r>
          </w:p>
        </w:tc>
      </w:tr>
      <w:tr w:rsidR="00EE6270" w14:paraId="5C99D764" w14:textId="77777777" w:rsidTr="007C595D">
        <w:trPr>
          <w:jc w:val="center"/>
        </w:trPr>
        <w:tc>
          <w:tcPr>
            <w:tcW w:w="1688" w:type="dxa"/>
            <w:tcBorders>
              <w:top w:val="nil"/>
              <w:bottom w:val="nil"/>
            </w:tcBorders>
          </w:tcPr>
          <w:p w14:paraId="0BCD8F6C" w14:textId="259A3F71" w:rsidR="00EE6270" w:rsidRPr="00C223B5" w:rsidRDefault="00EE6270" w:rsidP="00AA4CCE">
            <w:pPr>
              <w:jc w:val="center"/>
              <w:rPr>
                <w:b/>
                <w:u w:val="single"/>
              </w:rPr>
            </w:pPr>
            <w:r>
              <w:t>MIK29</w:t>
            </w:r>
          </w:p>
        </w:tc>
        <w:tc>
          <w:tcPr>
            <w:tcW w:w="6300" w:type="dxa"/>
            <w:tcBorders>
              <w:top w:val="nil"/>
              <w:bottom w:val="nil"/>
            </w:tcBorders>
          </w:tcPr>
          <w:p w14:paraId="6803CA52" w14:textId="0556A2FF" w:rsidR="00EE6270" w:rsidRDefault="00EE6270" w:rsidP="00C223B5">
            <w:pPr>
              <w:jc w:val="center"/>
            </w:pPr>
            <w:r>
              <w:t>C6706 ∆</w:t>
            </w:r>
            <w:proofErr w:type="spellStart"/>
            <w:r>
              <w:rPr>
                <w:i/>
              </w:rPr>
              <w:t>hns</w:t>
            </w:r>
            <w:proofErr w:type="spellEnd"/>
            <w:r>
              <w:rPr>
                <w:i/>
              </w:rPr>
              <w:t xml:space="preserve"> </w:t>
            </w:r>
            <w:r>
              <w:t>carrying pWKS30</w:t>
            </w:r>
          </w:p>
        </w:tc>
        <w:tc>
          <w:tcPr>
            <w:tcW w:w="2767" w:type="dxa"/>
            <w:tcBorders>
              <w:top w:val="nil"/>
              <w:bottom w:val="nil"/>
            </w:tcBorders>
          </w:tcPr>
          <w:p w14:paraId="74758C72" w14:textId="352CE051" w:rsidR="00EE6270" w:rsidRDefault="00117CDB" w:rsidP="00C223B5">
            <w:pPr>
              <w:jc w:val="center"/>
            </w:pPr>
            <w:r>
              <w:t>This Study</w:t>
            </w:r>
          </w:p>
        </w:tc>
      </w:tr>
      <w:tr w:rsidR="00EE6270" w14:paraId="7DB332EB" w14:textId="77777777" w:rsidTr="007C595D">
        <w:trPr>
          <w:jc w:val="center"/>
        </w:trPr>
        <w:tc>
          <w:tcPr>
            <w:tcW w:w="1688" w:type="dxa"/>
            <w:tcBorders>
              <w:top w:val="nil"/>
              <w:bottom w:val="nil"/>
            </w:tcBorders>
          </w:tcPr>
          <w:p w14:paraId="32AE4A73" w14:textId="6B972414" w:rsidR="00EE6270" w:rsidRPr="00EE6270" w:rsidRDefault="00EE6270" w:rsidP="00AA4CCE">
            <w:pPr>
              <w:jc w:val="center"/>
            </w:pPr>
            <w:r>
              <w:t>MIK30</w:t>
            </w:r>
          </w:p>
        </w:tc>
        <w:tc>
          <w:tcPr>
            <w:tcW w:w="6300" w:type="dxa"/>
            <w:tcBorders>
              <w:top w:val="nil"/>
              <w:bottom w:val="nil"/>
            </w:tcBorders>
          </w:tcPr>
          <w:p w14:paraId="636AE93A" w14:textId="596DFD31" w:rsidR="00EE6270" w:rsidRDefault="00EE6270" w:rsidP="00EE6270">
            <w:pPr>
              <w:jc w:val="center"/>
            </w:pPr>
            <w:r>
              <w:t>C6706 ∆</w:t>
            </w:r>
            <w:proofErr w:type="spellStart"/>
            <w:r>
              <w:rPr>
                <w:i/>
              </w:rPr>
              <w:t>hns</w:t>
            </w:r>
            <w:proofErr w:type="spellEnd"/>
            <w:r>
              <w:rPr>
                <w:i/>
              </w:rPr>
              <w:t xml:space="preserve"> </w:t>
            </w:r>
            <w:r>
              <w:t>carrying pMIK09</w:t>
            </w:r>
          </w:p>
        </w:tc>
        <w:tc>
          <w:tcPr>
            <w:tcW w:w="2767" w:type="dxa"/>
            <w:tcBorders>
              <w:top w:val="nil"/>
              <w:bottom w:val="nil"/>
            </w:tcBorders>
          </w:tcPr>
          <w:p w14:paraId="178252E7" w14:textId="15A642F8" w:rsidR="00EE6270" w:rsidRDefault="00117CDB" w:rsidP="00C223B5">
            <w:pPr>
              <w:jc w:val="center"/>
            </w:pPr>
            <w:r>
              <w:t>This Study</w:t>
            </w:r>
          </w:p>
        </w:tc>
      </w:tr>
      <w:tr w:rsidR="00EE6270" w14:paraId="5645152B" w14:textId="77777777" w:rsidTr="007C595D">
        <w:trPr>
          <w:jc w:val="center"/>
        </w:trPr>
        <w:tc>
          <w:tcPr>
            <w:tcW w:w="1688" w:type="dxa"/>
            <w:tcBorders>
              <w:top w:val="nil"/>
              <w:bottom w:val="nil"/>
            </w:tcBorders>
          </w:tcPr>
          <w:p w14:paraId="0C130B16" w14:textId="3F5CB9CB" w:rsidR="00EE6270" w:rsidRPr="00EE6270" w:rsidRDefault="00EE6270" w:rsidP="00AA4CCE">
            <w:pPr>
              <w:jc w:val="center"/>
            </w:pPr>
            <w:r>
              <w:t>MIK31</w:t>
            </w:r>
          </w:p>
        </w:tc>
        <w:tc>
          <w:tcPr>
            <w:tcW w:w="6300" w:type="dxa"/>
            <w:tcBorders>
              <w:top w:val="nil"/>
              <w:bottom w:val="nil"/>
            </w:tcBorders>
          </w:tcPr>
          <w:p w14:paraId="519CFD0B" w14:textId="32B90672" w:rsidR="00EE6270" w:rsidRDefault="00EE6270" w:rsidP="00EE6270">
            <w:pPr>
              <w:jc w:val="center"/>
            </w:pPr>
            <w:r>
              <w:t>C6706 ∆</w:t>
            </w:r>
            <w:proofErr w:type="spellStart"/>
            <w:r>
              <w:rPr>
                <w:i/>
              </w:rPr>
              <w:t>vpsL</w:t>
            </w:r>
            <w:proofErr w:type="spellEnd"/>
          </w:p>
        </w:tc>
        <w:tc>
          <w:tcPr>
            <w:tcW w:w="2767" w:type="dxa"/>
            <w:tcBorders>
              <w:top w:val="nil"/>
              <w:bottom w:val="nil"/>
            </w:tcBorders>
          </w:tcPr>
          <w:p w14:paraId="0EA475BA" w14:textId="2663D8C5" w:rsidR="00EE6270" w:rsidRDefault="00117CDB" w:rsidP="00C223B5">
            <w:pPr>
              <w:jc w:val="center"/>
            </w:pPr>
            <w:r>
              <w:t>This Study</w:t>
            </w:r>
          </w:p>
        </w:tc>
      </w:tr>
      <w:tr w:rsidR="00EE6270" w14:paraId="6DD27EF0" w14:textId="77777777" w:rsidTr="007C595D">
        <w:trPr>
          <w:jc w:val="center"/>
        </w:trPr>
        <w:tc>
          <w:tcPr>
            <w:tcW w:w="1688" w:type="dxa"/>
            <w:tcBorders>
              <w:top w:val="nil"/>
              <w:bottom w:val="nil"/>
            </w:tcBorders>
          </w:tcPr>
          <w:p w14:paraId="700660D7" w14:textId="09546AED" w:rsidR="00EE6270" w:rsidRPr="00C223B5" w:rsidRDefault="00EE6270" w:rsidP="00AA4CCE">
            <w:pPr>
              <w:jc w:val="center"/>
              <w:rPr>
                <w:b/>
                <w:u w:val="single"/>
              </w:rPr>
            </w:pPr>
            <w:r>
              <w:t>MIK32</w:t>
            </w:r>
          </w:p>
        </w:tc>
        <w:tc>
          <w:tcPr>
            <w:tcW w:w="6300" w:type="dxa"/>
            <w:tcBorders>
              <w:top w:val="nil"/>
              <w:bottom w:val="nil"/>
            </w:tcBorders>
          </w:tcPr>
          <w:p w14:paraId="3FBE1B88" w14:textId="6234E6A7" w:rsidR="00EE6270" w:rsidRDefault="00EE6270" w:rsidP="00C223B5">
            <w:pPr>
              <w:jc w:val="center"/>
            </w:pPr>
            <w:r>
              <w:t>C6706 ∆</w:t>
            </w:r>
            <w:proofErr w:type="spellStart"/>
            <w:r>
              <w:rPr>
                <w:i/>
              </w:rPr>
              <w:t>vpsL</w:t>
            </w:r>
            <w:proofErr w:type="spellEnd"/>
            <w:r>
              <w:rPr>
                <w:i/>
              </w:rPr>
              <w:t xml:space="preserve"> </w:t>
            </w:r>
            <w:r>
              <w:t>carrying pWKS30</w:t>
            </w:r>
          </w:p>
        </w:tc>
        <w:tc>
          <w:tcPr>
            <w:tcW w:w="2767" w:type="dxa"/>
            <w:tcBorders>
              <w:top w:val="nil"/>
              <w:bottom w:val="nil"/>
            </w:tcBorders>
          </w:tcPr>
          <w:p w14:paraId="7B32FAF5" w14:textId="5F7FCBA4" w:rsidR="00EE6270" w:rsidRDefault="00117CDB" w:rsidP="00C223B5">
            <w:pPr>
              <w:jc w:val="center"/>
            </w:pPr>
            <w:r>
              <w:t>This Study</w:t>
            </w:r>
          </w:p>
        </w:tc>
      </w:tr>
      <w:tr w:rsidR="00EE6270" w14:paraId="16B5A83D" w14:textId="77777777" w:rsidTr="007C595D">
        <w:trPr>
          <w:jc w:val="center"/>
        </w:trPr>
        <w:tc>
          <w:tcPr>
            <w:tcW w:w="1688" w:type="dxa"/>
            <w:tcBorders>
              <w:top w:val="nil"/>
              <w:bottom w:val="nil"/>
            </w:tcBorders>
          </w:tcPr>
          <w:p w14:paraId="64B71F07" w14:textId="04F914FA" w:rsidR="00EE6270" w:rsidRPr="00C223B5" w:rsidRDefault="00EE6270" w:rsidP="00AA4CCE">
            <w:pPr>
              <w:jc w:val="center"/>
              <w:rPr>
                <w:b/>
                <w:u w:val="single"/>
              </w:rPr>
            </w:pPr>
            <w:r>
              <w:t>MIK3</w:t>
            </w:r>
            <w:r w:rsidR="00117CDB">
              <w:t>3</w:t>
            </w:r>
          </w:p>
        </w:tc>
        <w:tc>
          <w:tcPr>
            <w:tcW w:w="6300" w:type="dxa"/>
            <w:tcBorders>
              <w:top w:val="nil"/>
              <w:bottom w:val="nil"/>
            </w:tcBorders>
          </w:tcPr>
          <w:p w14:paraId="602E3FB5" w14:textId="0D1F65C8" w:rsidR="00EE6270" w:rsidRDefault="00EE6270" w:rsidP="00C223B5">
            <w:pPr>
              <w:jc w:val="center"/>
            </w:pPr>
            <w:r>
              <w:t>C6706 ∆</w:t>
            </w:r>
            <w:proofErr w:type="spellStart"/>
            <w:r>
              <w:rPr>
                <w:i/>
              </w:rPr>
              <w:t>vpsL</w:t>
            </w:r>
            <w:proofErr w:type="spellEnd"/>
            <w:r>
              <w:rPr>
                <w:i/>
              </w:rPr>
              <w:t xml:space="preserve"> </w:t>
            </w:r>
            <w:r>
              <w:t>carrying pMIK10</w:t>
            </w:r>
          </w:p>
        </w:tc>
        <w:tc>
          <w:tcPr>
            <w:tcW w:w="2767" w:type="dxa"/>
            <w:tcBorders>
              <w:top w:val="nil"/>
              <w:bottom w:val="nil"/>
            </w:tcBorders>
          </w:tcPr>
          <w:p w14:paraId="694EFFBB" w14:textId="44B436C2" w:rsidR="00EE6270" w:rsidRDefault="00117CDB" w:rsidP="00C223B5">
            <w:pPr>
              <w:jc w:val="center"/>
            </w:pPr>
            <w:r>
              <w:t>This Study</w:t>
            </w:r>
          </w:p>
        </w:tc>
      </w:tr>
      <w:tr w:rsidR="00EE6270" w14:paraId="379D6424" w14:textId="77777777" w:rsidTr="007C595D">
        <w:trPr>
          <w:jc w:val="center"/>
        </w:trPr>
        <w:tc>
          <w:tcPr>
            <w:tcW w:w="1688" w:type="dxa"/>
            <w:tcBorders>
              <w:top w:val="nil"/>
              <w:bottom w:val="nil"/>
            </w:tcBorders>
          </w:tcPr>
          <w:p w14:paraId="5973176E" w14:textId="24C877F5" w:rsidR="00EE6270" w:rsidRPr="00C223B5" w:rsidRDefault="00117CDB" w:rsidP="00AA4CCE">
            <w:pPr>
              <w:jc w:val="center"/>
              <w:rPr>
                <w:b/>
                <w:u w:val="single"/>
              </w:rPr>
            </w:pPr>
            <w:r>
              <w:t>MIK34</w:t>
            </w:r>
          </w:p>
        </w:tc>
        <w:tc>
          <w:tcPr>
            <w:tcW w:w="6300" w:type="dxa"/>
            <w:tcBorders>
              <w:top w:val="nil"/>
              <w:bottom w:val="nil"/>
            </w:tcBorders>
          </w:tcPr>
          <w:p w14:paraId="2F56C734" w14:textId="256FDF25" w:rsidR="00EE6270" w:rsidRDefault="00117CDB" w:rsidP="00C223B5">
            <w:pPr>
              <w:jc w:val="center"/>
            </w:pPr>
            <w:r>
              <w:t>C6706 ∆</w:t>
            </w:r>
            <w:proofErr w:type="spellStart"/>
            <w:r w:rsidRPr="00093893">
              <w:rPr>
                <w:i/>
              </w:rPr>
              <w:t>toxRS</w:t>
            </w:r>
            <w:proofErr w:type="spellEnd"/>
            <w:r>
              <w:t>_∆</w:t>
            </w:r>
            <w:proofErr w:type="spellStart"/>
            <w:r>
              <w:rPr>
                <w:i/>
              </w:rPr>
              <w:t>hns</w:t>
            </w:r>
            <w:proofErr w:type="spellEnd"/>
            <w:r>
              <w:rPr>
                <w:i/>
              </w:rPr>
              <w:t xml:space="preserve"> </w:t>
            </w:r>
            <w:r>
              <w:t>carrying pWKS30</w:t>
            </w:r>
          </w:p>
        </w:tc>
        <w:tc>
          <w:tcPr>
            <w:tcW w:w="2767" w:type="dxa"/>
            <w:tcBorders>
              <w:top w:val="nil"/>
              <w:bottom w:val="nil"/>
            </w:tcBorders>
          </w:tcPr>
          <w:p w14:paraId="2F24F37A" w14:textId="50A584B2" w:rsidR="00EE6270" w:rsidRDefault="00117CDB" w:rsidP="00C223B5">
            <w:pPr>
              <w:jc w:val="center"/>
            </w:pPr>
            <w:r>
              <w:t>This Study</w:t>
            </w:r>
          </w:p>
        </w:tc>
      </w:tr>
      <w:tr w:rsidR="00117CDB" w14:paraId="46884130" w14:textId="77777777" w:rsidTr="007C595D">
        <w:trPr>
          <w:jc w:val="center"/>
        </w:trPr>
        <w:tc>
          <w:tcPr>
            <w:tcW w:w="1688" w:type="dxa"/>
            <w:tcBorders>
              <w:top w:val="nil"/>
              <w:bottom w:val="nil"/>
            </w:tcBorders>
          </w:tcPr>
          <w:p w14:paraId="638383D5" w14:textId="7F060F36" w:rsidR="00117CDB" w:rsidRPr="00C223B5" w:rsidRDefault="00117CDB" w:rsidP="00AA4CCE">
            <w:pPr>
              <w:jc w:val="center"/>
              <w:rPr>
                <w:b/>
                <w:u w:val="single"/>
              </w:rPr>
            </w:pPr>
            <w:r>
              <w:t>MIK35</w:t>
            </w:r>
          </w:p>
        </w:tc>
        <w:tc>
          <w:tcPr>
            <w:tcW w:w="6300" w:type="dxa"/>
            <w:tcBorders>
              <w:top w:val="nil"/>
              <w:bottom w:val="nil"/>
            </w:tcBorders>
          </w:tcPr>
          <w:p w14:paraId="47656176" w14:textId="599FE090" w:rsidR="00117CDB" w:rsidRDefault="00117CDB" w:rsidP="00C223B5">
            <w:pPr>
              <w:jc w:val="center"/>
            </w:pPr>
            <w:r>
              <w:t>C6706 ∆</w:t>
            </w:r>
            <w:proofErr w:type="spellStart"/>
            <w:r w:rsidRPr="00093893">
              <w:rPr>
                <w:i/>
              </w:rPr>
              <w:t>toxRS</w:t>
            </w:r>
            <w:proofErr w:type="spellEnd"/>
            <w:r>
              <w:t>_∆</w:t>
            </w:r>
            <w:proofErr w:type="spellStart"/>
            <w:r>
              <w:rPr>
                <w:i/>
              </w:rPr>
              <w:t>hns</w:t>
            </w:r>
            <w:proofErr w:type="spellEnd"/>
            <w:r>
              <w:rPr>
                <w:i/>
              </w:rPr>
              <w:t xml:space="preserve"> </w:t>
            </w:r>
            <w:r>
              <w:t>carrying pMIK09</w:t>
            </w:r>
          </w:p>
        </w:tc>
        <w:tc>
          <w:tcPr>
            <w:tcW w:w="2767" w:type="dxa"/>
            <w:tcBorders>
              <w:top w:val="nil"/>
              <w:bottom w:val="nil"/>
            </w:tcBorders>
          </w:tcPr>
          <w:p w14:paraId="1758D8F7" w14:textId="78E080CB" w:rsidR="00117CDB" w:rsidRDefault="00117CDB" w:rsidP="00C223B5">
            <w:pPr>
              <w:jc w:val="center"/>
            </w:pPr>
            <w:r>
              <w:t>This Study</w:t>
            </w:r>
          </w:p>
        </w:tc>
      </w:tr>
      <w:tr w:rsidR="0092683B" w14:paraId="1AF682F4" w14:textId="77777777" w:rsidTr="007C595D">
        <w:trPr>
          <w:jc w:val="center"/>
        </w:trPr>
        <w:tc>
          <w:tcPr>
            <w:tcW w:w="1688" w:type="dxa"/>
            <w:tcBorders>
              <w:top w:val="nil"/>
              <w:bottom w:val="nil"/>
            </w:tcBorders>
          </w:tcPr>
          <w:p w14:paraId="521C7401" w14:textId="77777777" w:rsidR="0092683B" w:rsidRPr="00C223B5" w:rsidRDefault="0092683B" w:rsidP="00AA4CCE">
            <w:pPr>
              <w:jc w:val="center"/>
              <w:rPr>
                <w:b/>
                <w:u w:val="single"/>
              </w:rPr>
            </w:pPr>
          </w:p>
        </w:tc>
        <w:tc>
          <w:tcPr>
            <w:tcW w:w="6300" w:type="dxa"/>
            <w:tcBorders>
              <w:top w:val="nil"/>
              <w:bottom w:val="nil"/>
            </w:tcBorders>
          </w:tcPr>
          <w:p w14:paraId="289B209C" w14:textId="77777777" w:rsidR="0092683B" w:rsidRDefault="0092683B" w:rsidP="00C223B5">
            <w:pPr>
              <w:jc w:val="center"/>
            </w:pPr>
          </w:p>
        </w:tc>
        <w:tc>
          <w:tcPr>
            <w:tcW w:w="2767" w:type="dxa"/>
            <w:tcBorders>
              <w:top w:val="nil"/>
              <w:bottom w:val="nil"/>
            </w:tcBorders>
          </w:tcPr>
          <w:p w14:paraId="623EB6C5" w14:textId="77777777" w:rsidR="0092683B" w:rsidRDefault="0092683B" w:rsidP="00C223B5">
            <w:pPr>
              <w:jc w:val="center"/>
            </w:pPr>
          </w:p>
        </w:tc>
      </w:tr>
      <w:tr w:rsidR="00AA4CCE" w14:paraId="25E60053" w14:textId="77777777" w:rsidTr="007C595D">
        <w:trPr>
          <w:jc w:val="center"/>
        </w:trPr>
        <w:tc>
          <w:tcPr>
            <w:tcW w:w="1688" w:type="dxa"/>
            <w:tcBorders>
              <w:top w:val="nil"/>
              <w:bottom w:val="nil"/>
            </w:tcBorders>
          </w:tcPr>
          <w:p w14:paraId="1BC24377" w14:textId="5CC64E81" w:rsidR="00AA4CCE" w:rsidRDefault="00AA4CCE" w:rsidP="00AA4CCE">
            <w:pPr>
              <w:jc w:val="center"/>
              <w:rPr>
                <w:b/>
                <w:u w:val="single"/>
              </w:rPr>
            </w:pPr>
            <w:r w:rsidRPr="00C223B5">
              <w:rPr>
                <w:b/>
                <w:u w:val="single"/>
              </w:rPr>
              <w:t>Plasmids</w:t>
            </w:r>
          </w:p>
        </w:tc>
        <w:tc>
          <w:tcPr>
            <w:tcW w:w="6300" w:type="dxa"/>
            <w:tcBorders>
              <w:top w:val="nil"/>
              <w:bottom w:val="nil"/>
            </w:tcBorders>
          </w:tcPr>
          <w:p w14:paraId="06A2EDDF" w14:textId="77777777" w:rsidR="00AA4CCE" w:rsidRDefault="00AA4CCE" w:rsidP="00C223B5">
            <w:pPr>
              <w:jc w:val="center"/>
            </w:pPr>
          </w:p>
        </w:tc>
        <w:tc>
          <w:tcPr>
            <w:tcW w:w="2767" w:type="dxa"/>
            <w:tcBorders>
              <w:top w:val="nil"/>
              <w:bottom w:val="nil"/>
            </w:tcBorders>
          </w:tcPr>
          <w:p w14:paraId="338C3BFC" w14:textId="77777777" w:rsidR="00AA4CCE" w:rsidRDefault="00AA4CCE" w:rsidP="00C223B5">
            <w:pPr>
              <w:jc w:val="center"/>
            </w:pPr>
          </w:p>
        </w:tc>
      </w:tr>
      <w:tr w:rsidR="00AA4CCE" w14:paraId="0F83F8A2" w14:textId="77777777" w:rsidTr="007C595D">
        <w:trPr>
          <w:jc w:val="center"/>
        </w:trPr>
        <w:tc>
          <w:tcPr>
            <w:tcW w:w="1688" w:type="dxa"/>
            <w:tcBorders>
              <w:top w:val="nil"/>
              <w:bottom w:val="nil"/>
            </w:tcBorders>
          </w:tcPr>
          <w:p w14:paraId="6A1A0786" w14:textId="7CFC1D86" w:rsidR="00AA4CCE" w:rsidRPr="00AA4CCE" w:rsidRDefault="00AA4CCE" w:rsidP="00AA4CCE">
            <w:pPr>
              <w:jc w:val="center"/>
            </w:pPr>
            <w:proofErr w:type="gramStart"/>
            <w:r>
              <w:t>pBAD18Cm</w:t>
            </w:r>
            <w:proofErr w:type="gramEnd"/>
          </w:p>
        </w:tc>
        <w:tc>
          <w:tcPr>
            <w:tcW w:w="6300" w:type="dxa"/>
            <w:tcBorders>
              <w:top w:val="nil"/>
              <w:bottom w:val="nil"/>
            </w:tcBorders>
          </w:tcPr>
          <w:p w14:paraId="039F9EFD" w14:textId="60619FAF" w:rsidR="00AA4CCE" w:rsidRPr="00AA4CCE" w:rsidRDefault="00AA4CCE" w:rsidP="00AA4CCE">
            <w:pPr>
              <w:jc w:val="center"/>
              <w:rPr>
                <w:vertAlign w:val="superscript"/>
              </w:rPr>
            </w:pPr>
            <w:proofErr w:type="spellStart"/>
            <w:proofErr w:type="gramStart"/>
            <w:r>
              <w:t>cm</w:t>
            </w:r>
            <w:r>
              <w:rPr>
                <w:vertAlign w:val="superscript"/>
              </w:rPr>
              <w:t>R</w:t>
            </w:r>
            <w:proofErr w:type="spellEnd"/>
            <w:proofErr w:type="gramEnd"/>
          </w:p>
        </w:tc>
        <w:tc>
          <w:tcPr>
            <w:tcW w:w="2767" w:type="dxa"/>
            <w:tcBorders>
              <w:top w:val="nil"/>
              <w:bottom w:val="nil"/>
            </w:tcBorders>
          </w:tcPr>
          <w:p w14:paraId="1DA2F454" w14:textId="75BB04BE" w:rsidR="00AA4CCE" w:rsidRDefault="0007796F" w:rsidP="00AA4CCE">
            <w:pPr>
              <w:jc w:val="center"/>
            </w:pPr>
            <w:r>
              <w:t>[91</w:t>
            </w:r>
            <w:r w:rsidR="002E0312">
              <w:t>]</w:t>
            </w:r>
          </w:p>
        </w:tc>
      </w:tr>
      <w:tr w:rsidR="00AA4CCE" w14:paraId="6FFCA0EB" w14:textId="77777777" w:rsidTr="007C595D">
        <w:trPr>
          <w:jc w:val="center"/>
        </w:trPr>
        <w:tc>
          <w:tcPr>
            <w:tcW w:w="1688" w:type="dxa"/>
            <w:tcBorders>
              <w:top w:val="nil"/>
              <w:bottom w:val="nil"/>
            </w:tcBorders>
          </w:tcPr>
          <w:p w14:paraId="2775062C" w14:textId="591024D2" w:rsidR="00AA4CCE" w:rsidRPr="00AA4CCE" w:rsidRDefault="00AA4CCE" w:rsidP="00AA4CCE">
            <w:pPr>
              <w:jc w:val="center"/>
            </w:pPr>
            <w:proofErr w:type="gramStart"/>
            <w:r>
              <w:t>pBAD18Kn</w:t>
            </w:r>
            <w:proofErr w:type="gramEnd"/>
          </w:p>
        </w:tc>
        <w:tc>
          <w:tcPr>
            <w:tcW w:w="6300" w:type="dxa"/>
            <w:tcBorders>
              <w:top w:val="nil"/>
              <w:bottom w:val="nil"/>
            </w:tcBorders>
          </w:tcPr>
          <w:p w14:paraId="4F7A8586" w14:textId="7D87DE21" w:rsidR="00AA4CCE" w:rsidRPr="00AA4CCE" w:rsidRDefault="00AA4CCE" w:rsidP="00AA4CCE">
            <w:pPr>
              <w:jc w:val="center"/>
              <w:rPr>
                <w:vertAlign w:val="superscript"/>
              </w:rPr>
            </w:pPr>
            <w:proofErr w:type="spellStart"/>
            <w:proofErr w:type="gramStart"/>
            <w:r>
              <w:t>kan</w:t>
            </w:r>
            <w:r>
              <w:rPr>
                <w:vertAlign w:val="superscript"/>
              </w:rPr>
              <w:t>R</w:t>
            </w:r>
            <w:proofErr w:type="spellEnd"/>
            <w:proofErr w:type="gramEnd"/>
          </w:p>
        </w:tc>
        <w:tc>
          <w:tcPr>
            <w:tcW w:w="2767" w:type="dxa"/>
            <w:tcBorders>
              <w:top w:val="nil"/>
              <w:bottom w:val="nil"/>
            </w:tcBorders>
          </w:tcPr>
          <w:p w14:paraId="2A6140B8" w14:textId="1F8A745F" w:rsidR="00AA4CCE" w:rsidRDefault="0007796F" w:rsidP="00AA4CCE">
            <w:pPr>
              <w:jc w:val="center"/>
            </w:pPr>
            <w:r>
              <w:t>[91</w:t>
            </w:r>
            <w:r w:rsidR="002E0312">
              <w:t>]</w:t>
            </w:r>
          </w:p>
        </w:tc>
      </w:tr>
      <w:tr w:rsidR="00AA4CCE" w14:paraId="5F5519EA" w14:textId="77777777" w:rsidTr="007C595D">
        <w:trPr>
          <w:jc w:val="center"/>
        </w:trPr>
        <w:tc>
          <w:tcPr>
            <w:tcW w:w="1688" w:type="dxa"/>
            <w:tcBorders>
              <w:top w:val="nil"/>
              <w:bottom w:val="nil"/>
            </w:tcBorders>
          </w:tcPr>
          <w:p w14:paraId="5E44EBAC" w14:textId="00670AB8" w:rsidR="00AA4CCE" w:rsidRPr="00AA4CCE" w:rsidRDefault="00AA4CCE" w:rsidP="00AA4CCE">
            <w:pPr>
              <w:jc w:val="center"/>
            </w:pPr>
            <w:proofErr w:type="gramStart"/>
            <w:r>
              <w:t>pWM91</w:t>
            </w:r>
            <w:proofErr w:type="gramEnd"/>
          </w:p>
        </w:tc>
        <w:tc>
          <w:tcPr>
            <w:tcW w:w="6300" w:type="dxa"/>
            <w:tcBorders>
              <w:top w:val="nil"/>
              <w:bottom w:val="nil"/>
            </w:tcBorders>
          </w:tcPr>
          <w:p w14:paraId="15121AD3" w14:textId="0C12DBF6" w:rsidR="00AA4CCE" w:rsidRPr="00AA4CCE" w:rsidRDefault="00AA4CCE" w:rsidP="00AA4CCE">
            <w:pPr>
              <w:jc w:val="center"/>
              <w:rPr>
                <w:vertAlign w:val="superscript"/>
              </w:rPr>
            </w:pPr>
            <w:proofErr w:type="spellStart"/>
            <w:proofErr w:type="gramStart"/>
            <w:r>
              <w:t>amp</w:t>
            </w:r>
            <w:r>
              <w:rPr>
                <w:vertAlign w:val="superscript"/>
              </w:rPr>
              <w:t>R</w:t>
            </w:r>
            <w:proofErr w:type="spellEnd"/>
            <w:proofErr w:type="gramEnd"/>
          </w:p>
        </w:tc>
        <w:tc>
          <w:tcPr>
            <w:tcW w:w="2767" w:type="dxa"/>
            <w:tcBorders>
              <w:top w:val="nil"/>
              <w:bottom w:val="nil"/>
            </w:tcBorders>
          </w:tcPr>
          <w:p w14:paraId="729BD55C" w14:textId="61A7D7A1" w:rsidR="00AA4CCE" w:rsidRDefault="00AA4CCE" w:rsidP="002E0312">
            <w:pPr>
              <w:jc w:val="center"/>
            </w:pPr>
            <w:r>
              <w:fldChar w:fldCharType="begin"/>
            </w:r>
            <w:r>
              <w:instrText xml:space="preserve"> ADDIN ZOTERO_ITEM CSL_CITATION {"citationID":"Q2xlrHf9","properties":{"formattedCitation":"(Metcalf et al., 1996)","plainCitation":"(Metcalf et al., 1996)"},"citationItems":[{"id":913,"uris":["http://zotero.org/users/965432/items/Z52HDNKT"],"uri":["http://zotero.org/users/965432/items/Z52HDNKT"],"itemData":{"id":913,"type":"article-journal","title":"Conditionally replicative and conjugative plasmids carrying lacZ alpha for cloning, mutagenesis, and allele replacement in bacteria","container-title":"Plasmid","page":"1-13","volume":"35","issue":"1","source":"PubMed","abstract":"We describe several new cloning vectors for mutagenesis and allele replacement experiments. These plasmids have the R6K gamma DNA replication origin (oriR(R6K gamma) so they replicate only in bacteria supplying the pi replication protein (encoded by pir), and they can be maintained at low or high plasmid copy number by using Escherichia coli strains encoding either wild-type or mutant forms of pi. They also carry the RP4 transfer origin (oriT(RP4)) so they can be transferred by conjugation to a broad range of bacteria. Most of them encode lacZ alpha for blue-white color screening of colonies for ones with plasmids carrying inserts, as well as the f1 DNA replication origin for preparation of single-stranded DNA. Particular plasmids are especially useful for allele replacement experiments because they also encode a positive counterselectable marker. One set carries tetAR (from Tn10) that allows for positive selection of plasmid-free segregants as tetracycline-sensitive (TetS) recombinants. Another set carries sacB (from Bacillus subtilis) that allows selecting plasmid-free segregants as sucrose-resistant (SucR) ones. Accordingly, derivatives of these plasmids can be introduced into a non-pir host (via conjugative transfer, transformation, or electroporation), and integrants with the plasmid recombined into the chromosome via homologous sequences are selected using a plasmid antibiotic resistance marker. Plasmid-free segregants with an allele replacement can be subsequently selected as TetS or SucR recombinants. A number of additional features (including the presence of multiple cloning sites flanked by T3 and T7 RNA polymerase promoters) make these plasmids useful as general cloning vectors as well.","DOI":"10.1006/plas.1996.0001","ISSN":"0147-619X","note":"PMID: 8693022","journalAbbreviation":"Plasmid","language":"eng","author":[{"family":"Metcalf","given":"W. W."},{"family":"Jiang","given":"W."},{"family":"Daniels","given":"L. L."},{"family":"Kim","given":"S. K."},{"family":"Haldimann","given":"A."},{"family":"Wanner","given":"B. L."}],"issued":{"date-parts":[["1996",1]]},"PMID":"8693022"}}],"schema":"https://github.com/citation-style-language/schema/raw/master/csl-citation.json"} </w:instrText>
            </w:r>
            <w:r>
              <w:fldChar w:fldCharType="separate"/>
            </w:r>
            <w:r w:rsidR="002E0312">
              <w:rPr>
                <w:noProof/>
              </w:rPr>
              <w:t>[89]</w:t>
            </w:r>
            <w:r>
              <w:fldChar w:fldCharType="end"/>
            </w:r>
            <w:r w:rsidR="002E0312">
              <w:t xml:space="preserve"> </w:t>
            </w:r>
          </w:p>
        </w:tc>
      </w:tr>
      <w:tr w:rsidR="00AA4CCE" w14:paraId="0258C368" w14:textId="77777777" w:rsidTr="007C595D">
        <w:trPr>
          <w:jc w:val="center"/>
        </w:trPr>
        <w:tc>
          <w:tcPr>
            <w:tcW w:w="1688" w:type="dxa"/>
            <w:tcBorders>
              <w:top w:val="nil"/>
              <w:bottom w:val="nil"/>
            </w:tcBorders>
          </w:tcPr>
          <w:p w14:paraId="6F5C04C9" w14:textId="21FD4DAD" w:rsidR="00AA4CCE" w:rsidRPr="00AA4CCE" w:rsidRDefault="00AA4CCE" w:rsidP="00AA4CCE">
            <w:pPr>
              <w:jc w:val="center"/>
            </w:pPr>
            <w:proofErr w:type="gramStart"/>
            <w:r>
              <w:t>pSSK10</w:t>
            </w:r>
            <w:proofErr w:type="gramEnd"/>
          </w:p>
        </w:tc>
        <w:tc>
          <w:tcPr>
            <w:tcW w:w="6300" w:type="dxa"/>
            <w:tcBorders>
              <w:top w:val="nil"/>
              <w:bottom w:val="nil"/>
            </w:tcBorders>
          </w:tcPr>
          <w:p w14:paraId="38308F2D" w14:textId="0D99AEE8" w:rsidR="00AA4CCE" w:rsidRPr="00AA4CCE" w:rsidRDefault="00AA4CCE" w:rsidP="00AA4CCE">
            <w:pPr>
              <w:jc w:val="center"/>
              <w:rPr>
                <w:vertAlign w:val="superscript"/>
              </w:rPr>
            </w:pPr>
            <w:proofErr w:type="spellStart"/>
            <w:proofErr w:type="gramStart"/>
            <w:r>
              <w:t>cm</w:t>
            </w:r>
            <w:r>
              <w:rPr>
                <w:vertAlign w:val="superscript"/>
              </w:rPr>
              <w:t>R</w:t>
            </w:r>
            <w:proofErr w:type="spellEnd"/>
            <w:proofErr w:type="gramEnd"/>
            <w:r>
              <w:t>/</w:t>
            </w:r>
            <w:proofErr w:type="spellStart"/>
            <w:r>
              <w:t>kan</w:t>
            </w:r>
            <w:r>
              <w:rPr>
                <w:vertAlign w:val="superscript"/>
              </w:rPr>
              <w:t>R</w:t>
            </w:r>
            <w:proofErr w:type="spellEnd"/>
          </w:p>
        </w:tc>
        <w:tc>
          <w:tcPr>
            <w:tcW w:w="2767" w:type="dxa"/>
            <w:tcBorders>
              <w:top w:val="nil"/>
              <w:bottom w:val="nil"/>
            </w:tcBorders>
          </w:tcPr>
          <w:p w14:paraId="39F18A70" w14:textId="7FC80949" w:rsidR="00AA4CCE" w:rsidRDefault="0007796F" w:rsidP="00AA4CCE">
            <w:pPr>
              <w:jc w:val="center"/>
            </w:pPr>
            <w:r>
              <w:t>[90]</w:t>
            </w:r>
          </w:p>
        </w:tc>
      </w:tr>
      <w:tr w:rsidR="00AA4CCE" w14:paraId="1F575FC1" w14:textId="77777777" w:rsidTr="007C595D">
        <w:trPr>
          <w:jc w:val="center"/>
        </w:trPr>
        <w:tc>
          <w:tcPr>
            <w:tcW w:w="1688" w:type="dxa"/>
            <w:tcBorders>
              <w:top w:val="nil"/>
              <w:bottom w:val="nil"/>
            </w:tcBorders>
          </w:tcPr>
          <w:p w14:paraId="36614FE1" w14:textId="183D2ABC" w:rsidR="00AA4CCE" w:rsidRPr="00AA4CCE" w:rsidRDefault="00AA4CCE" w:rsidP="00AA4CCE">
            <w:pPr>
              <w:jc w:val="center"/>
            </w:pPr>
            <w:proofErr w:type="gramStart"/>
            <w:r>
              <w:lastRenderedPageBreak/>
              <w:t>pWKS30</w:t>
            </w:r>
            <w:proofErr w:type="gramEnd"/>
          </w:p>
        </w:tc>
        <w:tc>
          <w:tcPr>
            <w:tcW w:w="6300" w:type="dxa"/>
            <w:tcBorders>
              <w:top w:val="nil"/>
              <w:bottom w:val="nil"/>
            </w:tcBorders>
          </w:tcPr>
          <w:p w14:paraId="4E424999" w14:textId="7D9D1FE5" w:rsidR="00AA4CCE" w:rsidRPr="00AA4CCE" w:rsidRDefault="00AA4CCE" w:rsidP="00AA4CCE">
            <w:pPr>
              <w:jc w:val="center"/>
              <w:rPr>
                <w:vertAlign w:val="superscript"/>
              </w:rPr>
            </w:pPr>
            <w:proofErr w:type="spellStart"/>
            <w:proofErr w:type="gramStart"/>
            <w:r>
              <w:t>amp</w:t>
            </w:r>
            <w:r>
              <w:rPr>
                <w:vertAlign w:val="superscript"/>
              </w:rPr>
              <w:t>R</w:t>
            </w:r>
            <w:proofErr w:type="spellEnd"/>
            <w:proofErr w:type="gramEnd"/>
          </w:p>
        </w:tc>
        <w:tc>
          <w:tcPr>
            <w:tcW w:w="2767" w:type="dxa"/>
            <w:tcBorders>
              <w:top w:val="nil"/>
              <w:bottom w:val="nil"/>
            </w:tcBorders>
          </w:tcPr>
          <w:p w14:paraId="600E4AC5" w14:textId="188F81D9" w:rsidR="00AA4CCE" w:rsidRDefault="0007796F" w:rsidP="0007796F">
            <w:pPr>
              <w:jc w:val="center"/>
            </w:pPr>
            <w:r>
              <w:t>[92]</w:t>
            </w:r>
          </w:p>
        </w:tc>
      </w:tr>
      <w:tr w:rsidR="00AA4CCE" w14:paraId="55E669C4" w14:textId="77777777" w:rsidTr="007C595D">
        <w:trPr>
          <w:jc w:val="center"/>
        </w:trPr>
        <w:tc>
          <w:tcPr>
            <w:tcW w:w="1688" w:type="dxa"/>
            <w:tcBorders>
              <w:top w:val="nil"/>
              <w:bottom w:val="nil"/>
            </w:tcBorders>
          </w:tcPr>
          <w:p w14:paraId="0ED0DFA4" w14:textId="15F95A8F" w:rsidR="00AA4CCE" w:rsidRPr="00AA4CCE" w:rsidRDefault="00AA4CCE" w:rsidP="00AA4CCE">
            <w:pPr>
              <w:jc w:val="center"/>
            </w:pPr>
            <w:proofErr w:type="gramStart"/>
            <w:r>
              <w:t>pM</w:t>
            </w:r>
            <w:r w:rsidR="0013614D">
              <w:t>I</w:t>
            </w:r>
            <w:r>
              <w:t>K01</w:t>
            </w:r>
            <w:proofErr w:type="gramEnd"/>
          </w:p>
        </w:tc>
        <w:tc>
          <w:tcPr>
            <w:tcW w:w="6300" w:type="dxa"/>
            <w:tcBorders>
              <w:top w:val="nil"/>
              <w:bottom w:val="nil"/>
            </w:tcBorders>
          </w:tcPr>
          <w:p w14:paraId="7E2048DA" w14:textId="302174A7" w:rsidR="00AA4CCE" w:rsidRDefault="00AA4CCE" w:rsidP="00AA4CCE">
            <w:pPr>
              <w:jc w:val="center"/>
            </w:pPr>
            <w:proofErr w:type="gramStart"/>
            <w:r>
              <w:t>pWKS30</w:t>
            </w:r>
            <w:proofErr w:type="gramEnd"/>
            <w:r>
              <w:t xml:space="preserve"> carrying </w:t>
            </w:r>
            <w:proofErr w:type="spellStart"/>
            <w:r w:rsidRPr="00093893">
              <w:rPr>
                <w:i/>
              </w:rPr>
              <w:t>toxRS</w:t>
            </w:r>
            <w:proofErr w:type="spellEnd"/>
            <w:r>
              <w:t xml:space="preserve"> with native promoter (</w:t>
            </w:r>
            <w:proofErr w:type="spellStart"/>
            <w:r>
              <w:t>p</w:t>
            </w:r>
            <w:r w:rsidRPr="00093893">
              <w:rPr>
                <w:i/>
              </w:rPr>
              <w:t>toxRS</w:t>
            </w:r>
            <w:proofErr w:type="spellEnd"/>
            <w:r>
              <w:t>)</w:t>
            </w:r>
          </w:p>
        </w:tc>
        <w:tc>
          <w:tcPr>
            <w:tcW w:w="2767" w:type="dxa"/>
            <w:tcBorders>
              <w:top w:val="nil"/>
              <w:bottom w:val="nil"/>
            </w:tcBorders>
          </w:tcPr>
          <w:p w14:paraId="3797CED4" w14:textId="3EFFE870" w:rsidR="00AA4CCE" w:rsidRDefault="00EE6270" w:rsidP="00C223B5">
            <w:pPr>
              <w:jc w:val="center"/>
            </w:pPr>
            <w:r>
              <w:t>This Study</w:t>
            </w:r>
          </w:p>
        </w:tc>
      </w:tr>
      <w:tr w:rsidR="00AA4CCE" w14:paraId="280D57A7" w14:textId="77777777" w:rsidTr="007C595D">
        <w:trPr>
          <w:jc w:val="center"/>
        </w:trPr>
        <w:tc>
          <w:tcPr>
            <w:tcW w:w="1688" w:type="dxa"/>
            <w:tcBorders>
              <w:top w:val="nil"/>
              <w:bottom w:val="nil"/>
            </w:tcBorders>
          </w:tcPr>
          <w:p w14:paraId="53D58584" w14:textId="1A13D7B3" w:rsidR="00AA4CCE" w:rsidRPr="00AA4CCE" w:rsidRDefault="00AA4CCE" w:rsidP="00AA4CCE">
            <w:pPr>
              <w:jc w:val="center"/>
            </w:pPr>
            <w:proofErr w:type="gramStart"/>
            <w:r>
              <w:t>pM</w:t>
            </w:r>
            <w:r w:rsidR="0013614D">
              <w:t>I</w:t>
            </w:r>
            <w:r>
              <w:t>K02</w:t>
            </w:r>
            <w:proofErr w:type="gramEnd"/>
          </w:p>
        </w:tc>
        <w:tc>
          <w:tcPr>
            <w:tcW w:w="6300" w:type="dxa"/>
            <w:tcBorders>
              <w:top w:val="nil"/>
              <w:bottom w:val="nil"/>
            </w:tcBorders>
          </w:tcPr>
          <w:p w14:paraId="41700C91" w14:textId="6D6FFB98" w:rsidR="00AA4CCE" w:rsidRDefault="00AA4CCE" w:rsidP="00AA4CCE">
            <w:pPr>
              <w:jc w:val="center"/>
            </w:pPr>
            <w:proofErr w:type="gramStart"/>
            <w:r>
              <w:t>pWKS30</w:t>
            </w:r>
            <w:proofErr w:type="gramEnd"/>
            <w:r>
              <w:t xml:space="preserve"> carrying VC1599 with native promoter (pVC1599)</w:t>
            </w:r>
          </w:p>
        </w:tc>
        <w:tc>
          <w:tcPr>
            <w:tcW w:w="2767" w:type="dxa"/>
            <w:tcBorders>
              <w:top w:val="nil"/>
              <w:bottom w:val="nil"/>
            </w:tcBorders>
          </w:tcPr>
          <w:p w14:paraId="029EFAEF" w14:textId="150FE603" w:rsidR="00AA4CCE" w:rsidRDefault="00AA4CCE" w:rsidP="00C223B5">
            <w:pPr>
              <w:jc w:val="center"/>
            </w:pPr>
            <w:r>
              <w:t>This Study</w:t>
            </w:r>
          </w:p>
        </w:tc>
      </w:tr>
      <w:tr w:rsidR="00AA4CCE" w14:paraId="5CC11600" w14:textId="77777777" w:rsidTr="007C595D">
        <w:trPr>
          <w:jc w:val="center"/>
        </w:trPr>
        <w:tc>
          <w:tcPr>
            <w:tcW w:w="1688" w:type="dxa"/>
            <w:tcBorders>
              <w:top w:val="nil"/>
              <w:bottom w:val="nil"/>
            </w:tcBorders>
          </w:tcPr>
          <w:p w14:paraId="79CEF2EB" w14:textId="0646A6E7" w:rsidR="00AA4CCE" w:rsidRPr="00AA4CCE" w:rsidRDefault="00063250" w:rsidP="00AA4CCE">
            <w:pPr>
              <w:jc w:val="center"/>
            </w:pPr>
            <w:proofErr w:type="gramStart"/>
            <w:r>
              <w:t>pM</w:t>
            </w:r>
            <w:r w:rsidR="0013614D">
              <w:t>I</w:t>
            </w:r>
            <w:r>
              <w:t>K03</w:t>
            </w:r>
            <w:proofErr w:type="gramEnd"/>
          </w:p>
        </w:tc>
        <w:tc>
          <w:tcPr>
            <w:tcW w:w="6300" w:type="dxa"/>
            <w:tcBorders>
              <w:top w:val="nil"/>
              <w:bottom w:val="nil"/>
            </w:tcBorders>
          </w:tcPr>
          <w:p w14:paraId="134A1AD5" w14:textId="4130DE5C" w:rsidR="00AA4CCE" w:rsidRDefault="00204A86" w:rsidP="00963CC6">
            <w:pPr>
              <w:jc w:val="center"/>
            </w:pPr>
            <w:proofErr w:type="gramStart"/>
            <w:r>
              <w:t>pBAD18Cm</w:t>
            </w:r>
            <w:proofErr w:type="gramEnd"/>
            <w:r>
              <w:t xml:space="preserve"> </w:t>
            </w:r>
            <w:r w:rsidR="00AA4CCE">
              <w:t xml:space="preserve">carrying </w:t>
            </w:r>
            <w:r w:rsidR="00963CC6">
              <w:rPr>
                <w:i/>
              </w:rPr>
              <w:t>toxR</w:t>
            </w:r>
            <w:r>
              <w:t xml:space="preserve">-3XV5 C-term (C6706 </w:t>
            </w:r>
            <w:proofErr w:type="spellStart"/>
            <w:r w:rsidR="00963CC6">
              <w:rPr>
                <w:i/>
              </w:rPr>
              <w:t>toxR</w:t>
            </w:r>
            <w:proofErr w:type="spellEnd"/>
            <w:r w:rsidR="00AA4CCE">
              <w:t>)</w:t>
            </w:r>
          </w:p>
        </w:tc>
        <w:tc>
          <w:tcPr>
            <w:tcW w:w="2767" w:type="dxa"/>
            <w:tcBorders>
              <w:top w:val="nil"/>
              <w:bottom w:val="nil"/>
            </w:tcBorders>
          </w:tcPr>
          <w:p w14:paraId="1CF421CA" w14:textId="315AF0D2" w:rsidR="00AA4CCE" w:rsidRDefault="00063250" w:rsidP="00C223B5">
            <w:pPr>
              <w:jc w:val="center"/>
            </w:pPr>
            <w:r>
              <w:t>This Study</w:t>
            </w:r>
          </w:p>
        </w:tc>
      </w:tr>
      <w:tr w:rsidR="00AA4CCE" w14:paraId="79132624" w14:textId="77777777" w:rsidTr="007C595D">
        <w:trPr>
          <w:jc w:val="center"/>
        </w:trPr>
        <w:tc>
          <w:tcPr>
            <w:tcW w:w="1688" w:type="dxa"/>
            <w:tcBorders>
              <w:top w:val="nil"/>
              <w:bottom w:val="nil"/>
            </w:tcBorders>
          </w:tcPr>
          <w:p w14:paraId="31389796" w14:textId="5F7D9A39" w:rsidR="00AA4CCE" w:rsidRPr="00AA4CCE" w:rsidRDefault="00063250" w:rsidP="00AA4CCE">
            <w:pPr>
              <w:jc w:val="center"/>
            </w:pPr>
            <w:proofErr w:type="gramStart"/>
            <w:r>
              <w:t>pM</w:t>
            </w:r>
            <w:r w:rsidR="0013614D">
              <w:t>I</w:t>
            </w:r>
            <w:r>
              <w:t>K04</w:t>
            </w:r>
            <w:proofErr w:type="gramEnd"/>
          </w:p>
        </w:tc>
        <w:tc>
          <w:tcPr>
            <w:tcW w:w="6300" w:type="dxa"/>
            <w:tcBorders>
              <w:top w:val="nil"/>
              <w:bottom w:val="nil"/>
            </w:tcBorders>
          </w:tcPr>
          <w:p w14:paraId="631C3313" w14:textId="2550254F" w:rsidR="00AA4CCE" w:rsidRDefault="00963CC6" w:rsidP="00963CC6">
            <w:pPr>
              <w:jc w:val="center"/>
            </w:pPr>
            <w:r>
              <w:t xml:space="preserve">pBAD18Cm carrying </w:t>
            </w:r>
            <w:r>
              <w:rPr>
                <w:i/>
              </w:rPr>
              <w:t>tcpP</w:t>
            </w:r>
            <w:r w:rsidR="00204A86">
              <w:t xml:space="preserve">-3XV5 C-term (C6706 </w:t>
            </w:r>
            <w:r>
              <w:rPr>
                <w:i/>
              </w:rPr>
              <w:t>tcpP</w:t>
            </w:r>
            <w:bookmarkStart w:id="0" w:name="_GoBack"/>
            <w:bookmarkEnd w:id="0"/>
            <w:r w:rsidR="00204A86">
              <w:t>)</w:t>
            </w:r>
          </w:p>
        </w:tc>
        <w:tc>
          <w:tcPr>
            <w:tcW w:w="2767" w:type="dxa"/>
            <w:tcBorders>
              <w:top w:val="nil"/>
              <w:bottom w:val="nil"/>
            </w:tcBorders>
          </w:tcPr>
          <w:p w14:paraId="4BE05B16" w14:textId="08D5752B" w:rsidR="00AA4CCE" w:rsidRDefault="00063250" w:rsidP="00C223B5">
            <w:pPr>
              <w:jc w:val="center"/>
            </w:pPr>
            <w:r>
              <w:t xml:space="preserve">This Study </w:t>
            </w:r>
          </w:p>
        </w:tc>
      </w:tr>
      <w:tr w:rsidR="00AA4CCE" w14:paraId="6FAA5CE2" w14:textId="77777777" w:rsidTr="007C595D">
        <w:trPr>
          <w:jc w:val="center"/>
        </w:trPr>
        <w:tc>
          <w:tcPr>
            <w:tcW w:w="1688" w:type="dxa"/>
            <w:tcBorders>
              <w:top w:val="nil"/>
              <w:bottom w:val="nil"/>
            </w:tcBorders>
          </w:tcPr>
          <w:p w14:paraId="19F75559" w14:textId="70926049" w:rsidR="00AA4CCE" w:rsidRPr="00AA4CCE" w:rsidRDefault="00AA4CCE" w:rsidP="00AA4CCE">
            <w:pPr>
              <w:jc w:val="center"/>
            </w:pPr>
            <w:proofErr w:type="gramStart"/>
            <w:r>
              <w:t>pM</w:t>
            </w:r>
            <w:r w:rsidR="0013614D">
              <w:t>I</w:t>
            </w:r>
            <w:r>
              <w:t>K05</w:t>
            </w:r>
            <w:proofErr w:type="gramEnd"/>
          </w:p>
        </w:tc>
        <w:tc>
          <w:tcPr>
            <w:tcW w:w="6300" w:type="dxa"/>
            <w:tcBorders>
              <w:top w:val="nil"/>
              <w:bottom w:val="nil"/>
            </w:tcBorders>
          </w:tcPr>
          <w:p w14:paraId="409208A1" w14:textId="0543B199" w:rsidR="00AA4CCE" w:rsidRDefault="00AA4CCE" w:rsidP="00AA4CCE">
            <w:pPr>
              <w:jc w:val="center"/>
            </w:pPr>
            <w:proofErr w:type="gramStart"/>
            <w:r>
              <w:t>pWKS30</w:t>
            </w:r>
            <w:proofErr w:type="gramEnd"/>
            <w:r>
              <w:t xml:space="preserve"> carrying </w:t>
            </w:r>
            <w:proofErr w:type="spellStart"/>
            <w:r>
              <w:t>sRNA</w:t>
            </w:r>
            <w:proofErr w:type="spellEnd"/>
            <w:r>
              <w:t xml:space="preserve"> </w:t>
            </w:r>
            <w:proofErr w:type="spellStart"/>
            <w:r w:rsidRPr="00093893">
              <w:rPr>
                <w:i/>
              </w:rPr>
              <w:t>ryhB</w:t>
            </w:r>
            <w:proofErr w:type="spellEnd"/>
            <w:r>
              <w:t xml:space="preserve"> with native promoter (</w:t>
            </w:r>
            <w:proofErr w:type="spellStart"/>
            <w:r>
              <w:t>p</w:t>
            </w:r>
            <w:r w:rsidRPr="00093893">
              <w:rPr>
                <w:i/>
              </w:rPr>
              <w:t>ryhB</w:t>
            </w:r>
            <w:proofErr w:type="spellEnd"/>
            <w:r>
              <w:t>)</w:t>
            </w:r>
          </w:p>
        </w:tc>
        <w:tc>
          <w:tcPr>
            <w:tcW w:w="2767" w:type="dxa"/>
            <w:tcBorders>
              <w:top w:val="nil"/>
              <w:bottom w:val="nil"/>
            </w:tcBorders>
          </w:tcPr>
          <w:p w14:paraId="3D61E566" w14:textId="6FACFB93" w:rsidR="00AA4CCE" w:rsidRDefault="00AA4CCE" w:rsidP="00C223B5">
            <w:pPr>
              <w:jc w:val="center"/>
            </w:pPr>
            <w:r>
              <w:t>This Study</w:t>
            </w:r>
          </w:p>
        </w:tc>
      </w:tr>
      <w:tr w:rsidR="00AA4CCE" w14:paraId="73574322" w14:textId="77777777" w:rsidTr="007C595D">
        <w:trPr>
          <w:jc w:val="center"/>
        </w:trPr>
        <w:tc>
          <w:tcPr>
            <w:tcW w:w="1688" w:type="dxa"/>
            <w:tcBorders>
              <w:top w:val="nil"/>
              <w:bottom w:val="nil"/>
            </w:tcBorders>
          </w:tcPr>
          <w:p w14:paraId="35D556D5" w14:textId="3A84B9B8" w:rsidR="00AA4CCE" w:rsidRPr="00AA4CCE" w:rsidRDefault="00AA4CCE" w:rsidP="00AA4CCE">
            <w:pPr>
              <w:jc w:val="center"/>
            </w:pPr>
            <w:proofErr w:type="gramStart"/>
            <w:r>
              <w:t>pM</w:t>
            </w:r>
            <w:r w:rsidR="0013614D">
              <w:t>I</w:t>
            </w:r>
            <w:r>
              <w:t>K06</w:t>
            </w:r>
            <w:proofErr w:type="gramEnd"/>
          </w:p>
        </w:tc>
        <w:tc>
          <w:tcPr>
            <w:tcW w:w="6300" w:type="dxa"/>
            <w:tcBorders>
              <w:top w:val="nil"/>
              <w:bottom w:val="nil"/>
            </w:tcBorders>
          </w:tcPr>
          <w:p w14:paraId="5470FCD9" w14:textId="1100FFBE" w:rsidR="00AA4CCE" w:rsidRPr="00AA4CCE" w:rsidRDefault="00AA4CCE" w:rsidP="00AA4CCE">
            <w:pPr>
              <w:jc w:val="center"/>
              <w:rPr>
                <w:i/>
              </w:rPr>
            </w:pPr>
            <w:proofErr w:type="gramStart"/>
            <w:r>
              <w:t>pBAD18Kn</w:t>
            </w:r>
            <w:proofErr w:type="gramEnd"/>
            <w:r>
              <w:t xml:space="preserve"> carrying </w:t>
            </w:r>
            <w:proofErr w:type="spellStart"/>
            <w:r w:rsidRPr="00093893">
              <w:rPr>
                <w:i/>
              </w:rPr>
              <w:t>toxRS</w:t>
            </w:r>
            <w:proofErr w:type="spellEnd"/>
            <w:r>
              <w:t xml:space="preserve"> (</w:t>
            </w:r>
            <w:proofErr w:type="spellStart"/>
            <w:r>
              <w:t>p</w:t>
            </w:r>
            <w:r w:rsidRPr="00093893">
              <w:rPr>
                <w:i/>
              </w:rPr>
              <w:t>toxR</w:t>
            </w:r>
            <w:r>
              <w:rPr>
                <w:i/>
              </w:rPr>
              <w:t>S</w:t>
            </w:r>
            <w:proofErr w:type="spellEnd"/>
            <w:r>
              <w:t>)</w:t>
            </w:r>
          </w:p>
        </w:tc>
        <w:tc>
          <w:tcPr>
            <w:tcW w:w="2767" w:type="dxa"/>
            <w:tcBorders>
              <w:top w:val="nil"/>
              <w:bottom w:val="nil"/>
            </w:tcBorders>
          </w:tcPr>
          <w:p w14:paraId="0DA0F803" w14:textId="5A3C260B" w:rsidR="00AA4CCE" w:rsidRDefault="00AA4CCE" w:rsidP="00C223B5">
            <w:pPr>
              <w:jc w:val="center"/>
            </w:pPr>
            <w:r>
              <w:t>This Study</w:t>
            </w:r>
          </w:p>
        </w:tc>
      </w:tr>
      <w:tr w:rsidR="00EE6270" w14:paraId="21A9BF37" w14:textId="77777777" w:rsidTr="00EE6270">
        <w:trPr>
          <w:jc w:val="center"/>
        </w:trPr>
        <w:tc>
          <w:tcPr>
            <w:tcW w:w="1688" w:type="dxa"/>
            <w:tcBorders>
              <w:top w:val="nil"/>
              <w:bottom w:val="nil"/>
            </w:tcBorders>
          </w:tcPr>
          <w:p w14:paraId="154D61D2" w14:textId="77777777" w:rsidR="00EE6270" w:rsidRPr="00AA4CCE" w:rsidRDefault="00EE6270" w:rsidP="0009114C">
            <w:pPr>
              <w:jc w:val="center"/>
            </w:pPr>
            <w:proofErr w:type="gramStart"/>
            <w:r>
              <w:t>pMIK07</w:t>
            </w:r>
            <w:proofErr w:type="gramEnd"/>
          </w:p>
        </w:tc>
        <w:tc>
          <w:tcPr>
            <w:tcW w:w="6300" w:type="dxa"/>
            <w:tcBorders>
              <w:top w:val="nil"/>
              <w:bottom w:val="nil"/>
            </w:tcBorders>
          </w:tcPr>
          <w:p w14:paraId="54AE7BA5" w14:textId="77777777" w:rsidR="00EE6270" w:rsidRDefault="00EE6270" w:rsidP="0009114C">
            <w:pPr>
              <w:jc w:val="center"/>
            </w:pPr>
            <w:proofErr w:type="gramStart"/>
            <w:r>
              <w:t>pBAD18Kn</w:t>
            </w:r>
            <w:proofErr w:type="gramEnd"/>
            <w:r>
              <w:t xml:space="preserve"> carrying </w:t>
            </w:r>
            <w:proofErr w:type="spellStart"/>
            <w:r w:rsidRPr="00093893">
              <w:rPr>
                <w:i/>
              </w:rPr>
              <w:t>tcpP</w:t>
            </w:r>
            <w:r>
              <w:rPr>
                <w:i/>
              </w:rPr>
              <w:t>H</w:t>
            </w:r>
            <w:proofErr w:type="spellEnd"/>
            <w:r>
              <w:t xml:space="preserve"> (</w:t>
            </w:r>
            <w:proofErr w:type="spellStart"/>
            <w:r>
              <w:t>p</w:t>
            </w:r>
            <w:r w:rsidRPr="00093893">
              <w:rPr>
                <w:i/>
              </w:rPr>
              <w:t>tcpP</w:t>
            </w:r>
            <w:r>
              <w:rPr>
                <w:i/>
              </w:rPr>
              <w:t>H</w:t>
            </w:r>
            <w:proofErr w:type="spellEnd"/>
            <w:r>
              <w:t>)</w:t>
            </w:r>
          </w:p>
        </w:tc>
        <w:tc>
          <w:tcPr>
            <w:tcW w:w="2767" w:type="dxa"/>
            <w:tcBorders>
              <w:top w:val="nil"/>
              <w:bottom w:val="nil"/>
            </w:tcBorders>
          </w:tcPr>
          <w:p w14:paraId="44CA5849" w14:textId="77777777" w:rsidR="00EE6270" w:rsidRDefault="00EE6270" w:rsidP="0009114C">
            <w:pPr>
              <w:jc w:val="center"/>
            </w:pPr>
            <w:r>
              <w:t>This Study</w:t>
            </w:r>
          </w:p>
        </w:tc>
      </w:tr>
      <w:tr w:rsidR="00EE6270" w14:paraId="20CE74BC" w14:textId="77777777" w:rsidTr="00EE6270">
        <w:trPr>
          <w:jc w:val="center"/>
        </w:trPr>
        <w:tc>
          <w:tcPr>
            <w:tcW w:w="1688" w:type="dxa"/>
            <w:tcBorders>
              <w:top w:val="nil"/>
              <w:bottom w:val="nil"/>
              <w:right w:val="single" w:sz="4" w:space="0" w:color="auto"/>
            </w:tcBorders>
          </w:tcPr>
          <w:p w14:paraId="50630802" w14:textId="77777777" w:rsidR="00EE6270" w:rsidRDefault="00EE6270" w:rsidP="005A2D8C">
            <w:pPr>
              <w:jc w:val="center"/>
            </w:pPr>
            <w:proofErr w:type="gramStart"/>
            <w:r>
              <w:t>pMIK08</w:t>
            </w:r>
            <w:proofErr w:type="gramEnd"/>
          </w:p>
        </w:tc>
        <w:tc>
          <w:tcPr>
            <w:tcW w:w="6300" w:type="dxa"/>
            <w:tcBorders>
              <w:top w:val="nil"/>
              <w:left w:val="single" w:sz="4" w:space="0" w:color="auto"/>
              <w:bottom w:val="nil"/>
              <w:right w:val="single" w:sz="4" w:space="0" w:color="auto"/>
            </w:tcBorders>
          </w:tcPr>
          <w:p w14:paraId="02371CF5" w14:textId="77777777" w:rsidR="00EE6270" w:rsidRDefault="00EE6270" w:rsidP="005A2D8C">
            <w:pPr>
              <w:jc w:val="center"/>
            </w:pPr>
            <w:proofErr w:type="gramStart"/>
            <w:r>
              <w:t>pWKS30</w:t>
            </w:r>
            <w:proofErr w:type="gramEnd"/>
            <w:r>
              <w:t xml:space="preserve"> carrying VC0176 with native promoter (pVC0176)</w:t>
            </w:r>
          </w:p>
        </w:tc>
        <w:tc>
          <w:tcPr>
            <w:tcW w:w="2767" w:type="dxa"/>
            <w:tcBorders>
              <w:top w:val="nil"/>
              <w:left w:val="single" w:sz="4" w:space="0" w:color="auto"/>
              <w:bottom w:val="nil"/>
            </w:tcBorders>
          </w:tcPr>
          <w:p w14:paraId="175E8985" w14:textId="7A84E4D4" w:rsidR="00EE6270" w:rsidRDefault="00EE6270" w:rsidP="005A2D8C">
            <w:pPr>
              <w:jc w:val="center"/>
            </w:pPr>
            <w:r>
              <w:t>This Study</w:t>
            </w:r>
          </w:p>
        </w:tc>
      </w:tr>
      <w:tr w:rsidR="00EE6270" w14:paraId="485D5FA3" w14:textId="77777777" w:rsidTr="00EE6270">
        <w:trPr>
          <w:jc w:val="center"/>
        </w:trPr>
        <w:tc>
          <w:tcPr>
            <w:tcW w:w="1688" w:type="dxa"/>
            <w:tcBorders>
              <w:top w:val="nil"/>
              <w:bottom w:val="nil"/>
              <w:right w:val="single" w:sz="4" w:space="0" w:color="auto"/>
            </w:tcBorders>
          </w:tcPr>
          <w:p w14:paraId="00729051" w14:textId="7A675A22" w:rsidR="00EE6270" w:rsidRDefault="00EE6270" w:rsidP="00AA4CCE">
            <w:pPr>
              <w:jc w:val="center"/>
            </w:pPr>
            <w:proofErr w:type="gramStart"/>
            <w:r>
              <w:t>pMIK09</w:t>
            </w:r>
            <w:proofErr w:type="gramEnd"/>
          </w:p>
        </w:tc>
        <w:tc>
          <w:tcPr>
            <w:tcW w:w="6300" w:type="dxa"/>
            <w:tcBorders>
              <w:top w:val="nil"/>
              <w:left w:val="single" w:sz="4" w:space="0" w:color="auto"/>
              <w:bottom w:val="nil"/>
              <w:right w:val="single" w:sz="4" w:space="0" w:color="auto"/>
            </w:tcBorders>
          </w:tcPr>
          <w:p w14:paraId="461715D1" w14:textId="6160D3EE" w:rsidR="00EE6270" w:rsidRDefault="00EE6270" w:rsidP="00EE6270">
            <w:pPr>
              <w:jc w:val="center"/>
            </w:pPr>
            <w:proofErr w:type="gramStart"/>
            <w:r>
              <w:t>pWKS30</w:t>
            </w:r>
            <w:proofErr w:type="gramEnd"/>
            <w:r>
              <w:t xml:space="preserve"> carrying </w:t>
            </w:r>
            <w:proofErr w:type="spellStart"/>
            <w:r>
              <w:rPr>
                <w:i/>
              </w:rPr>
              <w:t>hns</w:t>
            </w:r>
            <w:proofErr w:type="spellEnd"/>
            <w:r>
              <w:rPr>
                <w:i/>
              </w:rPr>
              <w:t xml:space="preserve"> </w:t>
            </w:r>
            <w:r>
              <w:t>with native promoter (</w:t>
            </w:r>
            <w:proofErr w:type="spellStart"/>
            <w:r>
              <w:t>p</w:t>
            </w:r>
            <w:r>
              <w:rPr>
                <w:i/>
              </w:rPr>
              <w:t>hns</w:t>
            </w:r>
            <w:proofErr w:type="spellEnd"/>
            <w:r>
              <w:t>)</w:t>
            </w:r>
          </w:p>
        </w:tc>
        <w:tc>
          <w:tcPr>
            <w:tcW w:w="2767" w:type="dxa"/>
            <w:tcBorders>
              <w:top w:val="nil"/>
              <w:left w:val="single" w:sz="4" w:space="0" w:color="auto"/>
              <w:bottom w:val="nil"/>
            </w:tcBorders>
          </w:tcPr>
          <w:p w14:paraId="7EACDB13" w14:textId="574B988B" w:rsidR="00EE6270" w:rsidRDefault="00EE6270" w:rsidP="00C223B5">
            <w:pPr>
              <w:jc w:val="center"/>
            </w:pPr>
            <w:r>
              <w:t>This Study</w:t>
            </w:r>
          </w:p>
        </w:tc>
      </w:tr>
      <w:tr w:rsidR="00EE6270" w14:paraId="517B187D" w14:textId="77777777" w:rsidTr="00EE6270">
        <w:trPr>
          <w:jc w:val="center"/>
        </w:trPr>
        <w:tc>
          <w:tcPr>
            <w:tcW w:w="1688" w:type="dxa"/>
            <w:tcBorders>
              <w:top w:val="nil"/>
              <w:bottom w:val="single" w:sz="4" w:space="0" w:color="auto"/>
              <w:right w:val="single" w:sz="4" w:space="0" w:color="auto"/>
            </w:tcBorders>
          </w:tcPr>
          <w:p w14:paraId="7BF2B972" w14:textId="3A8C8C38" w:rsidR="00EE6270" w:rsidRDefault="00EE6270" w:rsidP="00AA4CCE">
            <w:pPr>
              <w:jc w:val="center"/>
            </w:pPr>
            <w:proofErr w:type="gramStart"/>
            <w:r>
              <w:t>pMIK10</w:t>
            </w:r>
            <w:proofErr w:type="gramEnd"/>
          </w:p>
        </w:tc>
        <w:tc>
          <w:tcPr>
            <w:tcW w:w="6300" w:type="dxa"/>
            <w:tcBorders>
              <w:top w:val="nil"/>
              <w:left w:val="single" w:sz="4" w:space="0" w:color="auto"/>
              <w:bottom w:val="single" w:sz="4" w:space="0" w:color="auto"/>
              <w:right w:val="single" w:sz="4" w:space="0" w:color="auto"/>
            </w:tcBorders>
          </w:tcPr>
          <w:p w14:paraId="29C15050" w14:textId="0E6A6BA5" w:rsidR="00EE6270" w:rsidRDefault="00EE6270" w:rsidP="00EE6270">
            <w:pPr>
              <w:jc w:val="center"/>
            </w:pPr>
            <w:proofErr w:type="gramStart"/>
            <w:r>
              <w:t>pWKS30</w:t>
            </w:r>
            <w:proofErr w:type="gramEnd"/>
            <w:r>
              <w:t xml:space="preserve"> carrying </w:t>
            </w:r>
            <w:proofErr w:type="spellStart"/>
            <w:r>
              <w:rPr>
                <w:i/>
              </w:rPr>
              <w:t>vpsL</w:t>
            </w:r>
            <w:proofErr w:type="spellEnd"/>
            <w:r>
              <w:t xml:space="preserve"> with native promoter (</w:t>
            </w:r>
            <w:proofErr w:type="spellStart"/>
            <w:r>
              <w:t>p</w:t>
            </w:r>
            <w:r>
              <w:rPr>
                <w:i/>
              </w:rPr>
              <w:t>vpsL</w:t>
            </w:r>
            <w:proofErr w:type="spellEnd"/>
            <w:r>
              <w:t>)</w:t>
            </w:r>
          </w:p>
        </w:tc>
        <w:tc>
          <w:tcPr>
            <w:tcW w:w="2767" w:type="dxa"/>
            <w:tcBorders>
              <w:top w:val="nil"/>
              <w:left w:val="single" w:sz="4" w:space="0" w:color="auto"/>
              <w:bottom w:val="single" w:sz="4" w:space="0" w:color="auto"/>
            </w:tcBorders>
          </w:tcPr>
          <w:p w14:paraId="7832D750" w14:textId="0A27EC55" w:rsidR="00EE6270" w:rsidRDefault="00EE6270" w:rsidP="00C223B5">
            <w:pPr>
              <w:jc w:val="center"/>
            </w:pPr>
            <w:r>
              <w:t>This Study</w:t>
            </w:r>
          </w:p>
        </w:tc>
      </w:tr>
    </w:tbl>
    <w:p w14:paraId="4839D21F" w14:textId="77777777" w:rsidR="00CE2FFF" w:rsidRDefault="00CE2FFF"/>
    <w:sectPr w:rsidR="00CE2FFF" w:rsidSect="000F378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B5"/>
    <w:rsid w:val="00063250"/>
    <w:rsid w:val="0007796F"/>
    <w:rsid w:val="00077982"/>
    <w:rsid w:val="00093893"/>
    <w:rsid w:val="000F378D"/>
    <w:rsid w:val="00117CDB"/>
    <w:rsid w:val="0013614D"/>
    <w:rsid w:val="00192FE4"/>
    <w:rsid w:val="00204A86"/>
    <w:rsid w:val="002072DA"/>
    <w:rsid w:val="0027687D"/>
    <w:rsid w:val="002E0312"/>
    <w:rsid w:val="003B5675"/>
    <w:rsid w:val="004D5E86"/>
    <w:rsid w:val="00690DAB"/>
    <w:rsid w:val="007A3464"/>
    <w:rsid w:val="007C595D"/>
    <w:rsid w:val="007C7D11"/>
    <w:rsid w:val="00853B58"/>
    <w:rsid w:val="00875C9A"/>
    <w:rsid w:val="0092683B"/>
    <w:rsid w:val="009417DB"/>
    <w:rsid w:val="00963CC6"/>
    <w:rsid w:val="009B003A"/>
    <w:rsid w:val="00A3528E"/>
    <w:rsid w:val="00A752D5"/>
    <w:rsid w:val="00AA4CCE"/>
    <w:rsid w:val="00BE5FB9"/>
    <w:rsid w:val="00C05A5E"/>
    <w:rsid w:val="00C17D5C"/>
    <w:rsid w:val="00C223B5"/>
    <w:rsid w:val="00C85366"/>
    <w:rsid w:val="00CE2FFF"/>
    <w:rsid w:val="00E17751"/>
    <w:rsid w:val="00EE6270"/>
    <w:rsid w:val="00FA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D8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2FFF"/>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E2FFF"/>
    <w:rPr>
      <w:i/>
      <w:iCs/>
    </w:rPr>
  </w:style>
  <w:style w:type="character" w:customStyle="1" w:styleId="Heading1Char">
    <w:name w:val="Heading 1 Char"/>
    <w:basedOn w:val="DefaultParagraphFont"/>
    <w:link w:val="Heading1"/>
    <w:uiPriority w:val="9"/>
    <w:rsid w:val="00CE2FFF"/>
    <w:rPr>
      <w:rFonts w:ascii="Times" w:hAnsi="Times"/>
      <w:b/>
      <w:bCs/>
      <w:kern w:val="36"/>
      <w:sz w:val="48"/>
      <w:szCs w:val="48"/>
    </w:rPr>
  </w:style>
  <w:style w:type="character" w:styleId="Hyperlink">
    <w:name w:val="Hyperlink"/>
    <w:basedOn w:val="DefaultParagraphFont"/>
    <w:uiPriority w:val="99"/>
    <w:semiHidden/>
    <w:unhideWhenUsed/>
    <w:rsid w:val="00CE2F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2FFF"/>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E2FFF"/>
    <w:rPr>
      <w:i/>
      <w:iCs/>
    </w:rPr>
  </w:style>
  <w:style w:type="character" w:customStyle="1" w:styleId="Heading1Char">
    <w:name w:val="Heading 1 Char"/>
    <w:basedOn w:val="DefaultParagraphFont"/>
    <w:link w:val="Heading1"/>
    <w:uiPriority w:val="9"/>
    <w:rsid w:val="00CE2FFF"/>
    <w:rPr>
      <w:rFonts w:ascii="Times" w:hAnsi="Times"/>
      <w:b/>
      <w:bCs/>
      <w:kern w:val="36"/>
      <w:sz w:val="48"/>
      <w:szCs w:val="48"/>
    </w:rPr>
  </w:style>
  <w:style w:type="character" w:styleId="Hyperlink">
    <w:name w:val="Hyperlink"/>
    <w:basedOn w:val="DefaultParagraphFont"/>
    <w:uiPriority w:val="99"/>
    <w:semiHidden/>
    <w:unhideWhenUsed/>
    <w:rsid w:val="00CE2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919">
      <w:bodyDiv w:val="1"/>
      <w:marLeft w:val="0"/>
      <w:marRight w:val="0"/>
      <w:marTop w:val="0"/>
      <w:marBottom w:val="0"/>
      <w:divBdr>
        <w:top w:val="none" w:sz="0" w:space="0" w:color="auto"/>
        <w:left w:val="none" w:sz="0" w:space="0" w:color="auto"/>
        <w:bottom w:val="none" w:sz="0" w:space="0" w:color="auto"/>
        <w:right w:val="none" w:sz="0" w:space="0" w:color="auto"/>
      </w:divBdr>
      <w:divsChild>
        <w:div w:id="753630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5E62-12C1-0144-956E-C6FA7DB8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822</Words>
  <Characters>4686</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mkazi</dc:creator>
  <cp:keywords/>
  <dc:description/>
  <cp:lastModifiedBy>Misha kazi</cp:lastModifiedBy>
  <cp:revision>10</cp:revision>
  <dcterms:created xsi:type="dcterms:W3CDTF">2015-08-14T19:01:00Z</dcterms:created>
  <dcterms:modified xsi:type="dcterms:W3CDTF">2016-03-17T16:04:00Z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zotero-version="4.0.27.5"&gt;&lt;session id="W7Gt0GVx"/&gt;&lt;style id="http://www.zotero.org/styles/cell" hasBibliography="1" bibliographyStyleHasBeenSet="0"/&gt;&lt;prefs&gt;&lt;pref name="fieldType" value="Field"/&gt;&lt;pref name="storeReferences" value="tr</vt:lpwstr>
  </property>
  <property fmtid="{D5CDD505-2E9C-101B-9397-08002B2CF9AE}" pid="3" name="ZOTERO_PREF_2">
    <vt:lpwstr>ue"/&gt;&lt;pref name="automaticJournalAbbreviations" value="true"/&gt;&lt;pref name="noteType" value=""/&gt;&lt;/prefs&gt;&lt;/data&gt;</vt:lpwstr>
  </property>
</Properties>
</file>