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284E" w14:textId="77777777" w:rsidR="003D4107" w:rsidRPr="003D4107" w:rsidRDefault="003D4107">
      <w:pPr>
        <w:rPr>
          <w:b/>
        </w:rPr>
      </w:pPr>
      <w:r>
        <w:rPr>
          <w:b/>
        </w:rPr>
        <w:t xml:space="preserve">Table S4. </w:t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3600"/>
        <w:gridCol w:w="423"/>
        <w:gridCol w:w="2520"/>
        <w:gridCol w:w="2780"/>
      </w:tblGrid>
      <w:tr w:rsidR="003D4107" w:rsidRPr="003D4107" w14:paraId="534F5F25" w14:textId="77777777" w:rsidTr="003D41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E88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Assembly name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E1E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0F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Notes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8DD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Reads</w:t>
            </w:r>
          </w:p>
        </w:tc>
      </w:tr>
      <w:tr w:rsidR="003D4107" w:rsidRPr="003D4107" w14:paraId="571E9479" w14:textId="77777777" w:rsidTr="003D4107">
        <w:trPr>
          <w:trHeight w:val="8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EE9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927mc_III-1b07_assembly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58F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D43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incomplete; A752del in the NTD-encoding domain of the assembly was corrected according to expressed clones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1560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927mc_III-1b07.p1k</w:t>
            </w:r>
          </w:p>
        </w:tc>
      </w:tr>
      <w:tr w:rsidR="003D4107" w:rsidRPr="003D4107" w14:paraId="5FD24F0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D3E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241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9A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A510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927mc_III-1b07.q1k-rev</w:t>
            </w:r>
          </w:p>
        </w:tc>
      </w:tr>
      <w:tr w:rsidR="003D4107" w:rsidRPr="003D4107" w14:paraId="0FB9EAD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DC9A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FCC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BBE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C587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927mc_III-01b01.q1k-rev</w:t>
            </w:r>
          </w:p>
        </w:tc>
      </w:tr>
      <w:tr w:rsidR="003D4107" w:rsidRPr="003D4107" w14:paraId="34A553B1" w14:textId="77777777" w:rsidTr="003D410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741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_X-54b12.q1c-rev_assembly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F6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919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3' incomplete; cloned and sequenced from </w:t>
            </w:r>
            <w:proofErr w:type="spell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gDNA</w:t>
            </w:r>
            <w:proofErr w:type="spell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(KC434956)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DA37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_X-54b12.q1c-rev</w:t>
            </w:r>
          </w:p>
        </w:tc>
      </w:tr>
      <w:tr w:rsidR="003D4107" w:rsidRPr="003D4107" w14:paraId="659E87C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750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A10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8229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42E3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_XI-910b10.q1k</w:t>
            </w:r>
          </w:p>
        </w:tc>
      </w:tr>
      <w:tr w:rsidR="003D4107" w:rsidRPr="003D4107" w14:paraId="6CAF8C5B" w14:textId="77777777" w:rsidTr="003D410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58F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927mc_VI-6b02_assembly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E4D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E46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5155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927mc_VI-6b02.p1k</w:t>
            </w:r>
          </w:p>
        </w:tc>
      </w:tr>
      <w:tr w:rsidR="003D4107" w:rsidRPr="003D4107" w14:paraId="3637438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674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F287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725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F38E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927mc_VI-6b02.q1k-rev</w:t>
            </w:r>
          </w:p>
        </w:tc>
      </w:tr>
      <w:tr w:rsidR="003D4107" w:rsidRPr="003D4107" w14:paraId="396BCA3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2F5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F74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3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CE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927MC_V-01a09.p1k</w:t>
            </w:r>
          </w:p>
        </w:tc>
      </w:tr>
      <w:tr w:rsidR="003D4107" w:rsidRPr="003D4107" w14:paraId="12B9D63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8F0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E07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B05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9A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927MC_VI-01c10.q1k-rev</w:t>
            </w:r>
          </w:p>
        </w:tc>
      </w:tr>
      <w:tr w:rsidR="003D4107" w:rsidRPr="003D4107" w14:paraId="4291007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96B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57D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0D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ADF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927MC_V-01a09.q1k-rev</w:t>
            </w:r>
          </w:p>
        </w:tc>
      </w:tr>
      <w:tr w:rsidR="003D4107" w:rsidRPr="003D4107" w14:paraId="4681E3EB" w14:textId="77777777" w:rsidTr="003D410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113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_XI-1034g11_assembly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7B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C46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cloned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and sequenced from </w:t>
            </w:r>
            <w:proofErr w:type="spell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gDNA</w:t>
            </w:r>
            <w:proofErr w:type="spell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(KC434958)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9BB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_IXa-24h09.q1c-rev</w:t>
            </w:r>
          </w:p>
        </w:tc>
      </w:tr>
      <w:tr w:rsidR="003D4107" w:rsidRPr="003D4107" w14:paraId="49CABB3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94C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3B9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AE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C45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_XI-1034g11.p1k</w:t>
            </w:r>
          </w:p>
        </w:tc>
      </w:tr>
      <w:tr w:rsidR="003D4107" w:rsidRPr="003D4107" w14:paraId="39B756A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E77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343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05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B91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_XI-1034g11.q1k-rev</w:t>
            </w:r>
          </w:p>
        </w:tc>
      </w:tr>
      <w:tr w:rsidR="003D4107" w:rsidRPr="003D4107" w14:paraId="16970D0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301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_XI-934d12_assembly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FAB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A9C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387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_XI-934d12.q1k-rev</w:t>
            </w:r>
          </w:p>
        </w:tc>
      </w:tr>
      <w:tr w:rsidR="003D4107" w:rsidRPr="003D4107" w14:paraId="108C75C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DEC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16D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FA5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F42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_X-334d06.p1c</w:t>
            </w:r>
          </w:p>
        </w:tc>
      </w:tr>
      <w:tr w:rsidR="003D4107" w:rsidRPr="003D4107" w14:paraId="68F45465" w14:textId="77777777" w:rsidTr="003D410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FF9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_XI-1058d01_assembly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4B6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EB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3' incomplete; cloned and sequenced from </w:t>
            </w:r>
            <w:proofErr w:type="spell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gDNA</w:t>
            </w:r>
            <w:proofErr w:type="spell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(KC434957)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BD1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_XI-1058d01.q1k</w:t>
            </w:r>
          </w:p>
        </w:tc>
      </w:tr>
      <w:tr w:rsidR="003D4107" w:rsidRPr="003D4107" w14:paraId="65BAD5B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A67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31A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2C5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33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_XI-1121e11.p1k</w:t>
            </w:r>
          </w:p>
        </w:tc>
      </w:tr>
      <w:tr w:rsidR="003D4107" w:rsidRPr="003D4107" w14:paraId="1440C0E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79F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AE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30E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3A2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927mc_VI-8a07.p1k-rev</w:t>
            </w:r>
          </w:p>
        </w:tc>
      </w:tr>
      <w:tr w:rsidR="003D4107" w:rsidRPr="003D4107" w14:paraId="27DDF41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BDE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trypA24a5.p1p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F16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FBF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78B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trypA24a5.p1p</w:t>
            </w:r>
            <w:proofErr w:type="gramEnd"/>
          </w:p>
        </w:tc>
      </w:tr>
      <w:tr w:rsidR="003D4107" w:rsidRPr="003D4107" w14:paraId="4EFB0162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5B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_IXa-29b02.q1c_assembly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9F0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495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incomplete, not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F22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_IXa-29b02.q1c</w:t>
            </w:r>
          </w:p>
        </w:tc>
      </w:tr>
      <w:tr w:rsidR="003D4107" w:rsidRPr="003D4107" w14:paraId="35C3774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FB6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2A8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B9F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BC9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_IXb-301g08.p1c</w:t>
            </w:r>
          </w:p>
        </w:tc>
      </w:tr>
      <w:tr w:rsidR="003D4107" w:rsidRPr="003D4107" w14:paraId="611496F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756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927mc_IV-5e11_assembly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848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16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60E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927mc_IV-5e11.p1k</w:t>
            </w:r>
          </w:p>
        </w:tc>
      </w:tr>
      <w:tr w:rsidR="003D4107" w:rsidRPr="003D4107" w14:paraId="269E355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6BE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658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68A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61A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927mc_IV-5e11.q1k</w:t>
            </w:r>
          </w:p>
        </w:tc>
      </w:tr>
      <w:tr w:rsidR="003D4107" w:rsidRPr="003D4107" w14:paraId="3AD19A59" w14:textId="77777777" w:rsidTr="003D410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ECC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_IXa-10f02_assembly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3B2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FF9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3' incomplete; cloned and sequenced from </w:t>
            </w:r>
            <w:proofErr w:type="spell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gDNA</w:t>
            </w:r>
            <w:proofErr w:type="spell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(KC434955)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3B5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927mc_IX-10d02.q1k</w:t>
            </w:r>
          </w:p>
        </w:tc>
      </w:tr>
      <w:tr w:rsidR="003D4107" w:rsidRPr="003D4107" w14:paraId="64A1DB9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0ED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250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25A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72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_IXa-10f02.p1c</w:t>
            </w:r>
          </w:p>
        </w:tc>
      </w:tr>
      <w:tr w:rsidR="003D4107" w:rsidRPr="003D4107" w14:paraId="67D4AE4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399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927mc_VIII-11d07.p1k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4A7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E94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78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927mc_VIII-11d07.p1k 927MC_VIII.0.118</w:t>
            </w:r>
          </w:p>
        </w:tc>
      </w:tr>
      <w:tr w:rsidR="003D4107" w:rsidRPr="003D4107" w14:paraId="702486C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FB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_XI-1068b03.p1k-rev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28D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BDF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265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_XI-1068b03.p1k-rev</w:t>
            </w:r>
          </w:p>
        </w:tc>
      </w:tr>
      <w:tr w:rsidR="003D4107" w:rsidRPr="003D4107" w14:paraId="1EC1566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E3E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_XI-909g03.q1k-rev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A82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93F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983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_XI-909g03.q1k-rev</w:t>
            </w:r>
          </w:p>
        </w:tc>
      </w:tr>
      <w:tr w:rsidR="003D4107" w:rsidRPr="003D4107" w14:paraId="22CE070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CB7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_IXa-20a05_assembly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44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E7B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5' and 3' incomplete; cloned and sequenced from </w:t>
            </w:r>
            <w:proofErr w:type="spell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gDNA</w:t>
            </w:r>
            <w:proofErr w:type="spell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(KC434959)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53C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_IXa-20a05.p1c</w:t>
            </w:r>
          </w:p>
        </w:tc>
      </w:tr>
      <w:tr w:rsidR="003D4107" w:rsidRPr="003D4107" w14:paraId="3CDE765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714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AE6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82E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B24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_IXa-6d11.q1c</w:t>
            </w:r>
          </w:p>
        </w:tc>
      </w:tr>
      <w:tr w:rsidR="003D4107" w:rsidRPr="003D4107" w14:paraId="01B2150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A1D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FA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0B8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DD4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_IXb-153c03.p1c-rev</w:t>
            </w:r>
          </w:p>
        </w:tc>
      </w:tr>
      <w:tr w:rsidR="003D4107" w:rsidRPr="003D4107" w14:paraId="5992652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790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_IXa-29e12_assembly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B3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433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46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_IXa-29e12.p1c</w:t>
            </w:r>
          </w:p>
        </w:tc>
      </w:tr>
      <w:tr w:rsidR="003D4107" w:rsidRPr="003D4107" w14:paraId="20C49F5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4E5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B91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999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42C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_IXa-4a12.p1c</w:t>
            </w:r>
          </w:p>
        </w:tc>
      </w:tr>
      <w:tr w:rsidR="003D4107" w:rsidRPr="003D4107" w14:paraId="1690097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5D9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790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532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3B7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_IXb-361b07.p1c</w:t>
            </w:r>
          </w:p>
        </w:tc>
      </w:tr>
      <w:tr w:rsidR="003D4107" w:rsidRPr="003D4107" w14:paraId="533F246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EDC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_X-99f10_assembly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B31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BA3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BEE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927mc_IV-3d11.p1k-rev</w:t>
            </w:r>
          </w:p>
        </w:tc>
      </w:tr>
      <w:tr w:rsidR="003D4107" w:rsidRPr="003D4107" w14:paraId="06D2198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2D8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710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035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0C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927mc_VI-10d07.p1k</w:t>
            </w:r>
          </w:p>
        </w:tc>
      </w:tr>
      <w:tr w:rsidR="003D4107" w:rsidRPr="003D4107" w14:paraId="39E95A12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47B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A14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E9C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4DB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_X-190c10.q1c-rev</w:t>
            </w:r>
          </w:p>
        </w:tc>
      </w:tr>
      <w:tr w:rsidR="003D4107" w:rsidRPr="003D4107" w14:paraId="1723198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304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93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609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556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_X-214a05.q1c-rev</w:t>
            </w:r>
          </w:p>
        </w:tc>
      </w:tr>
      <w:tr w:rsidR="003D4107" w:rsidRPr="003D4107" w14:paraId="65B438A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CE6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D2A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3CD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156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_X-268e08.q1c</w:t>
            </w:r>
          </w:p>
        </w:tc>
      </w:tr>
      <w:tr w:rsidR="003D4107" w:rsidRPr="003D4107" w14:paraId="1EED664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69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027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B9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64D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_X-277b10.q1c</w:t>
            </w:r>
          </w:p>
        </w:tc>
      </w:tr>
      <w:tr w:rsidR="003D4107" w:rsidRPr="003D4107" w14:paraId="5C765144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FD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EEF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557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704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_X-338f01.q1c-rev</w:t>
            </w:r>
          </w:p>
        </w:tc>
      </w:tr>
      <w:tr w:rsidR="003D4107" w:rsidRPr="003D4107" w14:paraId="6481882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8DD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7AA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4B6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85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_X-36c03.q1c</w:t>
            </w:r>
          </w:p>
        </w:tc>
      </w:tr>
      <w:tr w:rsidR="003D4107" w:rsidRPr="003D4107" w14:paraId="7720413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96C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52D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BE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BA9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_X-99f10.p1c</w:t>
            </w:r>
          </w:p>
        </w:tc>
      </w:tr>
      <w:tr w:rsidR="003D4107" w:rsidRPr="003D4107" w14:paraId="45ADB32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DFA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40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091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71B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_XI-143d03.q1ca-rev</w:t>
            </w:r>
          </w:p>
        </w:tc>
      </w:tr>
      <w:tr w:rsidR="003D4107" w:rsidRPr="003D4107" w14:paraId="5FE843FE" w14:textId="77777777" w:rsidTr="003D4107">
        <w:trPr>
          <w:trHeight w:val="3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BD3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_XI-1157a04_assembly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4C2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735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not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F3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_XI-1157a04.p1k</w:t>
            </w:r>
          </w:p>
        </w:tc>
      </w:tr>
      <w:tr w:rsidR="003D4107" w:rsidRPr="003D4107" w14:paraId="1D08FF2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569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C21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CC5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F33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_XI-1157a04.q1k-rev</w:t>
            </w:r>
          </w:p>
        </w:tc>
      </w:tr>
      <w:tr w:rsidR="003D4107" w:rsidRPr="003D4107" w14:paraId="4D9A8AF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DB3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927mc_VIII-3d10_assembly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37C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97B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incomplete, not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6F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927mc_VIII-3d10.p1k-rev</w:t>
            </w:r>
          </w:p>
        </w:tc>
      </w:tr>
      <w:tr w:rsidR="003D4107" w:rsidRPr="003D4107" w14:paraId="0C06417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066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9F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A48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CBE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927mc_VIII-3d10.q1k-rev</w:t>
            </w:r>
          </w:p>
        </w:tc>
      </w:tr>
      <w:tr w:rsidR="003D4107" w:rsidRPr="003D4107" w14:paraId="7A4E7E6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8FA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EB9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AA6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5ED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927mc_VIII-13b05.q1k</w:t>
            </w:r>
          </w:p>
        </w:tc>
      </w:tr>
      <w:tr w:rsidR="003D4107" w:rsidRPr="003D4107" w14:paraId="5F73843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170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F54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A1A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FC0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927mc_VIII-14d10.q1k-rev</w:t>
            </w:r>
          </w:p>
        </w:tc>
      </w:tr>
      <w:tr w:rsidR="003D4107" w:rsidRPr="003D4107" w14:paraId="12F3F0A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329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_XI-1007d10.q1k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8C3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1CA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047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_XI-1007d10.q1k</w:t>
            </w:r>
          </w:p>
        </w:tc>
      </w:tr>
      <w:tr w:rsidR="003D4107" w:rsidRPr="003D4107" w14:paraId="4687C0A2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B24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_XI-1084f09.p1k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FF9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227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FF1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_XI-1084f09.p1k</w:t>
            </w:r>
          </w:p>
        </w:tc>
      </w:tr>
      <w:tr w:rsidR="003D4107" w:rsidRPr="003D4107" w14:paraId="7746F45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ED0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_IXa-10d01_assembly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19A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5D1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94F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_IXa-25g04.q1c-rev</w:t>
            </w:r>
          </w:p>
        </w:tc>
      </w:tr>
      <w:tr w:rsidR="003D4107" w:rsidRPr="003D4107" w14:paraId="61E28BC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5AB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DF7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DE7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9B6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_IXa-10d01.q1c-rev</w:t>
            </w:r>
          </w:p>
        </w:tc>
      </w:tr>
      <w:tr w:rsidR="003D4107" w:rsidRPr="003D4107" w14:paraId="0EC09F6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096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_XI-1009a05_assembly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033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61C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A80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_IXa-7a11.p1c-rev</w:t>
            </w:r>
          </w:p>
        </w:tc>
      </w:tr>
      <w:tr w:rsidR="003D4107" w:rsidRPr="003D4107" w14:paraId="089D265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3F9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191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3DC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A3C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_XI-1009a05.p1k-rev</w:t>
            </w:r>
          </w:p>
        </w:tc>
      </w:tr>
      <w:tr w:rsidR="003D4107" w:rsidRPr="003D4107" w14:paraId="3ED6828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CD0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047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41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0D8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_XI-1055f01.p1k-rev</w:t>
            </w:r>
          </w:p>
        </w:tc>
      </w:tr>
      <w:tr w:rsidR="003D4107" w:rsidRPr="003D4107" w14:paraId="19315B1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6AE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_XI-393f08_assembly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EF4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A50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FD2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_XI-393f08.q1k</w:t>
            </w:r>
          </w:p>
        </w:tc>
      </w:tr>
      <w:tr w:rsidR="003D4107" w:rsidRPr="003D4107" w14:paraId="3EBFDE9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7BB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E6B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95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0BA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_XI-949b02.q1k-rev</w:t>
            </w:r>
          </w:p>
        </w:tc>
      </w:tr>
      <w:tr w:rsidR="003D4107" w:rsidRPr="003D4107" w14:paraId="64B2357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D17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0D4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66B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D6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_XI-1098g01.q1k-rev</w:t>
            </w:r>
          </w:p>
        </w:tc>
      </w:tr>
      <w:tr w:rsidR="003D4107" w:rsidRPr="003D4107" w14:paraId="0746311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7A1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85F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3F9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117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trypA31g9.q1t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-rev</w:t>
            </w:r>
          </w:p>
        </w:tc>
      </w:tr>
      <w:tr w:rsidR="003D4107" w:rsidRPr="003D4107" w14:paraId="6A3E812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D75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B68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A93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675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trypA29a10.p1p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-rev</w:t>
            </w:r>
          </w:p>
        </w:tc>
      </w:tr>
      <w:tr w:rsidR="003D4107" w:rsidRPr="003D4107" w14:paraId="111E0FF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458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65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ED4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845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_XI-204f04.p1c-rev</w:t>
            </w:r>
          </w:p>
        </w:tc>
      </w:tr>
      <w:tr w:rsidR="003D4107" w:rsidRPr="003D4107" w14:paraId="6741689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1A5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C66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851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908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_X-48f04.p1c-rev</w:t>
            </w:r>
          </w:p>
        </w:tc>
      </w:tr>
      <w:tr w:rsidR="003D4107" w:rsidRPr="003D4107" w14:paraId="728B583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973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E67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94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FDC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_XI-393f08.p1k-rev</w:t>
            </w:r>
          </w:p>
        </w:tc>
      </w:tr>
      <w:tr w:rsidR="003D4107" w:rsidRPr="003D4107" w14:paraId="23122E4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3A4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_IXb-375c10_assembly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DA0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50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461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_IXb-375c10.p1c</w:t>
            </w:r>
          </w:p>
        </w:tc>
      </w:tr>
      <w:tr w:rsidR="003D4107" w:rsidRPr="003D4107" w14:paraId="2C40E35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798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60C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38A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961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_IXb-62e09.q1c-rev</w:t>
            </w:r>
          </w:p>
        </w:tc>
      </w:tr>
      <w:tr w:rsidR="003D4107" w:rsidRPr="003D4107" w14:paraId="1007ADD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866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336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82B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2B8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_IXb-334g12.p1c-rev</w:t>
            </w:r>
          </w:p>
        </w:tc>
      </w:tr>
      <w:tr w:rsidR="003D4107" w:rsidRPr="003D4107" w14:paraId="4238816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9B0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7A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9F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1ED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_XI-1117h04.q1k</w:t>
            </w:r>
          </w:p>
        </w:tc>
      </w:tr>
      <w:tr w:rsidR="003D4107" w:rsidRPr="003D4107" w14:paraId="12B9C222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5D2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84D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828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2F8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_IXb-274b10.q1c-rev</w:t>
            </w:r>
          </w:p>
        </w:tc>
      </w:tr>
      <w:tr w:rsidR="003D4107" w:rsidRPr="003D4107" w14:paraId="4668582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A6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FFC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1FB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34F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_IXb-1e12.q1c-rev</w:t>
            </w:r>
          </w:p>
        </w:tc>
      </w:tr>
      <w:tr w:rsidR="003D4107" w:rsidRPr="003D4107" w14:paraId="53B6B31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8BC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BAB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CB0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109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_IXb-282d11.q1c</w:t>
            </w:r>
          </w:p>
        </w:tc>
      </w:tr>
      <w:tr w:rsidR="003D4107" w:rsidRPr="003D4107" w14:paraId="4FC81C1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45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D3D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F6E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FC8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_IXb-342g05.p1c-rev</w:t>
            </w:r>
          </w:p>
        </w:tc>
      </w:tr>
      <w:tr w:rsidR="003D4107" w:rsidRPr="003D4107" w14:paraId="7FA3886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B2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BC9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FD5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A7D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_IXb-375c10.q1c-rev</w:t>
            </w:r>
          </w:p>
        </w:tc>
      </w:tr>
      <w:tr w:rsidR="003D4107" w:rsidRPr="003D4107" w14:paraId="6876B3D4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C3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9B9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3E0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9A7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_XI-1117h04.p1k-rev</w:t>
            </w:r>
          </w:p>
        </w:tc>
      </w:tr>
      <w:tr w:rsidR="003D4107" w:rsidRPr="003D4107" w14:paraId="1197AC9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6F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1B1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488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0A8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_IXb-125h06.q1c-rev</w:t>
            </w:r>
          </w:p>
        </w:tc>
      </w:tr>
      <w:tr w:rsidR="003D4107" w:rsidRPr="003D4107" w14:paraId="656CDB0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D96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EE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ED6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B4C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_IXb-282d11.p1c-rev</w:t>
            </w:r>
          </w:p>
        </w:tc>
      </w:tr>
      <w:tr w:rsidR="003D4107" w:rsidRPr="003D4107" w14:paraId="11179B2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DBD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_XI-325h02_assembly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717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815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5BB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_XI-1024b10.p1k-rev</w:t>
            </w:r>
          </w:p>
        </w:tc>
      </w:tr>
      <w:tr w:rsidR="003D4107" w:rsidRPr="003D4107" w14:paraId="169FB36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DDD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31F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6E5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5CB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_XI-1128e06.p1kw-rev</w:t>
            </w:r>
          </w:p>
        </w:tc>
      </w:tr>
      <w:tr w:rsidR="003D4107" w:rsidRPr="003D4107" w14:paraId="39E1E2F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BD6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E93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56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D47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_XI-1139e06.q1k</w:t>
            </w:r>
          </w:p>
        </w:tc>
      </w:tr>
      <w:tr w:rsidR="003D4107" w:rsidRPr="003D4107" w14:paraId="324CF60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589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C0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FC8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32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_XI-238f01.p1c-rev</w:t>
            </w:r>
          </w:p>
        </w:tc>
      </w:tr>
      <w:tr w:rsidR="003D4107" w:rsidRPr="003D4107" w14:paraId="71D783F4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877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E18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CB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86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_XI-325h02.q1k-rev</w:t>
            </w:r>
          </w:p>
        </w:tc>
      </w:tr>
      <w:tr w:rsidR="003D4107" w:rsidRPr="003D4107" w14:paraId="347D801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24F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202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759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24E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_XI-325h02.q1ka-rev</w:t>
            </w:r>
          </w:p>
        </w:tc>
      </w:tr>
      <w:tr w:rsidR="003D4107" w:rsidRPr="003D4107" w14:paraId="722441D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B11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00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721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640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_XI-330f02.q1k</w:t>
            </w:r>
          </w:p>
        </w:tc>
      </w:tr>
      <w:tr w:rsidR="003D4107" w:rsidRPr="003D4107" w14:paraId="7487ADD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066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FAD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8DA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219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_XI-330f02.q1ka</w:t>
            </w:r>
          </w:p>
        </w:tc>
      </w:tr>
      <w:tr w:rsidR="003D4107" w:rsidRPr="003D4107" w14:paraId="207166D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D5B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9C2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9FD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38F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_XI-912a01.p1k-rev</w:t>
            </w:r>
          </w:p>
        </w:tc>
      </w:tr>
      <w:tr w:rsidR="003D4107" w:rsidRPr="003D4107" w14:paraId="7B92922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388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927mc_III-7e05_assembly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2E2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F80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incomplete, not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ADE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927mc_III-7e05.p1k</w:t>
            </w:r>
          </w:p>
        </w:tc>
      </w:tr>
      <w:tr w:rsidR="003D4107" w:rsidRPr="003D4107" w14:paraId="450769F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633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49D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C04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264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927mc_III-7e05.q1k</w:t>
            </w:r>
          </w:p>
        </w:tc>
      </w:tr>
      <w:tr w:rsidR="003D4107" w:rsidRPr="003D4107" w14:paraId="1485BFC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5D0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927mc_VI-4a12_assembly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AA6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30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488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927mc_VI-4a12.p1k</w:t>
            </w:r>
          </w:p>
        </w:tc>
      </w:tr>
      <w:tr w:rsidR="003D4107" w:rsidRPr="003D4107" w14:paraId="0AE1DFC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39D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D34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E4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AAD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927mc_VI-5d03.p1k</w:t>
            </w:r>
          </w:p>
        </w:tc>
      </w:tr>
      <w:tr w:rsidR="003D4107" w:rsidRPr="003D4107" w14:paraId="7E4D06C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E83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DA7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594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F1C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927mc_V-8d11.p1k</w:t>
            </w:r>
          </w:p>
        </w:tc>
      </w:tr>
      <w:tr w:rsidR="003D4107" w:rsidRPr="003D4107" w14:paraId="605A3AA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F5E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8C3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20D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FD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927mc_V-1d03.q1k-rev</w:t>
            </w:r>
          </w:p>
        </w:tc>
      </w:tr>
      <w:tr w:rsidR="003D4107" w:rsidRPr="003D4107" w14:paraId="4874105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D3B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CC0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EDE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D04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927mc_VI-12c01.q1k-rev</w:t>
            </w:r>
          </w:p>
        </w:tc>
      </w:tr>
      <w:tr w:rsidR="003D4107" w:rsidRPr="003D4107" w14:paraId="5F55DFD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72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38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BE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932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927mc_VI-9c10.q1k</w:t>
            </w:r>
          </w:p>
        </w:tc>
      </w:tr>
      <w:tr w:rsidR="003D4107" w:rsidRPr="003D4107" w14:paraId="21507F5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1C2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734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C2D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2C9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927mc_VI-11g04.p1k-rev</w:t>
            </w:r>
          </w:p>
        </w:tc>
      </w:tr>
      <w:tr w:rsidR="003D4107" w:rsidRPr="003D4107" w14:paraId="30F37DE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ED7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927mc_VI-4g03_assembly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BA0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A46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938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927mc_VI-4g03.q1k</w:t>
            </w:r>
          </w:p>
        </w:tc>
      </w:tr>
      <w:tr w:rsidR="003D4107" w:rsidRPr="003D4107" w14:paraId="2F95E5D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06C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128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2AB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2E4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927mc_V-6d03.q1k</w:t>
            </w:r>
          </w:p>
        </w:tc>
      </w:tr>
      <w:tr w:rsidR="003D4107" w:rsidRPr="003D4107" w14:paraId="60A05AE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9BE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860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F80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A31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927mc_VI-2g12.q1k</w:t>
            </w:r>
          </w:p>
        </w:tc>
      </w:tr>
      <w:tr w:rsidR="003D4107" w:rsidRPr="003D4107" w14:paraId="0CDA0A3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928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545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D35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AED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927mc_V-6d05.p1k</w:t>
            </w:r>
          </w:p>
        </w:tc>
      </w:tr>
      <w:tr w:rsidR="003D4107" w:rsidRPr="003D4107" w14:paraId="7FA0F87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713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425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111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DD1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927mc_VI-10e07.q1k</w:t>
            </w:r>
          </w:p>
        </w:tc>
      </w:tr>
      <w:tr w:rsidR="003D4107" w:rsidRPr="003D4107" w14:paraId="2C736C3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FF6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927mc_VI-6c05_assembly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480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D2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168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927mc_VI-6c05.p1k-rev</w:t>
            </w:r>
          </w:p>
        </w:tc>
      </w:tr>
      <w:tr w:rsidR="003D4107" w:rsidRPr="003D4107" w14:paraId="0889DF8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597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2D5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D0F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F2D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927mc_VI-6c05.q1k-rev</w:t>
            </w:r>
          </w:p>
        </w:tc>
      </w:tr>
      <w:tr w:rsidR="003D4107" w:rsidRPr="003D4107" w14:paraId="1B36DE8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D59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435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7A7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846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927mc_VI-4a05.p1k-rev</w:t>
            </w:r>
          </w:p>
        </w:tc>
      </w:tr>
      <w:tr w:rsidR="003D4107" w:rsidRPr="003D4107" w14:paraId="6AAE6922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C86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644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9C2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A1D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927mc_VI-5e11.p1k</w:t>
            </w:r>
          </w:p>
        </w:tc>
      </w:tr>
      <w:tr w:rsidR="003D4107" w:rsidRPr="003D4107" w14:paraId="3AB8129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32F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F47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64C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32C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927mc_VI-5e11.q1k-rev</w:t>
            </w:r>
          </w:p>
        </w:tc>
      </w:tr>
      <w:tr w:rsidR="003D4107" w:rsidRPr="003D4107" w14:paraId="2F88C2B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5FC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551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A1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59A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927mc_VI-5h02.p1k</w:t>
            </w:r>
          </w:p>
        </w:tc>
      </w:tr>
      <w:tr w:rsidR="003D4107" w:rsidRPr="003D4107" w14:paraId="45B548E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D41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B95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4A6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C2C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927mc_VI-7e06.q1k-rev</w:t>
            </w:r>
          </w:p>
        </w:tc>
      </w:tr>
      <w:tr w:rsidR="003D4107" w:rsidRPr="003D4107" w14:paraId="548F6A5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A21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E93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6D3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259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927mc_VI-13c03.q1k</w:t>
            </w:r>
          </w:p>
        </w:tc>
      </w:tr>
      <w:tr w:rsidR="003D4107" w:rsidRPr="003D4107" w14:paraId="72D490A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C2C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927mc_VII-13h07_assembly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10D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5CC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1E9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927mc_VII-13h07.p1k-rev</w:t>
            </w:r>
          </w:p>
        </w:tc>
      </w:tr>
      <w:tr w:rsidR="003D4107" w:rsidRPr="003D4107" w14:paraId="30F1D16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31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012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59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5FE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927mc_VII-13h07.q1k-rev</w:t>
            </w:r>
          </w:p>
        </w:tc>
      </w:tr>
      <w:tr w:rsidR="003D4107" w:rsidRPr="003D4107" w14:paraId="0B6D87D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23A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D0F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E9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59A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927mc_VII-5h01.p1k-rev</w:t>
            </w:r>
          </w:p>
        </w:tc>
      </w:tr>
      <w:tr w:rsidR="003D4107" w:rsidRPr="003D4107" w14:paraId="2BBEF91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E5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1A4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5AA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B2D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927mc_VII-7g03.q1k-rev</w:t>
            </w:r>
          </w:p>
        </w:tc>
      </w:tr>
      <w:tr w:rsidR="003D4107" w:rsidRPr="003D4107" w14:paraId="6566EFC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9B0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4E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9CC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9A5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927mc_VIII-1f08.q1k-rev</w:t>
            </w:r>
          </w:p>
        </w:tc>
      </w:tr>
      <w:tr w:rsidR="003D4107" w:rsidRPr="003D4107" w14:paraId="2C070F04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60C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E16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F2D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652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927mc_VII-11c05.p1k</w:t>
            </w:r>
          </w:p>
        </w:tc>
      </w:tr>
      <w:tr w:rsidR="003D4107" w:rsidRPr="003D4107" w14:paraId="52791BB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C66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140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875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CB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927mc_VI-11f11.p1k-rev</w:t>
            </w:r>
          </w:p>
        </w:tc>
      </w:tr>
      <w:tr w:rsidR="003D4107" w:rsidRPr="003D4107" w14:paraId="7DFD0CC5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E64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927mc_VIII-14d09_assembly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B3C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755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7BB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927mc_VIII-14d09.p1k</w:t>
            </w:r>
          </w:p>
        </w:tc>
      </w:tr>
      <w:tr w:rsidR="003D4107" w:rsidRPr="003D4107" w14:paraId="4B0CB1AC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D3F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2C1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059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30F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927mc_VIII-14d09.q1k</w:t>
            </w:r>
          </w:p>
        </w:tc>
      </w:tr>
      <w:tr w:rsidR="003D4107" w:rsidRPr="003D4107" w14:paraId="01A0282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FEE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C7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5E5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55E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927mc_IV-5h11.p1k</w:t>
            </w:r>
          </w:p>
        </w:tc>
      </w:tr>
      <w:tr w:rsidR="003D4107" w:rsidRPr="003D4107" w14:paraId="2954E51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09D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09A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0AA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AC3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927mc_VII-5a05.q1k-rev</w:t>
            </w:r>
          </w:p>
        </w:tc>
      </w:tr>
      <w:tr w:rsidR="003D4107" w:rsidRPr="003D4107" w14:paraId="41568C9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5E8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_XI-224e03_assembly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0D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95D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not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9AA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_XI-224e03.q1c</w:t>
            </w:r>
          </w:p>
        </w:tc>
      </w:tr>
      <w:tr w:rsidR="003D4107" w:rsidRPr="003D4107" w14:paraId="6443064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AFB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A2B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6EB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2E0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_XI-224e03.p1c-rev</w:t>
            </w:r>
          </w:p>
        </w:tc>
      </w:tr>
      <w:tr w:rsidR="003D4107" w:rsidRPr="003D4107" w14:paraId="3F79B22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D68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275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882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E4E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_XI-943h03.q1k-rev</w:t>
            </w:r>
          </w:p>
        </w:tc>
      </w:tr>
      <w:tr w:rsidR="003D4107" w:rsidRPr="003D4107" w14:paraId="0E34D4D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925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_IXa-28d11_assembly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B2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8B9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3F8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_IXa-28d11.q1c-rev,</w:t>
            </w:r>
          </w:p>
        </w:tc>
      </w:tr>
      <w:tr w:rsidR="003D4107" w:rsidRPr="003D4107" w14:paraId="1579509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E11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77F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CF7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0F0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_IXa-17g02.p1c-rev</w:t>
            </w:r>
          </w:p>
        </w:tc>
      </w:tr>
      <w:tr w:rsidR="003D4107" w:rsidRPr="003D4107" w14:paraId="757BA74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858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6F5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B69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E80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_X-316d12.q1c-rev</w:t>
            </w:r>
          </w:p>
        </w:tc>
      </w:tr>
      <w:tr w:rsidR="003D4107" w:rsidRPr="003D4107" w14:paraId="5711F59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807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_IXb-338f09_assembly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890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B5C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2E4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_IXb-68a11.q1c-rev</w:t>
            </w:r>
          </w:p>
        </w:tc>
      </w:tr>
      <w:tr w:rsidR="003D4107" w:rsidRPr="003D4107" w14:paraId="06825EC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B0B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97F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EAB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BA4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_IXb-18c04.q1c-rev</w:t>
            </w:r>
          </w:p>
        </w:tc>
      </w:tr>
      <w:tr w:rsidR="003D4107" w:rsidRPr="003D4107" w14:paraId="4F2F632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02F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399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FE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A59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_IXb-257c04.q1c</w:t>
            </w:r>
          </w:p>
        </w:tc>
      </w:tr>
      <w:tr w:rsidR="003D4107" w:rsidRPr="003D4107" w14:paraId="46D1A0C4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D22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C27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33D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C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_IXb-257g03.q1c-rev</w:t>
            </w:r>
          </w:p>
        </w:tc>
      </w:tr>
      <w:tr w:rsidR="003D4107" w:rsidRPr="003D4107" w14:paraId="64BC875E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AD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EDE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077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212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_IXb-296f08.p1c</w:t>
            </w:r>
          </w:p>
        </w:tc>
      </w:tr>
      <w:tr w:rsidR="003D4107" w:rsidRPr="003D4107" w14:paraId="0A9E1039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15D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9F4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7B6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F33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_IXb-338f09.p1c</w:t>
            </w:r>
          </w:p>
        </w:tc>
      </w:tr>
      <w:tr w:rsidR="003D4107" w:rsidRPr="003D4107" w14:paraId="194FCC91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179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227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810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B41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_IXb-302g08.p1c</w:t>
            </w:r>
          </w:p>
        </w:tc>
      </w:tr>
      <w:tr w:rsidR="003D4107" w:rsidRPr="003D4107" w14:paraId="54E1CD8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88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_X-187a04_assembly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2E4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F49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728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_X-187a04.p1c</w:t>
            </w:r>
          </w:p>
        </w:tc>
      </w:tr>
      <w:tr w:rsidR="003D4107" w:rsidRPr="003D4107" w14:paraId="5ADD987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87E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F31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B63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408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_X-187a04.q1c-rev</w:t>
            </w:r>
          </w:p>
        </w:tc>
      </w:tr>
      <w:tr w:rsidR="003D4107" w:rsidRPr="003D4107" w14:paraId="35F7B82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FF20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25B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0AE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770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_X-402h07.p1c</w:t>
            </w:r>
          </w:p>
        </w:tc>
      </w:tr>
      <w:tr w:rsidR="003D4107" w:rsidRPr="003D4107" w14:paraId="492957C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FA2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_X-274d02_assembly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38B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348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incomplete, not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B81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_X-350d12.q1c-rev</w:t>
            </w:r>
          </w:p>
        </w:tc>
      </w:tr>
      <w:tr w:rsidR="003D4107" w:rsidRPr="003D4107" w14:paraId="56373686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C4A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7C6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576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2E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_X-246a07.p1c-rev</w:t>
            </w:r>
          </w:p>
        </w:tc>
      </w:tr>
      <w:tr w:rsidR="003D4107" w:rsidRPr="003D4107" w14:paraId="6D0CCF53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8BE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9D0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C32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609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_X-440d01.q1c</w:t>
            </w:r>
          </w:p>
        </w:tc>
      </w:tr>
      <w:tr w:rsidR="003D4107" w:rsidRPr="003D4107" w14:paraId="77EA263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A0E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D02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17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017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_X-274d02.p1c-rev</w:t>
            </w:r>
          </w:p>
        </w:tc>
      </w:tr>
      <w:tr w:rsidR="003D4107" w:rsidRPr="003D4107" w14:paraId="2D2129FB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131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ACE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BEA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4D0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_X-135c02.q1c-rev</w:t>
            </w:r>
          </w:p>
        </w:tc>
      </w:tr>
      <w:tr w:rsidR="003D4107" w:rsidRPr="003D4107" w14:paraId="0D4BDE1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5D5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_XI-1087c04.q1k-rev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E18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AD9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and 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5B7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_XI-1087c04.q1k-rev</w:t>
            </w:r>
          </w:p>
        </w:tc>
      </w:tr>
      <w:tr w:rsidR="003D4107" w:rsidRPr="003D4107" w14:paraId="793DF450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ACC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_IXa-3a03_assembly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B7D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3E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5' incomplete, not contiguous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1F7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trypB62c6.q1t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-rev</w:t>
            </w:r>
          </w:p>
        </w:tc>
      </w:tr>
      <w:tr w:rsidR="003D4107" w:rsidRPr="003D4107" w14:paraId="399F466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AA68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2FA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B5C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248F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_IXa-3a03.p1c</w:t>
            </w:r>
          </w:p>
        </w:tc>
      </w:tr>
      <w:tr w:rsidR="003D4107" w:rsidRPr="003D4107" w14:paraId="50BFCAA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EAE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DDA2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8CC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C07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_IXa-3a03.q1c-rev</w:t>
            </w:r>
          </w:p>
        </w:tc>
      </w:tr>
      <w:tr w:rsidR="003D4107" w:rsidRPr="003D4107" w14:paraId="04EC57AF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32F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87E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A1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72F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_IXb-89d01.p1c-rev</w:t>
            </w:r>
          </w:p>
        </w:tc>
      </w:tr>
      <w:tr w:rsidR="003D4107" w:rsidRPr="003D4107" w14:paraId="75C7AB8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81E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770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0D0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5B3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_IXb-89d01.q1c</w:t>
            </w:r>
          </w:p>
        </w:tc>
      </w:tr>
      <w:tr w:rsidR="003D4107" w:rsidRPr="003D4107" w14:paraId="1D43424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42D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31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7CD7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0943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_XI-982g12.q1k</w:t>
            </w:r>
          </w:p>
        </w:tc>
      </w:tr>
      <w:tr w:rsidR="003D4107" w:rsidRPr="003D4107" w14:paraId="3D1E18FD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9036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_XI-1077d06_assembly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291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C13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E44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_XI-1077d06.q1k</w:t>
            </w:r>
          </w:p>
        </w:tc>
      </w:tr>
      <w:tr w:rsidR="003D4107" w:rsidRPr="003D4107" w14:paraId="067EEAB7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74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89BB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8A79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1EFE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_XI-170f03.p1k</w:t>
            </w:r>
          </w:p>
        </w:tc>
      </w:tr>
      <w:tr w:rsidR="003D4107" w:rsidRPr="003D4107" w14:paraId="381CB3CA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2C4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_IXb-321a12_assembly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33D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2C25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3' incomplete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895D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_IXb-321e12.q1c</w:t>
            </w:r>
          </w:p>
        </w:tc>
      </w:tr>
      <w:tr w:rsidR="003D4107" w:rsidRPr="003D4107" w14:paraId="260BF818" w14:textId="77777777" w:rsidTr="003D410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21BA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B224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D331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B68C" w14:textId="77777777" w:rsidR="003D4107" w:rsidRPr="003D4107" w:rsidRDefault="003D4107" w:rsidP="003D4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tryp</w:t>
            </w:r>
            <w:proofErr w:type="gramEnd"/>
            <w:r w:rsidRPr="003D4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_IXb-321e12.p1c-rev</w:t>
            </w:r>
          </w:p>
        </w:tc>
      </w:tr>
    </w:tbl>
    <w:p w14:paraId="34398577" w14:textId="77777777" w:rsidR="00F00CF4" w:rsidRDefault="00F00CF4" w:rsidP="003D4107"/>
    <w:p w14:paraId="1DC1EA6B" w14:textId="77777777" w:rsidR="00663AA5" w:rsidRDefault="00663AA5" w:rsidP="003D4107">
      <w:proofErr w:type="spellStart"/>
      <w:proofErr w:type="gramStart"/>
      <w:r>
        <w:rPr>
          <w:vertAlign w:val="superscript"/>
        </w:rPr>
        <w:t>a</w:t>
      </w:r>
      <w:r>
        <w:t>The</w:t>
      </w:r>
      <w:proofErr w:type="spellEnd"/>
      <w:proofErr w:type="gramEnd"/>
      <w:r>
        <w:t xml:space="preserve"> ‘notes’ column provides </w:t>
      </w:r>
      <w:proofErr w:type="spellStart"/>
      <w:r>
        <w:t>GenBank</w:t>
      </w:r>
      <w:proofErr w:type="spellEnd"/>
      <w:r>
        <w:t xml:space="preserve"> accession numbers for those donors cloned and sequenced from </w:t>
      </w:r>
      <w:proofErr w:type="spellStart"/>
      <w:r>
        <w:t>gDNA</w:t>
      </w:r>
      <w:proofErr w:type="spellEnd"/>
      <w:r>
        <w:t>.</w:t>
      </w:r>
    </w:p>
    <w:p w14:paraId="334AC996" w14:textId="77777777" w:rsidR="00663AA5" w:rsidRPr="00663AA5" w:rsidRDefault="00663AA5" w:rsidP="003D4107">
      <w:proofErr w:type="spellStart"/>
      <w:proofErr w:type="gramStart"/>
      <w:r>
        <w:rPr>
          <w:vertAlign w:val="superscript"/>
        </w:rPr>
        <w:t>b</w:t>
      </w:r>
      <w:r>
        <w:t>When</w:t>
      </w:r>
      <w:proofErr w:type="spellEnd"/>
      <w:proofErr w:type="gramEnd"/>
      <w:r>
        <w:t xml:space="preserve"> assembling reads, m</w:t>
      </w:r>
      <w:r w:rsidRPr="005C7A7A">
        <w:t>ismatches</w:t>
      </w:r>
      <w:r>
        <w:t xml:space="preserve"> </w:t>
      </w:r>
      <w:r w:rsidRPr="005C7A7A">
        <w:t>between</w:t>
      </w:r>
      <w:r>
        <w:t xml:space="preserve"> </w:t>
      </w:r>
      <w:r w:rsidRPr="005C7A7A">
        <w:t>the</w:t>
      </w:r>
      <w:r>
        <w:t xml:space="preserve"> </w:t>
      </w:r>
      <w:r w:rsidRPr="005C7A7A">
        <w:t>reads</w:t>
      </w:r>
      <w:r>
        <w:t xml:space="preserve"> </w:t>
      </w:r>
      <w:r w:rsidRPr="005C7A7A">
        <w:t>were</w:t>
      </w:r>
      <w:r>
        <w:t xml:space="preserve"> </w:t>
      </w:r>
      <w:r w:rsidRPr="005C7A7A">
        <w:t>treated</w:t>
      </w:r>
      <w:r>
        <w:t xml:space="preserve"> </w:t>
      </w:r>
      <w:r w:rsidRPr="005C7A7A">
        <w:t>as</w:t>
      </w:r>
      <w:r>
        <w:t xml:space="preserve"> </w:t>
      </w:r>
      <w:r w:rsidRPr="005C7A7A">
        <w:t>follows.</w:t>
      </w:r>
      <w:r>
        <w:t xml:space="preserve"> </w:t>
      </w:r>
      <w:r w:rsidRPr="005C7A7A">
        <w:t>If</w:t>
      </w:r>
      <w:r>
        <w:t xml:space="preserve"> </w:t>
      </w:r>
      <w:r w:rsidRPr="005C7A7A">
        <w:t>the</w:t>
      </w:r>
      <w:r>
        <w:t xml:space="preserve"> </w:t>
      </w:r>
      <w:r w:rsidRPr="005C7A7A">
        <w:t>mismatch</w:t>
      </w:r>
      <w:r>
        <w:t xml:space="preserve"> </w:t>
      </w:r>
      <w:r w:rsidRPr="005C7A7A">
        <w:t>occurred</w:t>
      </w:r>
      <w:r>
        <w:t xml:space="preserve"> </w:t>
      </w:r>
      <w:r w:rsidRPr="005C7A7A">
        <w:t>towards</w:t>
      </w:r>
      <w:r>
        <w:t xml:space="preserve"> </w:t>
      </w:r>
      <w:r w:rsidRPr="005C7A7A">
        <w:t>the</w:t>
      </w:r>
      <w:r>
        <w:t xml:space="preserve"> </w:t>
      </w:r>
      <w:r w:rsidRPr="005C7A7A">
        <w:t>ends</w:t>
      </w:r>
      <w:r>
        <w:t xml:space="preserve"> </w:t>
      </w:r>
      <w:r w:rsidRPr="005C7A7A">
        <w:t>of</w:t>
      </w:r>
      <w:r>
        <w:t xml:space="preserve"> </w:t>
      </w:r>
      <w:r w:rsidRPr="005C7A7A">
        <w:t>a</w:t>
      </w:r>
      <w:r>
        <w:t xml:space="preserve"> </w:t>
      </w:r>
      <w:r w:rsidRPr="005C7A7A">
        <w:t>read,</w:t>
      </w:r>
      <w:r>
        <w:t xml:space="preserve"> </w:t>
      </w:r>
      <w:r w:rsidRPr="005C7A7A">
        <w:t>it</w:t>
      </w:r>
      <w:r>
        <w:t xml:space="preserve"> </w:t>
      </w:r>
      <w:r w:rsidRPr="005C7A7A">
        <w:t>was</w:t>
      </w:r>
      <w:r>
        <w:t xml:space="preserve"> </w:t>
      </w:r>
      <w:r w:rsidRPr="005C7A7A">
        <w:t>considered</w:t>
      </w:r>
      <w:r>
        <w:t xml:space="preserve"> </w:t>
      </w:r>
      <w:r w:rsidRPr="005C7A7A">
        <w:t>to</w:t>
      </w:r>
      <w:r>
        <w:t xml:space="preserve"> </w:t>
      </w:r>
      <w:r w:rsidRPr="005C7A7A">
        <w:t>be</w:t>
      </w:r>
      <w:r>
        <w:t xml:space="preserve"> </w:t>
      </w:r>
      <w:r w:rsidRPr="005C7A7A">
        <w:t>the</w:t>
      </w:r>
      <w:r>
        <w:t xml:space="preserve"> </w:t>
      </w:r>
      <w:r w:rsidRPr="005C7A7A">
        <w:t>result</w:t>
      </w:r>
      <w:r>
        <w:t xml:space="preserve"> </w:t>
      </w:r>
      <w:r w:rsidRPr="005C7A7A">
        <w:t>of</w:t>
      </w:r>
      <w:r>
        <w:t xml:space="preserve"> </w:t>
      </w:r>
      <w:r w:rsidRPr="005C7A7A">
        <w:t>poor</w:t>
      </w:r>
      <w:r>
        <w:t xml:space="preserve"> </w:t>
      </w:r>
      <w:r w:rsidRPr="005C7A7A">
        <w:t>quality</w:t>
      </w:r>
      <w:r>
        <w:t xml:space="preserve"> </w:t>
      </w:r>
      <w:r w:rsidRPr="005C7A7A">
        <w:t>sequencing,</w:t>
      </w:r>
      <w:r>
        <w:t xml:space="preserve"> </w:t>
      </w:r>
      <w:r w:rsidRPr="005C7A7A">
        <w:t>and</w:t>
      </w:r>
      <w:r>
        <w:t xml:space="preserve"> </w:t>
      </w:r>
      <w:r w:rsidRPr="005C7A7A">
        <w:t>was</w:t>
      </w:r>
      <w:r>
        <w:t xml:space="preserve"> </w:t>
      </w:r>
      <w:r w:rsidRPr="005C7A7A">
        <w:t>corrected</w:t>
      </w:r>
      <w:r>
        <w:t xml:space="preserve"> </w:t>
      </w:r>
      <w:r w:rsidRPr="005C7A7A">
        <w:t>in</w:t>
      </w:r>
      <w:r>
        <w:t xml:space="preserve"> </w:t>
      </w:r>
      <w:r w:rsidRPr="005C7A7A">
        <w:t>favour</w:t>
      </w:r>
      <w:r>
        <w:t xml:space="preserve"> </w:t>
      </w:r>
      <w:r w:rsidRPr="005C7A7A">
        <w:t>of</w:t>
      </w:r>
      <w:r>
        <w:t xml:space="preserve"> </w:t>
      </w:r>
      <w:r w:rsidRPr="005C7A7A">
        <w:t>the</w:t>
      </w:r>
      <w:r>
        <w:t xml:space="preserve"> </w:t>
      </w:r>
      <w:r w:rsidRPr="005C7A7A">
        <w:t>other</w:t>
      </w:r>
      <w:r>
        <w:t xml:space="preserve"> </w:t>
      </w:r>
      <w:r w:rsidRPr="005C7A7A">
        <w:t>read(s).</w:t>
      </w:r>
      <w:r>
        <w:t xml:space="preserve"> </w:t>
      </w:r>
      <w:r w:rsidRPr="005C7A7A">
        <w:t>If</w:t>
      </w:r>
      <w:r>
        <w:t xml:space="preserve"> </w:t>
      </w:r>
      <w:r w:rsidRPr="005C7A7A">
        <w:t>the</w:t>
      </w:r>
      <w:r>
        <w:t xml:space="preserve"> </w:t>
      </w:r>
      <w:r w:rsidRPr="005C7A7A">
        <w:t>mismatch</w:t>
      </w:r>
      <w:r>
        <w:t xml:space="preserve"> </w:t>
      </w:r>
      <w:r w:rsidRPr="005C7A7A">
        <w:t>occurred</w:t>
      </w:r>
      <w:r>
        <w:t xml:space="preserve"> </w:t>
      </w:r>
      <w:r w:rsidRPr="005C7A7A">
        <w:t>in</w:t>
      </w:r>
      <w:r>
        <w:t xml:space="preserve"> </w:t>
      </w:r>
      <w:r w:rsidRPr="005C7A7A">
        <w:t>the</w:t>
      </w:r>
      <w:r>
        <w:t xml:space="preserve"> </w:t>
      </w:r>
      <w:r w:rsidRPr="005C7A7A">
        <w:t>middle</w:t>
      </w:r>
      <w:r>
        <w:t xml:space="preserve"> </w:t>
      </w:r>
      <w:r w:rsidRPr="005C7A7A">
        <w:t>of</w:t>
      </w:r>
      <w:r>
        <w:t xml:space="preserve"> </w:t>
      </w:r>
      <w:r w:rsidRPr="005C7A7A">
        <w:t>the</w:t>
      </w:r>
      <w:r>
        <w:t xml:space="preserve"> </w:t>
      </w:r>
      <w:r w:rsidRPr="005C7A7A">
        <w:t>read,</w:t>
      </w:r>
      <w:r>
        <w:t xml:space="preserve"> </w:t>
      </w:r>
      <w:r w:rsidRPr="005C7A7A">
        <w:t>but</w:t>
      </w:r>
      <w:r>
        <w:t xml:space="preserve"> </w:t>
      </w:r>
      <w:r w:rsidRPr="005C7A7A">
        <w:t>more</w:t>
      </w:r>
      <w:r>
        <w:t xml:space="preserve"> </w:t>
      </w:r>
      <w:r w:rsidRPr="005C7A7A">
        <w:t>than</w:t>
      </w:r>
      <w:r>
        <w:t xml:space="preserve"> </w:t>
      </w:r>
      <w:r w:rsidRPr="005C7A7A">
        <w:t>one</w:t>
      </w:r>
      <w:r>
        <w:t xml:space="preserve"> </w:t>
      </w:r>
      <w:r w:rsidRPr="005C7A7A">
        <w:t>other</w:t>
      </w:r>
      <w:r>
        <w:t xml:space="preserve"> </w:t>
      </w:r>
      <w:r w:rsidRPr="005C7A7A">
        <w:t>read</w:t>
      </w:r>
      <w:r>
        <w:t xml:space="preserve"> </w:t>
      </w:r>
      <w:r w:rsidRPr="005C7A7A">
        <w:t>did</w:t>
      </w:r>
      <w:r>
        <w:t xml:space="preserve"> </w:t>
      </w:r>
      <w:r w:rsidRPr="005C7A7A">
        <w:t>not</w:t>
      </w:r>
      <w:r>
        <w:t xml:space="preserve"> </w:t>
      </w:r>
      <w:r w:rsidRPr="005C7A7A">
        <w:t>contain</w:t>
      </w:r>
      <w:r>
        <w:t xml:space="preserve"> </w:t>
      </w:r>
      <w:r w:rsidRPr="005C7A7A">
        <w:t>the</w:t>
      </w:r>
      <w:r>
        <w:t xml:space="preserve"> </w:t>
      </w:r>
      <w:bookmarkStart w:id="0" w:name="_GoBack"/>
      <w:r w:rsidRPr="005C7A7A">
        <w:t>mismatch,</w:t>
      </w:r>
      <w:r>
        <w:t xml:space="preserve"> </w:t>
      </w:r>
      <w:r w:rsidRPr="005C7A7A">
        <w:t>it</w:t>
      </w:r>
      <w:r>
        <w:t xml:space="preserve"> </w:t>
      </w:r>
      <w:r w:rsidRPr="005C7A7A">
        <w:t>was</w:t>
      </w:r>
      <w:r>
        <w:t xml:space="preserve"> </w:t>
      </w:r>
      <w:r w:rsidRPr="005C7A7A">
        <w:t>corrected</w:t>
      </w:r>
      <w:r>
        <w:t xml:space="preserve"> </w:t>
      </w:r>
      <w:r w:rsidRPr="005C7A7A">
        <w:t>in</w:t>
      </w:r>
      <w:r>
        <w:t xml:space="preserve"> </w:t>
      </w:r>
      <w:r w:rsidRPr="005C7A7A">
        <w:t>favour</w:t>
      </w:r>
      <w:r>
        <w:t xml:space="preserve"> </w:t>
      </w:r>
      <w:r w:rsidRPr="005C7A7A">
        <w:t>of</w:t>
      </w:r>
      <w:r>
        <w:t xml:space="preserve"> </w:t>
      </w:r>
      <w:r w:rsidRPr="005C7A7A">
        <w:t>the</w:t>
      </w:r>
      <w:r>
        <w:t xml:space="preserve"> </w:t>
      </w:r>
      <w:r w:rsidRPr="005C7A7A">
        <w:t>other</w:t>
      </w:r>
      <w:r>
        <w:t xml:space="preserve"> </w:t>
      </w:r>
      <w:r w:rsidRPr="005C7A7A">
        <w:t>reads.</w:t>
      </w:r>
      <w:r>
        <w:t xml:space="preserve"> </w:t>
      </w:r>
      <w:r w:rsidRPr="005C7A7A">
        <w:t>If</w:t>
      </w:r>
      <w:r>
        <w:t xml:space="preserve"> </w:t>
      </w:r>
      <w:r w:rsidRPr="005C7A7A">
        <w:t>the</w:t>
      </w:r>
      <w:r>
        <w:t xml:space="preserve"> </w:t>
      </w:r>
      <w:r w:rsidRPr="005C7A7A">
        <w:t>mismatch</w:t>
      </w:r>
      <w:r>
        <w:t xml:space="preserve"> </w:t>
      </w:r>
      <w:r w:rsidRPr="005C7A7A">
        <w:t>occurred</w:t>
      </w:r>
      <w:r>
        <w:t xml:space="preserve"> </w:t>
      </w:r>
      <w:r w:rsidRPr="005C7A7A">
        <w:t>in</w:t>
      </w:r>
      <w:r>
        <w:t xml:space="preserve"> </w:t>
      </w:r>
      <w:r w:rsidRPr="005C7A7A">
        <w:t>the</w:t>
      </w:r>
      <w:r>
        <w:t xml:space="preserve"> </w:t>
      </w:r>
      <w:bookmarkEnd w:id="0"/>
      <w:r w:rsidRPr="005C7A7A">
        <w:t>middle</w:t>
      </w:r>
      <w:r>
        <w:t xml:space="preserve"> </w:t>
      </w:r>
      <w:r w:rsidRPr="005C7A7A">
        <w:t>of</w:t>
      </w:r>
      <w:r>
        <w:t xml:space="preserve"> </w:t>
      </w:r>
      <w:r w:rsidRPr="005C7A7A">
        <w:t>the</w:t>
      </w:r>
      <w:r>
        <w:t xml:space="preserve"> </w:t>
      </w:r>
      <w:r w:rsidRPr="005C7A7A">
        <w:t>read,</w:t>
      </w:r>
      <w:r>
        <w:t xml:space="preserve"> </w:t>
      </w:r>
      <w:r w:rsidRPr="005C7A7A">
        <w:t>and</w:t>
      </w:r>
      <w:r>
        <w:t xml:space="preserve"> </w:t>
      </w:r>
      <w:r w:rsidRPr="005C7A7A">
        <w:t>there</w:t>
      </w:r>
      <w:r>
        <w:t xml:space="preserve"> </w:t>
      </w:r>
      <w:r w:rsidRPr="005C7A7A">
        <w:t>was</w:t>
      </w:r>
      <w:r>
        <w:t xml:space="preserve"> </w:t>
      </w:r>
      <w:r w:rsidRPr="005C7A7A">
        <w:t>only</w:t>
      </w:r>
      <w:r>
        <w:t xml:space="preserve"> </w:t>
      </w:r>
      <w:r w:rsidRPr="005C7A7A">
        <w:t>one</w:t>
      </w:r>
      <w:r>
        <w:t xml:space="preserve"> </w:t>
      </w:r>
      <w:r w:rsidRPr="005C7A7A">
        <w:t>other</w:t>
      </w:r>
      <w:r>
        <w:t xml:space="preserve"> </w:t>
      </w:r>
      <w:r w:rsidRPr="005C7A7A">
        <w:t>read</w:t>
      </w:r>
      <w:r>
        <w:t xml:space="preserve"> </w:t>
      </w:r>
      <w:r w:rsidRPr="005C7A7A">
        <w:t>with</w:t>
      </w:r>
      <w:r>
        <w:t xml:space="preserve"> </w:t>
      </w:r>
      <w:r w:rsidRPr="005C7A7A">
        <w:t>which</w:t>
      </w:r>
      <w:r>
        <w:t xml:space="preserve"> </w:t>
      </w:r>
      <w:r w:rsidRPr="005C7A7A">
        <w:t>to</w:t>
      </w:r>
      <w:r>
        <w:t xml:space="preserve"> </w:t>
      </w:r>
      <w:r w:rsidRPr="005C7A7A">
        <w:t>compare</w:t>
      </w:r>
      <w:r>
        <w:t xml:space="preserve"> </w:t>
      </w:r>
      <w:r w:rsidRPr="005C7A7A">
        <w:t>it,</w:t>
      </w:r>
      <w:r>
        <w:t xml:space="preserve"> </w:t>
      </w:r>
      <w:r w:rsidRPr="005C7A7A">
        <w:t>the</w:t>
      </w:r>
      <w:r>
        <w:t xml:space="preserve"> </w:t>
      </w:r>
      <w:r w:rsidRPr="005C7A7A">
        <w:t>mismatch</w:t>
      </w:r>
      <w:r>
        <w:t xml:space="preserve"> </w:t>
      </w:r>
      <w:r w:rsidRPr="005C7A7A">
        <w:t>was</w:t>
      </w:r>
      <w:r>
        <w:t xml:space="preserve"> </w:t>
      </w:r>
      <w:r w:rsidRPr="005C7A7A">
        <w:t>corrected</w:t>
      </w:r>
      <w:r>
        <w:t xml:space="preserve"> </w:t>
      </w:r>
      <w:r w:rsidRPr="005C7A7A">
        <w:t>in</w:t>
      </w:r>
      <w:r>
        <w:t xml:space="preserve"> </w:t>
      </w:r>
      <w:r w:rsidRPr="005C7A7A">
        <w:t>favour</w:t>
      </w:r>
      <w:r>
        <w:t xml:space="preserve"> </w:t>
      </w:r>
      <w:r w:rsidRPr="005C7A7A">
        <w:t>of</w:t>
      </w:r>
      <w:r>
        <w:t xml:space="preserve"> </w:t>
      </w:r>
      <w:r w:rsidRPr="005C7A7A">
        <w:t>the</w:t>
      </w:r>
      <w:r>
        <w:t xml:space="preserve"> corresponding clone sequence. Read sequences were obtained from the following files obtained from </w:t>
      </w:r>
      <w:hyperlink r:id="rId5" w:history="1">
        <w:r w:rsidRPr="00A20B4E">
          <w:rPr>
            <w:rStyle w:val="Hyperlink"/>
          </w:rPr>
          <w:t>ftp://ftp.sanger.ac.uk/pub/databases/T.brucei_sequences/</w:t>
        </w:r>
      </w:hyperlink>
      <w:proofErr w:type="gramStart"/>
      <w:r>
        <w:t xml:space="preserve"> :</w:t>
      </w:r>
      <w:proofErr w:type="gramEnd"/>
      <w:r>
        <w:t xml:space="preserve"> T_brucei_chrIXa_reads.20Oct2001, T_brucei_chrIXa_reads.29May03, T_brucei_chrIXb_reads.20Oct2001, T_brucei_chrIXb_reads.29May03, T_brucei_chrI_reads.03Feb2000, T_brucei_chrXI_reads.V1_17Oct2002, T_brucei_chrXI_reads.V2_14Mar2003.fas, T_brucei_chrXI_reads.V3_11Jul03.fas, T_brucei_chrX_reads.03Mar2003, T_brucei_chrX_reads.20Oct2001, T_brucei_chrX_reads.30Apr2001, T_brucei_reads.21Dec1999, TbchrIXa_reads_26May04.fas, TbchrIXb_reads_26May04.fas, Tb927_IC_II_reads.fas, Tb927_IC_I_reads.fas, 177bp_repeat.dnaTb927_MC_cons.dna.crunch, 177bp_repeat.dnaTb927_MC_test_reads.dna.crunch, 927MC_readsII.fas, 927MC_readsIII.fas, 927MC_readsIV.fas, 927MC_readsV.fas, 927MC_readsVI.fas, 927MC_readsVII.fas, 927mcIII_v1.cons, 927mcII_v1.cons, 927mcIV_v1.cons, 927mcIX_v1.cons, 927mcVIII_v1.cons, 927mcVII_v1.cons, 927mcVI_v1.cons, 927mcV_v1.cons, Tb927MC_telo1_contigs.fas, Tb927MC_telo2_contigs.fas, Tb927MC_telo2_v2contigs.fas, Tb927MC_telo9_contigs.fas, Tb927MC_telo9_v2contigs.fas, Tb927MCtelo_1_test.fas, Tb927MCtelo_2_test.fas, Tb927MCtelo_9_test.fas, Tb927_MC.cons, Tb927_MCIX_contigs_6Mar08.fas, Tb927_MC_III_reads.fas, Tb927_MC_II_reads.fas, Tb927_MC_IV_reads.fas, Tb927_MC_IX_reads.fas, Tb927_MC_VIII_reads.fas, Tb927_MC_VII_reads.fas, Tb927_MC_VI_reads.fas, Tb927_MC_V_reads.fas, Tb927_MC_test_reads.fas, Tb927_MC_testreads_newlib.fas, uniprot-1-xTb927_MC_cons.dna.crunch, uniprot-1-xTb927_MC_test_reads.dna.crunch, TPunknown_May06.cons, Tbrucei_extrachr_testreads_Dec05.fas, chr_unknown_test_reads_Jan06.fas</w:t>
      </w:r>
    </w:p>
    <w:sectPr w:rsidR="00663AA5" w:rsidRPr="00663AA5" w:rsidSect="00DA16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5"/>
    <w:rsid w:val="003D4107"/>
    <w:rsid w:val="00420D6A"/>
    <w:rsid w:val="00663AA5"/>
    <w:rsid w:val="00DA1611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B4C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A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6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6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6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A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6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6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63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sanger.ac.uk/pub/databases/T.brucei_sequenc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1242</Words>
  <Characters>7180</Characters>
  <Application>Microsoft Macintosh Word</Application>
  <DocSecurity>0</DocSecurity>
  <Lines>110</Lines>
  <Paragraphs>25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 J Hall</dc:creator>
  <cp:keywords/>
  <dc:description/>
  <cp:lastModifiedBy>J P J Hall</cp:lastModifiedBy>
  <cp:revision>2</cp:revision>
  <dcterms:created xsi:type="dcterms:W3CDTF">2013-01-30T00:04:00Z</dcterms:created>
  <dcterms:modified xsi:type="dcterms:W3CDTF">2013-01-30T16:30:00Z</dcterms:modified>
</cp:coreProperties>
</file>