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0" w:rsidRPr="00E611B0" w:rsidRDefault="00E611B0" w:rsidP="00E611B0">
      <w:pPr>
        <w:rPr>
          <w:rFonts w:ascii="Times New Roman" w:hAnsi="Times New Roman" w:cs="Times New Roman"/>
          <w:b/>
          <w:iCs/>
          <w:sz w:val="28"/>
        </w:rPr>
      </w:pPr>
      <w:r w:rsidRPr="00E611B0">
        <w:rPr>
          <w:rFonts w:ascii="Times New Roman" w:hAnsi="Times New Roman" w:cs="Times New Roman"/>
          <w:b/>
          <w:iCs/>
          <w:sz w:val="28"/>
        </w:rPr>
        <w:t>Su</w:t>
      </w:r>
      <w:bookmarkStart w:id="0" w:name="_GoBack"/>
      <w:bookmarkEnd w:id="0"/>
      <w:r w:rsidRPr="00E611B0">
        <w:rPr>
          <w:rFonts w:ascii="Times New Roman" w:hAnsi="Times New Roman" w:cs="Times New Roman"/>
          <w:b/>
          <w:iCs/>
          <w:sz w:val="28"/>
        </w:rPr>
        <w:t>pporting Materials and Methods</w:t>
      </w:r>
    </w:p>
    <w:p w:rsidR="00E611B0" w:rsidRPr="00E611B0" w:rsidRDefault="00E611B0" w:rsidP="00E611B0">
      <w:pPr>
        <w:spacing w:after="0"/>
        <w:rPr>
          <w:rFonts w:ascii="Times New Roman" w:hAnsi="Times New Roman" w:cs="Times New Roman"/>
          <w:b/>
          <w:sz w:val="24"/>
        </w:rPr>
      </w:pPr>
      <w:r w:rsidRPr="00E611B0">
        <w:rPr>
          <w:rFonts w:ascii="Times New Roman" w:hAnsi="Times New Roman" w:cs="Times New Roman"/>
          <w:b/>
          <w:iCs/>
          <w:sz w:val="24"/>
        </w:rPr>
        <w:t>Verification of TNF-</w:t>
      </w:r>
      <w:proofErr w:type="spellStart"/>
      <w:r w:rsidRPr="00E611B0">
        <w:rPr>
          <w:rFonts w:ascii="Times New Roman" w:hAnsi="Times New Roman" w:cs="Times New Roman"/>
          <w:b/>
          <w:iCs/>
          <w:sz w:val="24"/>
        </w:rPr>
        <w:t>shRNA</w:t>
      </w:r>
      <w:proofErr w:type="spellEnd"/>
      <w:r w:rsidRPr="00E611B0">
        <w:rPr>
          <w:rFonts w:ascii="Times New Roman" w:hAnsi="Times New Roman" w:cs="Times New Roman"/>
          <w:b/>
          <w:iCs/>
          <w:sz w:val="24"/>
        </w:rPr>
        <w:t xml:space="preserve"> activity</w:t>
      </w:r>
    </w:p>
    <w:p w:rsidR="00E611B0" w:rsidRPr="00E611B0" w:rsidRDefault="00E611B0" w:rsidP="00E611B0">
      <w:pPr>
        <w:rPr>
          <w:rFonts w:ascii="Times New Roman" w:hAnsi="Times New Roman" w:cs="Times New Roman"/>
          <w:sz w:val="24"/>
        </w:rPr>
      </w:pPr>
      <w:r w:rsidRPr="00E611B0">
        <w:rPr>
          <w:rFonts w:ascii="Times New Roman" w:hAnsi="Times New Roman" w:cs="Times New Roman"/>
          <w:sz w:val="24"/>
        </w:rPr>
        <w:t>THP-1 cells were transformed with 1</w:t>
      </w:r>
      <w:r w:rsidRPr="00E611B0">
        <w:rPr>
          <w:rFonts w:ascii="Times New Roman" w:hAnsi="Times New Roman" w:cs="Times New Roman"/>
          <w:sz w:val="24"/>
          <w:lang w:val="el-GR"/>
        </w:rPr>
        <w:t>μ</w:t>
      </w:r>
      <w:r w:rsidRPr="00E611B0">
        <w:rPr>
          <w:rFonts w:ascii="Times New Roman" w:hAnsi="Times New Roman" w:cs="Times New Roman"/>
          <w:sz w:val="24"/>
        </w:rPr>
        <w:t xml:space="preserve">g plasmid encoding </w:t>
      </w:r>
      <w:proofErr w:type="spellStart"/>
      <w:r w:rsidRPr="00E611B0">
        <w:rPr>
          <w:rFonts w:ascii="Times New Roman" w:hAnsi="Times New Roman" w:cs="Times New Roman"/>
          <w:sz w:val="24"/>
        </w:rPr>
        <w:t>shRNA</w:t>
      </w:r>
      <w:proofErr w:type="spellEnd"/>
      <w:r w:rsidRPr="00E611B0">
        <w:rPr>
          <w:rFonts w:ascii="Times New Roman" w:hAnsi="Times New Roman" w:cs="Times New Roman"/>
          <w:sz w:val="24"/>
        </w:rPr>
        <w:t xml:space="preserve"> constructs specific for mouse TNF-</w:t>
      </w:r>
      <w:r w:rsidRPr="00E611B0">
        <w:rPr>
          <w:rFonts w:ascii="Times New Roman" w:hAnsi="Times New Roman" w:cs="Times New Roman"/>
          <w:sz w:val="24"/>
          <w:lang w:val="el-GR"/>
        </w:rPr>
        <w:t>α</w:t>
      </w:r>
      <w:r w:rsidRPr="00E611B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611B0">
        <w:rPr>
          <w:rFonts w:ascii="Times New Roman" w:hAnsi="Times New Roman" w:cs="Times New Roman"/>
          <w:sz w:val="24"/>
        </w:rPr>
        <w:t>Ambion</w:t>
      </w:r>
      <w:proofErr w:type="spellEnd"/>
      <w:r w:rsidRPr="00E611B0">
        <w:rPr>
          <w:rFonts w:ascii="Times New Roman" w:hAnsi="Times New Roman" w:cs="Times New Roman"/>
          <w:sz w:val="24"/>
        </w:rPr>
        <w:t xml:space="preserve">) by </w:t>
      </w:r>
      <w:proofErr w:type="spellStart"/>
      <w:r w:rsidRPr="00E611B0">
        <w:rPr>
          <w:rFonts w:ascii="Times New Roman" w:hAnsi="Times New Roman" w:cs="Times New Roman"/>
          <w:sz w:val="24"/>
        </w:rPr>
        <w:t>nucleofection</w:t>
      </w:r>
      <w:proofErr w:type="spellEnd"/>
      <w:r w:rsidRPr="00E611B0">
        <w:rPr>
          <w:rFonts w:ascii="Times New Roman" w:hAnsi="Times New Roman" w:cs="Times New Roman"/>
          <w:sz w:val="24"/>
        </w:rPr>
        <w:t>. Following overnight culture to allow degradation of TNF-</w:t>
      </w:r>
      <w:r w:rsidRPr="00E611B0">
        <w:rPr>
          <w:rFonts w:ascii="Times New Roman" w:hAnsi="Times New Roman" w:cs="Times New Roman"/>
          <w:sz w:val="24"/>
          <w:lang w:val="el-GR"/>
        </w:rPr>
        <w:t>α</w:t>
      </w:r>
      <w:r w:rsidRPr="00E611B0">
        <w:rPr>
          <w:rFonts w:ascii="Times New Roman" w:hAnsi="Times New Roman" w:cs="Times New Roman"/>
          <w:sz w:val="24"/>
        </w:rPr>
        <w:t xml:space="preserve"> mRNA, 1 </w:t>
      </w:r>
      <w:r w:rsidRPr="00E611B0">
        <w:rPr>
          <w:rFonts w:ascii="Times New Roman" w:hAnsi="Times New Roman" w:cs="Times New Roman"/>
          <w:sz w:val="24"/>
          <w:lang w:val="el-GR"/>
        </w:rPr>
        <w:t>μ</w:t>
      </w:r>
      <w:r w:rsidRPr="00E611B0">
        <w:rPr>
          <w:rFonts w:ascii="Times New Roman" w:hAnsi="Times New Roman" w:cs="Times New Roman"/>
          <w:sz w:val="24"/>
        </w:rPr>
        <w:t>g/mL LPS was added to the cultures in order to stimulate the secretion of TNF-</w:t>
      </w:r>
      <w:r w:rsidRPr="00E611B0">
        <w:rPr>
          <w:rFonts w:ascii="Times New Roman" w:hAnsi="Times New Roman" w:cs="Times New Roman"/>
          <w:sz w:val="24"/>
          <w:lang w:val="el-GR"/>
        </w:rPr>
        <w:t>α</w:t>
      </w:r>
      <w:r w:rsidRPr="00E611B0">
        <w:rPr>
          <w:rFonts w:ascii="Times New Roman" w:hAnsi="Times New Roman" w:cs="Times New Roman"/>
          <w:sz w:val="24"/>
        </w:rPr>
        <w:t>.  Cytokine concentration in the supernatant was determined by ELISA after 24 or 48 hours.</w:t>
      </w:r>
    </w:p>
    <w:p w:rsidR="00E611B0" w:rsidRPr="00E611B0" w:rsidRDefault="00E611B0" w:rsidP="00E611B0">
      <w:pPr>
        <w:spacing w:after="0"/>
        <w:rPr>
          <w:rFonts w:ascii="Times New Roman" w:hAnsi="Times New Roman" w:cs="Times New Roman"/>
          <w:b/>
          <w:sz w:val="24"/>
        </w:rPr>
      </w:pPr>
      <w:r w:rsidRPr="00E611B0">
        <w:rPr>
          <w:rFonts w:ascii="Times New Roman" w:hAnsi="Times New Roman" w:cs="Times New Roman"/>
          <w:b/>
          <w:iCs/>
          <w:sz w:val="24"/>
        </w:rPr>
        <w:t>Antibody controls</w:t>
      </w:r>
    </w:p>
    <w:p w:rsidR="00E611B0" w:rsidRPr="00E611B0" w:rsidRDefault="00E611B0" w:rsidP="00E611B0">
      <w:pPr>
        <w:rPr>
          <w:rFonts w:ascii="Times New Roman" w:hAnsi="Times New Roman" w:cs="Times New Roman"/>
          <w:sz w:val="24"/>
        </w:rPr>
      </w:pPr>
      <w:r w:rsidRPr="00E611B0">
        <w:rPr>
          <w:rFonts w:ascii="Times New Roman" w:hAnsi="Times New Roman" w:cs="Times New Roman"/>
          <w:sz w:val="24"/>
        </w:rPr>
        <w:t xml:space="preserve">294T, MCF7, Mel-28, and BT-20 cell lines were plated overnight in 96 well plates. </w:t>
      </w:r>
      <w:proofErr w:type="gramStart"/>
      <w:r w:rsidRPr="00E611B0">
        <w:rPr>
          <w:rFonts w:ascii="Times New Roman" w:hAnsi="Times New Roman" w:cs="Times New Roman"/>
          <w:sz w:val="24"/>
        </w:rPr>
        <w:t>αIFN-</w:t>
      </w:r>
      <w:proofErr w:type="gramEnd"/>
      <w:r w:rsidRPr="00E611B0">
        <w:rPr>
          <w:rFonts w:ascii="Times New Roman" w:hAnsi="Times New Roman" w:cs="Times New Roman"/>
          <w:sz w:val="24"/>
        </w:rPr>
        <w:sym w:font="Symbol" w:char="F067"/>
      </w:r>
      <w:r w:rsidRPr="00E611B0">
        <w:rPr>
          <w:rFonts w:ascii="Times New Roman" w:hAnsi="Times New Roman" w:cs="Times New Roman"/>
          <w:b/>
          <w:bCs/>
          <w:sz w:val="24"/>
        </w:rPr>
        <w:t xml:space="preserve"> (</w:t>
      </w:r>
      <w:r w:rsidRPr="00E611B0">
        <w:rPr>
          <w:rFonts w:ascii="Times New Roman" w:hAnsi="Times New Roman" w:cs="Times New Roman"/>
          <w:sz w:val="24"/>
        </w:rPr>
        <w:t xml:space="preserve">MAB285) or αTNF-α (Mab1) was added at 10 </w:t>
      </w:r>
      <w:proofErr w:type="spellStart"/>
      <w:r w:rsidRPr="00E611B0">
        <w:rPr>
          <w:rFonts w:ascii="Times New Roman" w:hAnsi="Times New Roman" w:cs="Times New Roman"/>
          <w:sz w:val="24"/>
        </w:rPr>
        <w:t>μg</w:t>
      </w:r>
      <w:proofErr w:type="spellEnd"/>
      <w:r w:rsidRPr="00E611B0">
        <w:rPr>
          <w:rFonts w:ascii="Times New Roman" w:hAnsi="Times New Roman" w:cs="Times New Roman"/>
          <w:sz w:val="24"/>
        </w:rPr>
        <w:t>/mL followed by a titration of recombinant human IFN-</w:t>
      </w:r>
      <w:r w:rsidRPr="00E611B0">
        <w:rPr>
          <w:rFonts w:ascii="Times New Roman" w:hAnsi="Times New Roman" w:cs="Times New Roman"/>
          <w:sz w:val="24"/>
        </w:rPr>
        <w:sym w:font="Symbol" w:char="F067"/>
      </w:r>
      <w:r w:rsidRPr="00E611B0">
        <w:rPr>
          <w:rFonts w:ascii="Times New Roman" w:hAnsi="Times New Roman" w:cs="Times New Roman"/>
          <w:sz w:val="24"/>
        </w:rPr>
        <w:t xml:space="preserve"> (A &amp; B) or TNF-α (C &amp; D).  After 3-4 days, cultures were pulsed with 0.5 </w:t>
      </w:r>
      <w:proofErr w:type="spellStart"/>
      <w:r w:rsidRPr="00E611B0">
        <w:rPr>
          <w:rFonts w:ascii="Times New Roman" w:hAnsi="Times New Roman" w:cs="Times New Roman"/>
          <w:sz w:val="24"/>
        </w:rPr>
        <w:t>μCi</w:t>
      </w:r>
      <w:proofErr w:type="spellEnd"/>
      <w:r w:rsidRPr="00E611B0">
        <w:rPr>
          <w:rFonts w:ascii="Times New Roman" w:hAnsi="Times New Roman" w:cs="Times New Roman"/>
          <w:sz w:val="24"/>
        </w:rPr>
        <w:t xml:space="preserve"> H</w:t>
      </w:r>
      <w:r w:rsidRPr="00E611B0">
        <w:rPr>
          <w:rFonts w:ascii="Times New Roman" w:hAnsi="Times New Roman" w:cs="Times New Roman"/>
          <w:sz w:val="24"/>
          <w:vertAlign w:val="superscript"/>
        </w:rPr>
        <w:t>3</w:t>
      </w:r>
      <w:r w:rsidRPr="00E611B0">
        <w:rPr>
          <w:rFonts w:ascii="Times New Roman" w:hAnsi="Times New Roman" w:cs="Times New Roman"/>
          <w:sz w:val="24"/>
        </w:rPr>
        <w:t>-thymidine overnight to measure the viability of the cell populations.</w:t>
      </w:r>
    </w:p>
    <w:p w:rsidR="00E611B0" w:rsidRPr="00E611B0" w:rsidRDefault="00E611B0" w:rsidP="00E611B0">
      <w:pPr>
        <w:spacing w:after="0"/>
        <w:rPr>
          <w:rFonts w:ascii="Times New Roman" w:hAnsi="Times New Roman" w:cs="Times New Roman"/>
          <w:b/>
          <w:sz w:val="24"/>
        </w:rPr>
      </w:pPr>
      <w:r w:rsidRPr="00E611B0">
        <w:rPr>
          <w:rFonts w:ascii="Times New Roman" w:hAnsi="Times New Roman" w:cs="Times New Roman"/>
          <w:b/>
          <w:iCs/>
          <w:sz w:val="24"/>
        </w:rPr>
        <w:t>Mycobacterial inhibition assay</w:t>
      </w:r>
    </w:p>
    <w:p w:rsidR="00E611B0" w:rsidRPr="00E611B0" w:rsidRDefault="00E611B0" w:rsidP="00E611B0">
      <w:pPr>
        <w:rPr>
          <w:rFonts w:ascii="Times New Roman" w:hAnsi="Times New Roman" w:cs="Times New Roman"/>
          <w:sz w:val="24"/>
        </w:rPr>
      </w:pPr>
      <w:r w:rsidRPr="00E611B0">
        <w:rPr>
          <w:rFonts w:ascii="Times New Roman" w:hAnsi="Times New Roman" w:cs="Times New Roman"/>
          <w:sz w:val="24"/>
        </w:rPr>
        <w:t xml:space="preserve">BCG-infected macrophages and </w:t>
      </w:r>
      <w:r w:rsidRPr="00E611B0">
        <w:rPr>
          <w:rFonts w:ascii="Times New Roman" w:hAnsi="Times New Roman" w:cs="Times New Roman"/>
          <w:sz w:val="24"/>
        </w:rPr>
        <w:sym w:font="Symbol" w:char="F067"/>
      </w:r>
      <w:r w:rsidRPr="00E611B0">
        <w:rPr>
          <w:rFonts w:ascii="Times New Roman" w:hAnsi="Times New Roman" w:cs="Times New Roman"/>
          <w:sz w:val="24"/>
          <w:vertAlign w:val="subscript"/>
        </w:rPr>
        <w:t>9</w:t>
      </w:r>
      <w:r w:rsidRPr="00E611B0">
        <w:rPr>
          <w:rFonts w:ascii="Times New Roman" w:hAnsi="Times New Roman" w:cs="Times New Roman"/>
          <w:sz w:val="24"/>
        </w:rPr>
        <w:sym w:font="Symbol" w:char="F064"/>
      </w:r>
      <w:r w:rsidRPr="00E611B0">
        <w:rPr>
          <w:rFonts w:ascii="Times New Roman" w:hAnsi="Times New Roman" w:cs="Times New Roman"/>
          <w:sz w:val="24"/>
          <w:vertAlign w:val="subscript"/>
        </w:rPr>
        <w:t>2</w:t>
      </w:r>
      <w:r w:rsidRPr="00E611B0">
        <w:rPr>
          <w:rFonts w:ascii="Times New Roman" w:hAnsi="Times New Roman" w:cs="Times New Roman"/>
          <w:sz w:val="24"/>
        </w:rPr>
        <w:t xml:space="preserve"> T cells were prepared as in the main text. At the start of the co-culture period, the cell-permeable general </w:t>
      </w:r>
      <w:proofErr w:type="spellStart"/>
      <w:r w:rsidRPr="00E611B0">
        <w:rPr>
          <w:rFonts w:ascii="Times New Roman" w:hAnsi="Times New Roman" w:cs="Times New Roman"/>
          <w:sz w:val="24"/>
        </w:rPr>
        <w:t>caspase</w:t>
      </w:r>
      <w:proofErr w:type="spellEnd"/>
      <w:r w:rsidRPr="00E611B0">
        <w:rPr>
          <w:rFonts w:ascii="Times New Roman" w:hAnsi="Times New Roman" w:cs="Times New Roman"/>
          <w:sz w:val="24"/>
        </w:rPr>
        <w:t xml:space="preserve"> inhibitor, </w:t>
      </w:r>
      <w:proofErr w:type="spellStart"/>
      <w:r w:rsidRPr="00E611B0">
        <w:rPr>
          <w:rFonts w:ascii="Times New Roman" w:hAnsi="Times New Roman" w:cs="Times New Roman"/>
          <w:sz w:val="24"/>
        </w:rPr>
        <w:t>zVAD.fmk</w:t>
      </w:r>
      <w:proofErr w:type="spellEnd"/>
      <w:r w:rsidRPr="00E611B0">
        <w:rPr>
          <w:rFonts w:ascii="Times New Roman" w:hAnsi="Times New Roman" w:cs="Times New Roman"/>
          <w:sz w:val="24"/>
        </w:rPr>
        <w:t xml:space="preserve"> (10 </w:t>
      </w:r>
      <w:r w:rsidRPr="00E611B0">
        <w:rPr>
          <w:rFonts w:ascii="Times New Roman" w:hAnsi="Times New Roman" w:cs="Times New Roman"/>
          <w:sz w:val="24"/>
          <w:lang w:val="el-GR"/>
        </w:rPr>
        <w:t>μ</w:t>
      </w:r>
      <w:r w:rsidRPr="00E611B0">
        <w:rPr>
          <w:rFonts w:ascii="Times New Roman" w:hAnsi="Times New Roman" w:cs="Times New Roman"/>
          <w:sz w:val="24"/>
        </w:rPr>
        <w:t xml:space="preserve">M), or autophagy inhibitors, 3-methyadenine (5 </w:t>
      </w:r>
      <w:proofErr w:type="spellStart"/>
      <w:r w:rsidRPr="00E611B0">
        <w:rPr>
          <w:rFonts w:ascii="Times New Roman" w:hAnsi="Times New Roman" w:cs="Times New Roman"/>
          <w:sz w:val="24"/>
        </w:rPr>
        <w:t>mM</w:t>
      </w:r>
      <w:proofErr w:type="spellEnd"/>
      <w:r w:rsidRPr="00E611B0">
        <w:rPr>
          <w:rFonts w:ascii="Times New Roman" w:hAnsi="Times New Roman" w:cs="Times New Roman"/>
          <w:sz w:val="24"/>
        </w:rPr>
        <w:t xml:space="preserve">) or </w:t>
      </w:r>
      <w:proofErr w:type="spellStart"/>
      <w:r w:rsidRPr="00E611B0">
        <w:rPr>
          <w:rFonts w:ascii="Times New Roman" w:hAnsi="Times New Roman" w:cs="Times New Roman"/>
          <w:sz w:val="24"/>
        </w:rPr>
        <w:t>Wortmannin</w:t>
      </w:r>
      <w:proofErr w:type="spellEnd"/>
      <w:r w:rsidRPr="00E611B0">
        <w:rPr>
          <w:rFonts w:ascii="Times New Roman" w:hAnsi="Times New Roman" w:cs="Times New Roman"/>
          <w:sz w:val="24"/>
        </w:rPr>
        <w:t xml:space="preserve"> (10 </w:t>
      </w:r>
      <w:r w:rsidRPr="00E611B0">
        <w:rPr>
          <w:rFonts w:ascii="Times New Roman" w:hAnsi="Times New Roman" w:cs="Times New Roman"/>
          <w:sz w:val="24"/>
          <w:lang w:val="el-GR"/>
        </w:rPr>
        <w:t>μ</w:t>
      </w:r>
      <w:r w:rsidRPr="00E611B0">
        <w:rPr>
          <w:rFonts w:ascii="Times New Roman" w:hAnsi="Times New Roman" w:cs="Times New Roman"/>
          <w:sz w:val="24"/>
        </w:rPr>
        <w:t>M), were added.  After 3 days of culture, the viability of intracellular mycobacteria was quantitated by H</w:t>
      </w:r>
      <w:r w:rsidRPr="00E611B0">
        <w:rPr>
          <w:rFonts w:ascii="Times New Roman" w:hAnsi="Times New Roman" w:cs="Times New Roman"/>
          <w:sz w:val="24"/>
          <w:vertAlign w:val="superscript"/>
        </w:rPr>
        <w:t>3</w:t>
      </w:r>
      <w:r w:rsidRPr="00E611B0">
        <w:rPr>
          <w:rFonts w:ascii="Times New Roman" w:hAnsi="Times New Roman" w:cs="Times New Roman"/>
          <w:sz w:val="24"/>
        </w:rPr>
        <w:t xml:space="preserve">-uridine incorporation. </w:t>
      </w:r>
    </w:p>
    <w:p w:rsidR="00E611B0" w:rsidRPr="00E611B0" w:rsidRDefault="00E611B0" w:rsidP="00E611B0">
      <w:pPr>
        <w:spacing w:after="0"/>
        <w:rPr>
          <w:rFonts w:ascii="Times New Roman" w:hAnsi="Times New Roman" w:cs="Times New Roman"/>
          <w:b/>
          <w:sz w:val="24"/>
        </w:rPr>
      </w:pPr>
      <w:r w:rsidRPr="00E611B0">
        <w:rPr>
          <w:rFonts w:ascii="Times New Roman" w:hAnsi="Times New Roman" w:cs="Times New Roman"/>
          <w:b/>
          <w:iCs/>
          <w:sz w:val="24"/>
        </w:rPr>
        <w:t>IFN-</w:t>
      </w:r>
      <w:r w:rsidRPr="00E611B0">
        <w:rPr>
          <w:rFonts w:ascii="Times New Roman" w:hAnsi="Times New Roman" w:cs="Times New Roman"/>
          <w:b/>
          <w:iCs/>
          <w:sz w:val="24"/>
          <w:lang w:val="el-GR"/>
        </w:rPr>
        <w:t>β</w:t>
      </w:r>
      <w:r w:rsidRPr="00E611B0">
        <w:rPr>
          <w:rFonts w:ascii="Times New Roman" w:hAnsi="Times New Roman" w:cs="Times New Roman"/>
          <w:b/>
          <w:iCs/>
          <w:sz w:val="24"/>
        </w:rPr>
        <w:t xml:space="preserve"> and NO analysis</w:t>
      </w:r>
    </w:p>
    <w:p w:rsidR="00E611B0" w:rsidRPr="00E611B0" w:rsidRDefault="00E611B0" w:rsidP="00E611B0">
      <w:pPr>
        <w:rPr>
          <w:rFonts w:ascii="Times New Roman" w:hAnsi="Times New Roman" w:cs="Times New Roman"/>
          <w:sz w:val="24"/>
        </w:rPr>
      </w:pPr>
      <w:r w:rsidRPr="00E611B0">
        <w:rPr>
          <w:rFonts w:ascii="Times New Roman" w:hAnsi="Times New Roman" w:cs="Times New Roman"/>
          <w:sz w:val="24"/>
        </w:rPr>
        <w:t xml:space="preserve">3 days after co-culture of BCG-infected macrophages alone or co-cultured with protective </w:t>
      </w:r>
      <w:r w:rsidRPr="00E611B0">
        <w:rPr>
          <w:rFonts w:ascii="Times New Roman" w:hAnsi="Times New Roman" w:cs="Times New Roman"/>
          <w:sz w:val="24"/>
        </w:rPr>
        <w:sym w:font="Symbol" w:char="F067"/>
      </w:r>
      <w:r w:rsidRPr="00E611B0">
        <w:rPr>
          <w:rFonts w:ascii="Times New Roman" w:hAnsi="Times New Roman" w:cs="Times New Roman"/>
          <w:sz w:val="24"/>
          <w:vertAlign w:val="subscript"/>
        </w:rPr>
        <w:t>9</w:t>
      </w:r>
      <w:r w:rsidRPr="00E611B0">
        <w:rPr>
          <w:rFonts w:ascii="Times New Roman" w:hAnsi="Times New Roman" w:cs="Times New Roman"/>
          <w:sz w:val="24"/>
        </w:rPr>
        <w:sym w:font="Symbol" w:char="F064"/>
      </w:r>
      <w:r w:rsidRPr="00E611B0">
        <w:rPr>
          <w:rFonts w:ascii="Times New Roman" w:hAnsi="Times New Roman" w:cs="Times New Roman"/>
          <w:sz w:val="24"/>
          <w:vertAlign w:val="subscript"/>
        </w:rPr>
        <w:t>2</w:t>
      </w:r>
      <w:r w:rsidRPr="00E611B0">
        <w:rPr>
          <w:rFonts w:ascii="Times New Roman" w:hAnsi="Times New Roman" w:cs="Times New Roman"/>
          <w:sz w:val="24"/>
        </w:rPr>
        <w:t xml:space="preserve"> T cells, supernatants were removed for further analysis. IFN-</w:t>
      </w:r>
      <w:r w:rsidRPr="00E611B0">
        <w:rPr>
          <w:rFonts w:ascii="Times New Roman" w:hAnsi="Times New Roman" w:cs="Times New Roman"/>
          <w:sz w:val="24"/>
          <w:lang w:val="el-GR"/>
        </w:rPr>
        <w:t>β</w:t>
      </w:r>
      <w:r w:rsidRPr="00E611B0">
        <w:rPr>
          <w:rFonts w:ascii="Times New Roman" w:hAnsi="Times New Roman" w:cs="Times New Roman"/>
          <w:sz w:val="24"/>
        </w:rPr>
        <w:t xml:space="preserve"> was measured in culture supernatants by ELISA (Interferon) while nitric oxide was measured by </w:t>
      </w:r>
      <w:proofErr w:type="spellStart"/>
      <w:r w:rsidRPr="00E611B0">
        <w:rPr>
          <w:rFonts w:ascii="Times New Roman" w:hAnsi="Times New Roman" w:cs="Times New Roman"/>
          <w:sz w:val="24"/>
        </w:rPr>
        <w:t>Griess</w:t>
      </w:r>
      <w:proofErr w:type="spellEnd"/>
      <w:r w:rsidRPr="00E611B0">
        <w:rPr>
          <w:rFonts w:ascii="Times New Roman" w:hAnsi="Times New Roman" w:cs="Times New Roman"/>
          <w:sz w:val="24"/>
        </w:rPr>
        <w:t xml:space="preserve"> reaction.</w:t>
      </w:r>
    </w:p>
    <w:p w:rsidR="00E611B0" w:rsidRPr="00E611B0" w:rsidRDefault="00E611B0" w:rsidP="00E611B0">
      <w:pPr>
        <w:spacing w:after="0"/>
        <w:rPr>
          <w:rFonts w:ascii="Times New Roman" w:hAnsi="Times New Roman" w:cs="Times New Roman"/>
          <w:b/>
          <w:sz w:val="24"/>
        </w:rPr>
      </w:pPr>
      <w:r w:rsidRPr="00E611B0">
        <w:rPr>
          <w:rFonts w:ascii="Times New Roman" w:hAnsi="Times New Roman" w:cs="Times New Roman"/>
          <w:b/>
          <w:iCs/>
          <w:sz w:val="24"/>
        </w:rPr>
        <w:t xml:space="preserve">Flow </w:t>
      </w:r>
      <w:proofErr w:type="spellStart"/>
      <w:r w:rsidRPr="00E611B0">
        <w:rPr>
          <w:rFonts w:ascii="Times New Roman" w:hAnsi="Times New Roman" w:cs="Times New Roman"/>
          <w:b/>
          <w:iCs/>
          <w:sz w:val="24"/>
        </w:rPr>
        <w:t>cytometry</w:t>
      </w:r>
      <w:proofErr w:type="spellEnd"/>
    </w:p>
    <w:p w:rsidR="00E611B0" w:rsidRPr="00E611B0" w:rsidRDefault="00E611B0" w:rsidP="00E611B0">
      <w:pPr>
        <w:rPr>
          <w:rFonts w:ascii="Times New Roman" w:hAnsi="Times New Roman" w:cs="Times New Roman"/>
          <w:sz w:val="24"/>
        </w:rPr>
      </w:pPr>
      <w:r w:rsidRPr="00E611B0">
        <w:rPr>
          <w:rFonts w:ascii="Times New Roman" w:hAnsi="Times New Roman" w:cs="Times New Roman"/>
          <w:sz w:val="24"/>
        </w:rPr>
        <w:t xml:space="preserve">To validate the effectiveness of the granzyme A-targeting </w:t>
      </w:r>
      <w:proofErr w:type="spellStart"/>
      <w:r w:rsidRPr="00E611B0">
        <w:rPr>
          <w:rFonts w:ascii="Times New Roman" w:hAnsi="Times New Roman" w:cs="Times New Roman"/>
          <w:sz w:val="24"/>
        </w:rPr>
        <w:t>siRNA</w:t>
      </w:r>
      <w:proofErr w:type="spellEnd"/>
      <w:r w:rsidRPr="00E611B0">
        <w:rPr>
          <w:rFonts w:ascii="Times New Roman" w:hAnsi="Times New Roman" w:cs="Times New Roman"/>
          <w:sz w:val="24"/>
        </w:rPr>
        <w:t xml:space="preserve">, transduced and non-transduced </w:t>
      </w:r>
      <w:r w:rsidRPr="00E611B0">
        <w:rPr>
          <w:rFonts w:ascii="Times New Roman" w:hAnsi="Times New Roman" w:cs="Times New Roman"/>
          <w:sz w:val="24"/>
        </w:rPr>
        <w:sym w:font="Symbol" w:char="F067"/>
      </w:r>
      <w:r w:rsidRPr="00E611B0">
        <w:rPr>
          <w:rFonts w:ascii="Times New Roman" w:hAnsi="Times New Roman" w:cs="Times New Roman"/>
          <w:sz w:val="24"/>
          <w:vertAlign w:val="subscript"/>
        </w:rPr>
        <w:t>9</w:t>
      </w:r>
      <w:r w:rsidRPr="00E611B0">
        <w:rPr>
          <w:rFonts w:ascii="Times New Roman" w:hAnsi="Times New Roman" w:cs="Times New Roman"/>
          <w:sz w:val="24"/>
        </w:rPr>
        <w:sym w:font="Symbol" w:char="F064"/>
      </w:r>
      <w:r w:rsidRPr="00E611B0">
        <w:rPr>
          <w:rFonts w:ascii="Times New Roman" w:hAnsi="Times New Roman" w:cs="Times New Roman"/>
          <w:sz w:val="24"/>
          <w:vertAlign w:val="subscript"/>
        </w:rPr>
        <w:t>2</w:t>
      </w:r>
      <w:r w:rsidRPr="00E611B0">
        <w:rPr>
          <w:rFonts w:ascii="Times New Roman" w:hAnsi="Times New Roman" w:cs="Times New Roman"/>
          <w:sz w:val="24"/>
        </w:rPr>
        <w:t xml:space="preserve"> T cells were stained with fluorescent antibodies directed against extracellular markers followed by fixation and </w:t>
      </w:r>
      <w:proofErr w:type="spellStart"/>
      <w:r w:rsidRPr="00E611B0">
        <w:rPr>
          <w:rFonts w:ascii="Times New Roman" w:hAnsi="Times New Roman" w:cs="Times New Roman"/>
          <w:sz w:val="24"/>
        </w:rPr>
        <w:t>permeabilization</w:t>
      </w:r>
      <w:proofErr w:type="spellEnd"/>
      <w:r w:rsidRPr="00E611B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611B0">
        <w:rPr>
          <w:rFonts w:ascii="Times New Roman" w:hAnsi="Times New Roman" w:cs="Times New Roman"/>
          <w:sz w:val="24"/>
        </w:rPr>
        <w:t>Cytofix</w:t>
      </w:r>
      <w:proofErr w:type="spellEnd"/>
      <w:r w:rsidRPr="00E611B0">
        <w:rPr>
          <w:rFonts w:ascii="Times New Roman" w:hAnsi="Times New Roman" w:cs="Times New Roman"/>
          <w:sz w:val="24"/>
        </w:rPr>
        <w:t>/</w:t>
      </w:r>
      <w:proofErr w:type="spellStart"/>
      <w:r w:rsidRPr="00E611B0">
        <w:rPr>
          <w:rFonts w:ascii="Times New Roman" w:hAnsi="Times New Roman" w:cs="Times New Roman"/>
          <w:sz w:val="24"/>
        </w:rPr>
        <w:t>CytoPerm</w:t>
      </w:r>
      <w:proofErr w:type="spellEnd"/>
      <w:r w:rsidRPr="00E611B0">
        <w:rPr>
          <w:rFonts w:ascii="Times New Roman" w:hAnsi="Times New Roman" w:cs="Times New Roman"/>
          <w:sz w:val="24"/>
        </w:rPr>
        <w:t xml:space="preserve">, BD Bioscience) and intracellular staining for granzyme A.  </w:t>
      </w:r>
    </w:p>
    <w:p w:rsidR="00E17D42" w:rsidRPr="00E611B0" w:rsidRDefault="00E17D42">
      <w:pPr>
        <w:rPr>
          <w:rFonts w:ascii="Times New Roman" w:hAnsi="Times New Roman" w:cs="Times New Roman"/>
          <w:sz w:val="24"/>
        </w:rPr>
      </w:pPr>
    </w:p>
    <w:sectPr w:rsidR="00E17D42" w:rsidRPr="00E6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0"/>
    <w:rsid w:val="00971152"/>
    <w:rsid w:val="00C55DCE"/>
    <w:rsid w:val="00E17D42"/>
    <w:rsid w:val="00E6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Spencer</dc:creator>
  <cp:lastModifiedBy>Charles Spencer</cp:lastModifiedBy>
  <cp:revision>1</cp:revision>
  <dcterms:created xsi:type="dcterms:W3CDTF">2012-11-29T17:02:00Z</dcterms:created>
  <dcterms:modified xsi:type="dcterms:W3CDTF">2012-11-29T17:03:00Z</dcterms:modified>
</cp:coreProperties>
</file>