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r w:rsidRPr="00FF607B">
        <w:rPr>
          <w:rFonts w:ascii="Arial" w:eastAsia="ＭＳ Ｐゴシック" w:hAnsi="Arial" w:cs="Times New Roman"/>
          <w:lang w:eastAsia="ja-JP"/>
        </w:rPr>
        <w:t xml:space="preserve">Table </w:t>
      </w:r>
      <w:r w:rsidR="00A64BE9">
        <w:rPr>
          <w:rFonts w:ascii="Arial" w:eastAsia="ＭＳ Ｐゴシック" w:hAnsi="Arial" w:cs="Times New Roman"/>
          <w:lang w:eastAsia="ja-JP"/>
        </w:rPr>
        <w:t>S</w:t>
      </w:r>
      <w:r w:rsidRPr="00FF607B">
        <w:rPr>
          <w:rFonts w:ascii="Arial" w:eastAsia="ＭＳ Ｐゴシック" w:hAnsi="Arial" w:cs="Times New Roman"/>
          <w:lang w:eastAsia="ja-JP"/>
        </w:rPr>
        <w:t>4. Nonsynonymous mutations present in multiple pigs from the transmission experiment in vaccinated pigs</w:t>
      </w: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</w:p>
    <w:tbl>
      <w:tblPr>
        <w:tblW w:w="8037" w:type="dxa"/>
        <w:tblInd w:w="93" w:type="dxa"/>
        <w:tblLayout w:type="fixed"/>
        <w:tblLook w:val="04A0"/>
      </w:tblPr>
      <w:tblGrid>
        <w:gridCol w:w="2425"/>
        <w:gridCol w:w="992"/>
        <w:gridCol w:w="4620"/>
      </w:tblGrid>
      <w:tr w:rsidR="00FF607B" w:rsidRPr="00FF607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Mutation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No. of pigs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Pigs (Day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c</w:t>
            </w:r>
            <w:r w:rsidRPr="00FF607B">
              <w:rPr>
                <w:rFonts w:ascii="Arial" w:eastAsia="ＭＳ Ｐゴシック" w:hAnsi="Arial" w:cs="Times New Roman"/>
                <w:lang w:eastAsia="ja-JP"/>
              </w:rPr>
              <w:t>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A1G Met1Val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410(5) 413(24)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A11G Lys4Arg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401(9) 405(2) 413(22) 414(19)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T16C Phe6Leu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416(18)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G40A Ala!4Thr§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405(5) 414(19)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T44C Leu15Ser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405(4) 414(19)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A46G Lys16Glu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410(4) 414(17)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A47G Lys16Arg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§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405(2) 414(20)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A55G Thr2Ala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414(19)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T70C Tyr7His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405(5) 412(20) 413(24)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C73T His8Tyr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A79G Asn10Asp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400(23)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A82G Asn11Asp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414(22)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A92G Asp14Gly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409(7) 413(23) 414(22)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A101G Asp17Gly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410(4) 414(22)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A103G Thr18Ala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405(3) 414(19,22)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T110C Leu20Pro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401(11)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G112A Glu21Lys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412(21)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A113G Glu21Gly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401(9) 410(5)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A118G Asn23Asp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412(21) 413(23)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T122C Val24Ala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410(4)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A124G Thr25Ala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410(5) 412(21) 413(22)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A157G Ser36Gly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401(9)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A164G Asn38Ser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405(5) 413(22)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T175C Cys42Arg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414(17)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A178G Ser43Gly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405(5)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G188A Gly46Glu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405(4,5) 410(3,4,5)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T191C Val47Ala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406(18) 409(7)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C194T Ala48Val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410(5)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A203G Gln51Arg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413(23) 414(19)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A218G Asp56Gly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414(17)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A222G Ile57Met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405(3) 413(24)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T229C Trp60Arg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410(3)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A232G Ile61Val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400(23) 405(3) 412(21) 415(13)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A254G Asp68Gly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410(3) 414(19,22)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T263C Leu71Pro*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405(2,5) 412(20,21)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T280C Ser77Pro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A293G Glu81Gly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405(5) 413(23)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A295G Thr82Ala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400(23)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A311G Asn87Ser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406(18) 409(7)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A316G Thr89Ala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400(23) 412(21) 414(20,22)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T322C Tyr91His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403(18) 413(23)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G337A Ala96Thr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410(4)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A355G Arg102Gly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405(4) 406(18) 414(19)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A359G Glu103Gly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405(2,3,4) 414(20)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T370C Ser107Pro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413(24)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T379C Ser110Pro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A388G Arg113Gly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405(2,5) 410(5)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A395G Glu115Gly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414(19)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A412G Thr121Ala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406(18)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G420A Trp123Stop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412(20,21)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A424G Asn125Asp*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400(23) 414(19)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A431G Glu127Gly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413(23,24) 414(21)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A433G Thr128Ala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410(5)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C446A Ser132Tyr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405(2,3,4,5) 410(3,5)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C446T Ser132Phe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405(2,3,4,5) 410(3,4)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C447T Ser132Tyr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405(2,3) 410(5)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A448G Thr133Alab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401(9) 410(4)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G451A Ala134Thr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409(7) 413(22)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T457C Cys136Arg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410(3) 412(21) 413(23)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T460C Ser137Pro*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412(21) 413(22,23)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T466C Ser139Pro*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414(17)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G476A Arg142His*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405(2) 410(3) 413(22)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T494C Leu148Ser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401(9)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A509G Lys153Arg*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410(3) 414(22)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A512G Lys154Arg*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401(9) 414(17,22)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A518G Asn156Ser*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409(9) 413(24)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T520C Ser157Pro*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405(2) 414(20)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A535G Ser162Gly*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413(22) 414(17)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G540T Lys163Asn*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405(2,4) 410(3,4,5)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T541C Ser164Pro*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401(9) 412(20)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T544C Tyr165His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405(4) 414(17)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A551G Asn167Ser*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405(4)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A553G Asn168Asp*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405(2,3,4) 406(18) 410(3,4,5)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A554G Asn168Ser*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412(20) 414(17)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A557G Lys169Arg*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410(4) 412(20,21)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A562G Lys171Glu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400(23) 403(18)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A563G Lys171Arg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403(18)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T572C Leu174Pro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405(4) 406(18) 410(5)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T587C Val179Ala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401(9)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A590G His180Arg</w:t>
            </w:r>
            <w:r w:rsidRPr="00FF607B">
              <w:rPr>
                <w:rFonts w:ascii="Arial" w:eastAsia="ＭＳ Ｐゴシック" w:hAnsi="Arial" w:cs="Times New Roman"/>
                <w:vertAlign w:val="superscript"/>
                <w:lang w:eastAsia="ja-JP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401(9) 405(4) 414(19)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A607G Ser186Gly*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401(11) 405(2) 406(18)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A614G Gln188Arg*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406(18)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A619G Ser190Gly*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405(4) 414(19)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T623C Leu191Pro*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414(19)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G634A Ala195Thr*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414(22)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A638G His196Arg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413(24)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A644G Tyr198Cys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413(22,23)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G646T Val199Phe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413(23)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T647C Val199Ala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405(2) 406(18) 410(3) 413(24)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C650T Ser200Leu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403(18) 410(5)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T658C Ser203Pro*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413(24) 414(22)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C662T Ser204Leu*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405(3) 414(19)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A665G Lys205Arg*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413(23) 414(21)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A671G Tyr207Cys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405(4)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T679C Phe210Leu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409(7) 410(4)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T680C Phe210Ser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400(23) 410(4)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A682G Thr211Ala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405(3,4) 413(23) 414(22)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A691G Ile214Val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405(5) 413(23)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A693G Ile214Met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403(18) 413(23)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G697A Ala216Thr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414(17)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G713A Arg221Lys*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405(3) 406(18)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G715A Gly222Arg*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405(4) 410(4)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A727G Arg226Gly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405(5) 414(17)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A745G Thr232Ala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405(2) 413(23)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A758G Gln236Arg*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405(4) 412(21) 415(13)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A764G Asp238Gly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410(4) 412(21) 414(17,20,22)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A766G Thr239Ala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403(18)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A769G Ile240Val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A790G Asn247Asp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405(3) 413(24)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A809G Tyr253Cys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416(18) 417(8)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G811A Ala254Thr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410(3) 413(23)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T815C Phe255Ser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405(5)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C818T Ala256Val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412(20) 414(21)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A823G Asn258Asp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405(5) 415(13)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A824G Asn258Ser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405(2,3,4,5) 410(3,4,5)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A826G Lys259Glu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401(9)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A827G Lys259Arg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405(4) 406(18) 409(9) 410(5)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T838C Ser263Pro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G844A Val265Ile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405(2,3,4,5) 410(3,4,5)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A850G Met267Val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400(19,23) 414(17)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T853C Ser268Pro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405(2) 409(9)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A863G Gln271Arg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410(4) 413(24) 414(17,19)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T866C Val272Ala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410(4)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A869G His273Arg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413(23)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G875A Cys275Tyr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409(9)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T886C Cys279Arg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406(18) 413(22)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A890G Gln280Arg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405(2,3) 412(20)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A892G Thr281Ala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401(11) 409(9) 410(3) 412(21)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C896T Pro282Leu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410(4) 414(21)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C905T Ala285Val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413(22)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A913G Ser288Gly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405(4) 410(5) 412(21) 413(22)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A916G Asn289Asp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412(21) 414(17)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T920C Leu290Pro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409(9) 410(3)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A929G Gln293Arg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414(20) 416(18)</w:t>
            </w:r>
          </w:p>
        </w:tc>
      </w:tr>
      <w:tr w:rsidR="00FF607B" w:rsidRPr="00FF607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G934A Val295Ile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607B" w:rsidRPr="00FF607B" w:rsidRDefault="00FF607B" w:rsidP="00FF607B">
            <w:pPr>
              <w:spacing w:after="0"/>
              <w:jc w:val="center"/>
              <w:rPr>
                <w:rFonts w:ascii="Arial" w:eastAsia="ＭＳ Ｐゴシック" w:hAnsi="Arial" w:cs="Times New Roman"/>
                <w:lang w:eastAsia="ja-JP"/>
              </w:rPr>
            </w:pPr>
            <w:r w:rsidRPr="00FF607B">
              <w:rPr>
                <w:rFonts w:ascii="Arial" w:eastAsia="ＭＳ Ｐゴシック" w:hAnsi="Arial" w:cs="Times New Roman"/>
                <w:lang w:eastAsia="ja-JP"/>
              </w:rPr>
              <w:t>400(19) 409(7)</w:t>
            </w:r>
          </w:p>
        </w:tc>
      </w:tr>
    </w:tbl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r w:rsidRPr="00FF607B">
        <w:rPr>
          <w:rFonts w:ascii="Arial" w:eastAsia="ＭＳ Ｐゴシック" w:hAnsi="Arial" w:cs="Times New Roman"/>
          <w:vertAlign w:val="superscript"/>
          <w:lang w:eastAsia="ja-JP"/>
        </w:rPr>
        <w:t>§</w:t>
      </w:r>
      <w:r w:rsidRPr="00FF607B">
        <w:rPr>
          <w:rFonts w:ascii="Arial" w:eastAsia="ＭＳ Ｐゴシック" w:hAnsi="Arial" w:cs="Times New Roman"/>
          <w:lang w:eastAsia="ja-JP"/>
        </w:rPr>
        <w:t xml:space="preserve"> Signal peptide.</w:t>
      </w: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r w:rsidRPr="00FF607B">
        <w:rPr>
          <w:rFonts w:ascii="Arial" w:eastAsia="ＭＳ Ｐゴシック" w:hAnsi="Arial" w:cs="Times New Roman"/>
          <w:lang w:eastAsia="ja-JP"/>
        </w:rPr>
        <w:t>* Antigenic site.</w:t>
      </w: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r w:rsidRPr="00FF607B">
        <w:rPr>
          <w:rFonts w:ascii="Arial" w:eastAsia="ＭＳ Ｐゴシック" w:hAnsi="Arial" w:cs="Times New Roman"/>
          <w:vertAlign w:val="superscript"/>
          <w:lang w:eastAsia="ja-JP"/>
        </w:rPr>
        <w:t xml:space="preserve">a </w:t>
      </w:r>
      <w:r w:rsidRPr="00FF607B">
        <w:rPr>
          <w:rFonts w:ascii="Arial" w:eastAsia="ＭＳ Ｐゴシック" w:hAnsi="Arial" w:cs="Times New Roman"/>
          <w:lang w:eastAsia="ja-JP"/>
        </w:rPr>
        <w:t>Glycosylation site.</w:t>
      </w: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r w:rsidRPr="00FF607B">
        <w:rPr>
          <w:rFonts w:ascii="Arial" w:eastAsia="ＭＳ Ｐゴシック" w:hAnsi="Arial" w:cs="Times New Roman"/>
          <w:vertAlign w:val="superscript"/>
          <w:lang w:eastAsia="ja-JP"/>
        </w:rPr>
        <w:t xml:space="preserve">b </w:t>
      </w:r>
      <w:r w:rsidRPr="00FF607B">
        <w:rPr>
          <w:rFonts w:ascii="Arial" w:eastAsia="ＭＳ Ｐゴシック" w:hAnsi="Arial" w:cs="Times New Roman"/>
          <w:lang w:eastAsia="ja-JP"/>
        </w:rPr>
        <w:t>Receptor binding domain.</w:t>
      </w:r>
    </w:p>
    <w:p w:rsidR="00FF607B" w:rsidRPr="00FF607B" w:rsidRDefault="00FF607B" w:rsidP="00FF607B">
      <w:pPr>
        <w:spacing w:after="0"/>
        <w:rPr>
          <w:rFonts w:ascii="Arial" w:eastAsia="ＭＳ Ｐゴシック" w:hAnsi="Arial" w:cs="Times New Roman"/>
          <w:lang w:eastAsia="ja-JP"/>
        </w:rPr>
      </w:pPr>
      <w:r w:rsidRPr="00FF607B">
        <w:rPr>
          <w:rFonts w:ascii="Arial" w:eastAsia="ＭＳ Ｐゴシック" w:hAnsi="Arial" w:cs="Times New Roman"/>
          <w:vertAlign w:val="superscript"/>
          <w:lang w:eastAsia="ja-JP"/>
        </w:rPr>
        <w:t>c</w:t>
      </w:r>
      <w:r w:rsidRPr="00FF607B">
        <w:rPr>
          <w:rFonts w:ascii="Arial" w:eastAsia="ＭＳ Ｐゴシック" w:hAnsi="Arial" w:cs="Times New Roman"/>
          <w:lang w:eastAsia="ja-JP"/>
        </w:rPr>
        <w:t xml:space="preserve"> Day after initiation of the transmission experiment.</w:t>
      </w:r>
    </w:p>
    <w:p w:rsidR="004E5BC3" w:rsidRDefault="004E5BC3" w:rsidP="004E5BC3">
      <w:pPr>
        <w:spacing w:after="0"/>
      </w:pPr>
    </w:p>
    <w:p w:rsidR="00F17A97" w:rsidRDefault="004E5BC3" w:rsidP="00FF607B"/>
    <w:sectPr w:rsidR="00F17A97" w:rsidSect="00F17A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636"/>
    <w:multiLevelType w:val="hybridMultilevel"/>
    <w:tmpl w:val="A0E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101A"/>
    <w:multiLevelType w:val="hybridMultilevel"/>
    <w:tmpl w:val="4B960B02"/>
    <w:lvl w:ilvl="0" w:tplc="23EEBB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7B93"/>
    <w:multiLevelType w:val="hybridMultilevel"/>
    <w:tmpl w:val="067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410A9"/>
    <w:multiLevelType w:val="hybridMultilevel"/>
    <w:tmpl w:val="CB8A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C543D"/>
    <w:multiLevelType w:val="hybridMultilevel"/>
    <w:tmpl w:val="8D6AA2D2"/>
    <w:lvl w:ilvl="0" w:tplc="75E2C1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17984"/>
    <w:multiLevelType w:val="hybridMultilevel"/>
    <w:tmpl w:val="3392BBF0"/>
    <w:lvl w:ilvl="0" w:tplc="25C43E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07B"/>
    <w:rsid w:val="002E49A5"/>
    <w:rsid w:val="004711A2"/>
    <w:rsid w:val="004E5BC3"/>
    <w:rsid w:val="00A64BE9"/>
    <w:rsid w:val="00FF607B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ne number" w:uiPriority="99"/>
    <w:lsdException w:name="page number" w:uiPriority="99"/>
    <w:lsdException w:name="annotation subject" w:uiPriority="99"/>
  </w:latentStyles>
  <w:style w:type="paragraph" w:default="1" w:styleId="Normal">
    <w:name w:val="Normal"/>
    <w:qFormat/>
    <w:rsid w:val="00583C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NoList1">
    <w:name w:val="No List1"/>
    <w:next w:val="NoList"/>
    <w:semiHidden/>
    <w:unhideWhenUsed/>
    <w:rsid w:val="00FF607B"/>
  </w:style>
  <w:style w:type="paragraph" w:customStyle="1" w:styleId="BalloonText1">
    <w:name w:val="Balloon Text1"/>
    <w:basedOn w:val="Normal"/>
    <w:next w:val="BalloonText"/>
    <w:link w:val="BalloonTextChar1"/>
    <w:uiPriority w:val="99"/>
    <w:unhideWhenUsed/>
    <w:rsid w:val="00FF607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F607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FF607B"/>
    <w:pPr>
      <w:spacing w:after="0"/>
    </w:pPr>
    <w:rPr>
      <w:rFonts w:ascii="Arial" w:eastAsia="Times New Roman" w:hAnsi="Arial" w:cs="Arial"/>
      <w:kern w:val="22"/>
      <w:sz w:val="20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FF607B"/>
    <w:rPr>
      <w:rFonts w:ascii="Arial" w:eastAsia="Times New Roman" w:hAnsi="Arial" w:cs="Arial"/>
      <w:kern w:val="22"/>
      <w:sz w:val="20"/>
      <w:szCs w:val="20"/>
      <w:lang w:val="en-GB" w:eastAsia="ja-JP"/>
    </w:rPr>
  </w:style>
  <w:style w:type="paragraph" w:styleId="BodyTextIndent">
    <w:name w:val="Body Text Indent"/>
    <w:basedOn w:val="Normal"/>
    <w:link w:val="BodyTextIndentChar"/>
    <w:rsid w:val="00FF607B"/>
    <w:pPr>
      <w:spacing w:after="0"/>
      <w:ind w:left="720"/>
    </w:pPr>
    <w:rPr>
      <w:rFonts w:ascii="Times New Roman" w:eastAsia="Times New Roman" w:hAnsi="Times New Roman" w:cs="Times New Roman"/>
      <w:szCs w:val="20"/>
      <w:lang w:val="en-GB" w:eastAsia="ja-JP"/>
    </w:rPr>
  </w:style>
  <w:style w:type="character" w:customStyle="1" w:styleId="BodyTextIndentChar">
    <w:name w:val="Body Text Indent Char"/>
    <w:basedOn w:val="DefaultParagraphFont"/>
    <w:link w:val="BodyTextIndent"/>
    <w:rsid w:val="00FF607B"/>
    <w:rPr>
      <w:rFonts w:ascii="Times New Roman" w:eastAsia="Times New Roman" w:hAnsi="Times New Roman" w:cs="Times New Roman"/>
      <w:szCs w:val="20"/>
      <w:lang w:val="en-GB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F607B"/>
    <w:pPr>
      <w:tabs>
        <w:tab w:val="center" w:pos="4320"/>
        <w:tab w:val="right" w:pos="8640"/>
      </w:tabs>
      <w:spacing w:after="0"/>
    </w:pPr>
    <w:rPr>
      <w:rFonts w:eastAsia="ＭＳ Ｐゴシック"/>
      <w:lang w:eastAsia="ja-JP"/>
    </w:rPr>
  </w:style>
  <w:style w:type="character" w:customStyle="1" w:styleId="FooterChar">
    <w:name w:val="Footer Char"/>
    <w:basedOn w:val="DefaultParagraphFont"/>
    <w:link w:val="Footer1"/>
    <w:uiPriority w:val="99"/>
    <w:rsid w:val="00FF607B"/>
    <w:rPr>
      <w:rFonts w:eastAsia="ＭＳ Ｐゴシック"/>
      <w:lang w:eastAsia="ja-JP"/>
    </w:rPr>
  </w:style>
  <w:style w:type="character" w:styleId="PageNumber">
    <w:name w:val="page number"/>
    <w:basedOn w:val="DefaultParagraphFont"/>
    <w:uiPriority w:val="99"/>
    <w:unhideWhenUsed/>
    <w:rsid w:val="00FF607B"/>
  </w:style>
  <w:style w:type="character" w:styleId="LineNumber">
    <w:name w:val="line number"/>
    <w:basedOn w:val="DefaultParagraphFont"/>
    <w:uiPriority w:val="99"/>
    <w:unhideWhenUsed/>
    <w:rsid w:val="00FF607B"/>
    <w:rPr>
      <w:sz w:val="22"/>
    </w:rPr>
  </w:style>
  <w:style w:type="paragraph" w:customStyle="1" w:styleId="NormalWeb1">
    <w:name w:val="Normal (Web)1"/>
    <w:basedOn w:val="Normal"/>
    <w:next w:val="NormalWeb"/>
    <w:uiPriority w:val="99"/>
    <w:rsid w:val="00FF607B"/>
    <w:pPr>
      <w:spacing w:beforeLines="1" w:afterLines="1"/>
    </w:pPr>
    <w:rPr>
      <w:rFonts w:ascii="Times" w:eastAsia="ＭＳ Ｐゴシック" w:hAnsi="Times" w:cs="Times New Roman"/>
      <w:sz w:val="20"/>
      <w:szCs w:val="20"/>
      <w:lang w:val="en-GB" w:eastAsia="ja-JP"/>
    </w:rPr>
  </w:style>
  <w:style w:type="character" w:styleId="CommentReference">
    <w:name w:val="annotation reference"/>
    <w:basedOn w:val="DefaultParagraphFont"/>
    <w:unhideWhenUsed/>
    <w:rsid w:val="00FF607B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FF607B"/>
    <w:pPr>
      <w:spacing w:after="0"/>
    </w:pPr>
    <w:rPr>
      <w:rFonts w:eastAsia="ＭＳ Ｐゴシック"/>
      <w:lang w:eastAsia="ja-JP"/>
    </w:rPr>
  </w:style>
  <w:style w:type="character" w:customStyle="1" w:styleId="CommentTextChar">
    <w:name w:val="Comment Text Char"/>
    <w:basedOn w:val="DefaultParagraphFont"/>
    <w:link w:val="CommentText1"/>
    <w:rsid w:val="00FF607B"/>
    <w:rPr>
      <w:rFonts w:eastAsia="ＭＳ Ｐゴシック"/>
      <w:lang w:eastAsia="ja-JP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FF607B"/>
    <w:pPr>
      <w:spacing w:after="0"/>
    </w:pPr>
    <w:rPr>
      <w:rFonts w:eastAsia="ＭＳ Ｐゴシック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607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1"/>
    <w:uiPriority w:val="99"/>
    <w:rsid w:val="00FF607B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F607B"/>
    <w:pPr>
      <w:spacing w:after="0"/>
      <w:ind w:left="720"/>
      <w:contextualSpacing/>
    </w:pPr>
    <w:rPr>
      <w:rFonts w:eastAsia="ＭＳ Ｐゴシック"/>
      <w:lang w:eastAsia="ja-JP"/>
    </w:rPr>
  </w:style>
  <w:style w:type="character" w:customStyle="1" w:styleId="Hyperlink1">
    <w:name w:val="Hyperlink1"/>
    <w:basedOn w:val="DefaultParagraphFont"/>
    <w:uiPriority w:val="99"/>
    <w:rsid w:val="00FF607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FF607B"/>
    <w:pPr>
      <w:spacing w:after="0"/>
    </w:pPr>
    <w:rPr>
      <w:rFonts w:eastAsia="ＭＳ Ｐゴシック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2"/>
    <w:rsid w:val="00FF60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rsid w:val="00FF607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1"/>
    <w:rsid w:val="00FF607B"/>
    <w:pPr>
      <w:tabs>
        <w:tab w:val="center" w:pos="4320"/>
        <w:tab w:val="right" w:pos="8640"/>
      </w:tabs>
      <w:spacing w:after="0"/>
    </w:pPr>
  </w:style>
  <w:style w:type="character" w:customStyle="1" w:styleId="FooterChar1">
    <w:name w:val="Footer Char1"/>
    <w:basedOn w:val="DefaultParagraphFont"/>
    <w:link w:val="Footer"/>
    <w:rsid w:val="00FF607B"/>
  </w:style>
  <w:style w:type="paragraph" w:styleId="NormalWeb">
    <w:name w:val="Normal (Web)"/>
    <w:basedOn w:val="Normal"/>
    <w:rsid w:val="00FF607B"/>
    <w:rPr>
      <w:rFonts w:ascii="Times New Roman" w:hAnsi="Times New Roman"/>
    </w:rPr>
  </w:style>
  <w:style w:type="paragraph" w:styleId="CommentText">
    <w:name w:val="annotation text"/>
    <w:basedOn w:val="Normal"/>
    <w:link w:val="CommentTextChar1"/>
    <w:rsid w:val="00FF607B"/>
  </w:style>
  <w:style w:type="character" w:customStyle="1" w:styleId="CommentTextChar1">
    <w:name w:val="Comment Text Char1"/>
    <w:basedOn w:val="DefaultParagraphFont"/>
    <w:link w:val="CommentText"/>
    <w:rsid w:val="00FF607B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F607B"/>
    <w:rPr>
      <w:rFonts w:eastAsia="ＭＳ Ｐゴシック"/>
      <w:b/>
      <w:bCs/>
      <w:sz w:val="20"/>
      <w:szCs w:val="20"/>
      <w:lang w:eastAsia="ja-JP"/>
    </w:rPr>
  </w:style>
  <w:style w:type="character" w:customStyle="1" w:styleId="CommentSubjectChar1">
    <w:name w:val="Comment Subject Char1"/>
    <w:basedOn w:val="CommentTextChar1"/>
    <w:link w:val="CommentSubject"/>
    <w:rsid w:val="00FF607B"/>
    <w:rPr>
      <w:b/>
      <w:bCs/>
      <w:sz w:val="20"/>
      <w:szCs w:val="20"/>
    </w:rPr>
  </w:style>
  <w:style w:type="paragraph" w:styleId="ListParagraph">
    <w:name w:val="List Paragraph"/>
    <w:basedOn w:val="Normal"/>
    <w:rsid w:val="00FF607B"/>
    <w:pPr>
      <w:ind w:left="720"/>
      <w:contextualSpacing/>
    </w:pPr>
  </w:style>
  <w:style w:type="character" w:styleId="Hyperlink">
    <w:name w:val="Hyperlink"/>
    <w:basedOn w:val="DefaultParagraphFont"/>
    <w:rsid w:val="00FF607B"/>
    <w:rPr>
      <w:color w:val="0000FF" w:themeColor="hyperlink"/>
      <w:u w:val="single"/>
    </w:rPr>
  </w:style>
  <w:style w:type="table" w:styleId="TableGrid">
    <w:name w:val="Table Grid"/>
    <w:basedOn w:val="TableNormal"/>
    <w:rsid w:val="00FF60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4581</Characters>
  <Application>Microsoft Macintosh Word</Application>
  <DocSecurity>0</DocSecurity>
  <Lines>38</Lines>
  <Paragraphs>9</Paragraphs>
  <ScaleCrop>false</ScaleCrop>
  <Company>University of Cambridge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Murcia</dc:creator>
  <cp:keywords/>
  <cp:lastModifiedBy>Pablo Murcia</cp:lastModifiedBy>
  <cp:revision>2</cp:revision>
  <dcterms:created xsi:type="dcterms:W3CDTF">2012-04-25T11:30:00Z</dcterms:created>
  <dcterms:modified xsi:type="dcterms:W3CDTF">2012-04-25T11:30:00Z</dcterms:modified>
</cp:coreProperties>
</file>