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D" w:rsidRPr="00E72C69" w:rsidRDefault="00206F6C" w:rsidP="004D321D">
      <w:r>
        <w:t>Table S3</w:t>
      </w:r>
      <w:r w:rsidR="004D321D" w:rsidRPr="00E72C69">
        <w:t xml:space="preserve">. Hierarchical clustering of genes regulated by </w:t>
      </w:r>
      <w:r w:rsidR="009F29F9">
        <w:t xml:space="preserve">fat body-specific ectopic expression of </w:t>
      </w:r>
      <w:r w:rsidR="004D321D" w:rsidRPr="009F29F9">
        <w:rPr>
          <w:i/>
        </w:rPr>
        <w:t>REL1</w:t>
      </w:r>
      <w:r w:rsidR="009F29F9">
        <w:t xml:space="preserve"> and</w:t>
      </w:r>
      <w:r w:rsidR="004D321D" w:rsidRPr="00E72C69">
        <w:t xml:space="preserve"> </w:t>
      </w:r>
      <w:r w:rsidR="004D321D" w:rsidRPr="009F29F9">
        <w:rPr>
          <w:i/>
        </w:rPr>
        <w:t>REL2</w:t>
      </w:r>
      <w:r w:rsidR="004D321D" w:rsidRPr="00E72C69">
        <w:t>,</w:t>
      </w:r>
      <w:r w:rsidR="009F29F9">
        <w:t xml:space="preserve"> RNAi depletions of </w:t>
      </w:r>
      <w:r w:rsidR="009F29F9" w:rsidRPr="009F29F9">
        <w:rPr>
          <w:i/>
        </w:rPr>
        <w:t>Cactus</w:t>
      </w:r>
      <w:r w:rsidR="009F29F9">
        <w:t xml:space="preserve"> (CAC) </w:t>
      </w:r>
      <w:r w:rsidR="004D321D" w:rsidRPr="00E72C69">
        <w:t xml:space="preserve">and </w:t>
      </w:r>
      <w:r w:rsidR="004D321D" w:rsidRPr="009F29F9">
        <w:rPr>
          <w:i/>
        </w:rPr>
        <w:t>Caspar</w:t>
      </w:r>
      <w:r w:rsidR="009F29F9" w:rsidRPr="009F29F9">
        <w:rPr>
          <w:i/>
        </w:rPr>
        <w:t xml:space="preserve"> </w:t>
      </w:r>
      <w:r w:rsidR="009F29F9">
        <w:t xml:space="preserve">(CASP) in </w:t>
      </w:r>
      <w:r w:rsidR="009F29F9" w:rsidRPr="009F29F9">
        <w:rPr>
          <w:i/>
        </w:rPr>
        <w:t>Ae. aegypti</w:t>
      </w:r>
      <w:r w:rsidR="009F29F9">
        <w:t xml:space="preserve"> females</w:t>
      </w:r>
    </w:p>
    <w:p w:rsidR="007B1E5D" w:rsidRDefault="007B1E5D"/>
    <w:p w:rsidR="00D67664" w:rsidRDefault="009F29F9" w:rsidP="00D67664">
      <w:r w:rsidRPr="0088451F">
        <w:t xml:space="preserve">Abbreviations for functional groups: </w:t>
      </w:r>
      <w:r w:rsidR="00D67664" w:rsidRPr="00820F91">
        <w:t xml:space="preserve">IMM, immunity; R/S/M, </w:t>
      </w:r>
      <w:proofErr w:type="spellStart"/>
      <w:r w:rsidR="00D67664" w:rsidRPr="00820F91">
        <w:t>redox</w:t>
      </w:r>
      <w:proofErr w:type="spellEnd"/>
      <w:r w:rsidR="00D67664" w:rsidRPr="00820F91">
        <w:t xml:space="preserve">, stress and mitochondrion; DIG, digestive; C/S, </w:t>
      </w:r>
      <w:proofErr w:type="spellStart"/>
      <w:r w:rsidR="00D67664" w:rsidRPr="00820F91">
        <w:t>cytoskeletal</w:t>
      </w:r>
      <w:proofErr w:type="spellEnd"/>
      <w:r w:rsidR="00D67664" w:rsidRPr="00820F91">
        <w:t xml:space="preserve"> and structural; PROT, proteolysis; TRP, transport; R/T/T, replication, transcription, and translation; MET, metabolism; DIV, diverse functions; UNK, unknown functions.</w:t>
      </w:r>
    </w:p>
    <w:p w:rsidR="00D67664" w:rsidRDefault="00D67664"/>
    <w:p w:rsidR="004D321D" w:rsidRDefault="004D321D"/>
    <w:tbl>
      <w:tblPr>
        <w:tblW w:w="9699" w:type="dxa"/>
        <w:tblInd w:w="97" w:type="dxa"/>
        <w:tblLook w:val="04A0"/>
      </w:tblPr>
      <w:tblGrid>
        <w:gridCol w:w="1350"/>
        <w:gridCol w:w="3651"/>
        <w:gridCol w:w="750"/>
        <w:gridCol w:w="676"/>
        <w:gridCol w:w="648"/>
        <w:gridCol w:w="792"/>
        <w:gridCol w:w="896"/>
        <w:gridCol w:w="936"/>
      </w:tblGrid>
      <w:tr w:rsidR="004D321D" w:rsidRPr="004D321D" w:rsidTr="00DF79E4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32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32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32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D321D">
              <w:rPr>
                <w:rFonts w:eastAsia="Times New Roman"/>
                <w:color w:val="000000"/>
                <w:sz w:val="20"/>
                <w:szCs w:val="20"/>
              </w:rPr>
              <w:t>Logfold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32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321D" w:rsidRPr="004D321D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D321D">
              <w:rPr>
                <w:rFonts w:eastAsia="Times New Roman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D321D">
              <w:rPr>
                <w:rFonts w:eastAsia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D321D">
              <w:rPr>
                <w:rFonts w:eastAsia="Times New Roman"/>
                <w:color w:val="000000"/>
                <w:sz w:val="20"/>
                <w:szCs w:val="20"/>
              </w:rPr>
              <w:t>FC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D321D">
              <w:rPr>
                <w:rFonts w:eastAsia="Times New Roman"/>
                <w:color w:val="000000"/>
                <w:sz w:val="20"/>
                <w:szCs w:val="20"/>
              </w:rPr>
              <w:t>Rel2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D321D">
              <w:rPr>
                <w:rFonts w:eastAsia="Times New Roman"/>
                <w:color w:val="000000"/>
                <w:sz w:val="20"/>
                <w:szCs w:val="20"/>
              </w:rPr>
              <w:t>Rel1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D321D">
              <w:rPr>
                <w:rFonts w:eastAsia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D321D">
              <w:rPr>
                <w:rFonts w:eastAsia="Times New Roman"/>
                <w:color w:val="000000"/>
                <w:sz w:val="20"/>
                <w:szCs w:val="20"/>
              </w:rPr>
              <w:t>CASP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D321D">
              <w:rPr>
                <w:rFonts w:eastAsia="Times New Roman"/>
                <w:color w:val="000000"/>
                <w:sz w:val="20"/>
                <w:szCs w:val="20"/>
              </w:rPr>
              <w:t>Cluster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AAEL000024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dopachrome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-conversion enzyme (DCE),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AAEL001802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macroglobulin/complement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AAEL003723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lysozyme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P,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AAEL003832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AAEL003841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AAEL003857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AAEL011404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-specific 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AAEL003593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fatty acid synthase alpha subunit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CSR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AAEL000038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AAEL008050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AAEL002585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AAEL003253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clip-domain serine protease,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AAEL003632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clip-domain serine protease,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AAEL002580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predicted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AAEL004672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AAEL002720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inhibitors, serpins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AAEL003279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clip-domain serine protease,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AAEL002595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AAEL014980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 (serpin-2),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AAEL006131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AAEL002624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AAEL002629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AAEL011455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-specific 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AAEL011453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-specific 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AAEL000087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macroglobulin/complement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AAEL011777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inhibitor, serpin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AAEL008757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juvenile hormone esterase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AAEL014755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tep2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AAEL007107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AAEL008607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tep3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AAEL015527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PROT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AAEL002301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AAEL008404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Trypsin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AAEL002601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AAEL004667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AAEL001508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AAEL014349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AAEL014079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inhibitor, serpin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AAEL005670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inhibitor, serpin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AAEL008468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cysteine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synthase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AAEL001794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macroglobulin/complement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AAEL009474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peptidoglycan recognition protein-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lc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isoform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AAEL003614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clip-domain serine protease,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AAEL005431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clip-domain serine protease,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AAEL010139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AAEL012353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816D2C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AAEL005641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-specific 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AAEL003006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2-deoxyglucose-6-phosphate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phosphatase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AAEL001565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peptidyl-glycine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alpha-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amidating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AAEL008080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trypsin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-eta,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AAEL003642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AAEL007624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REL2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AAEL014390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-specific 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AAEL005093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AAEL004591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AAEL011610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-specific 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AAEL000271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gamma-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glutamyl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hydrolase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AAEL002582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coagulation factor X,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AAEL014494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methionine-tRNA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AAEL007626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gram-negative bacteria binding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AAEL005792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CLIPC7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AAEL011619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-specific 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AAEL011607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-specific 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AAEL014382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-specific C-type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AAEL005194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fibrinogen and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fibronectin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AAEL015606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mucin</w:t>
            </w:r>
            <w:proofErr w:type="spellEnd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-like </w:t>
            </w: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peritrophin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C/S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AAEL000074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AAEL015515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antibacterial peptide,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AAEL000059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proacrosin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AAEL003243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AAEL005064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AAEL003889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gram-negative bacteria binding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AAEL013933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inhibitor, serpin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AAEL013937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inhibitor, serpin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AAEL007696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embryonic polarity dorsal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AAEL008364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inhibitor, serpin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AAEL009195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Major facilitator </w:t>
            </w: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superfamily</w:t>
            </w:r>
            <w:proofErr w:type="spellEnd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domain-</w:t>
            </w: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containing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AAEL014138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inhibitor, serpin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AAEL014141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inhibitor, serpin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AAEL012471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protein tyrosine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phosphatase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AAEL003154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aldo-keto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AAEL013936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inhibitor, serpin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AAEL012697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sterol carrier protein-2,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AAEL015661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sterol carrier protein-2,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AAEL004284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mitochondrial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ATPase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inhibitor,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AAEL004175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40S ribosomal protein S17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AAEL005298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aminopeptidase</w:t>
            </w:r>
            <w:proofErr w:type="spellEnd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AAEL005931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6-phosphogluconate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AAEL003203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desaturase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AAEL006446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trehalose-6-phosphate synthase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AAEL009994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60S ribosomal protein L4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AAEL014936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sarcosine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AAEL003862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histone h2a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AAEL002036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AAEL011811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DNA replication licensing factor MCM3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AAEL011734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leucinech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transmembrane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AAEL002704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 inhibitor (serpin-4),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AAEL001423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acid phosphatase-1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AAEL004493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ribosome biogenesis protein tsr1 (20S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rrna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accumulation protein 1)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AAEL004150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fibrinogen and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fibronectin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AAEL014381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molybdenum cofactor </w:t>
            </w: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sulfurase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AAEL000044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ornithine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decarboxylase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AAEL003676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myosin I,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C/S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AAEL013262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endochitinase</w:t>
            </w:r>
            <w:proofErr w:type="spellEnd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AAEL012398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metallothionein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PROT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AAEL000685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AAEL003245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Inhibitor of nuclear factor kappa B kinase beta subunit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AAEL002124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AAEL011629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tyrosyl-dna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phosphodiesterase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AAEL015141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tyrosyl-dna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phosphodiesterase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AAEL014863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glycogenin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AAEL006811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P450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AAEL014608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P450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AAEL012073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nad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AAEL000101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AMP dependent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ligase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AAEL006070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phosphoglycerate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mutase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AAEL006668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FR47-like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AAEL000258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AAEL011129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alcohol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AAEL011400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fibrinogen and </w:t>
            </w: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fibronectin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AAEL002200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fatty acid synthase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AAEL004813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M-phase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phosphoprotein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AAEL006224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short-chain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AAEL007705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hect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E3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ubiquitin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ligase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AAEL012207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myosin light chain 1,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C/S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AAEL000105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beta-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alanine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synthase,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AAEL000650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membrane glycoprotein LIG-1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AAEL005102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AAEL004386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peroxinectin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AAEL004388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peroxinectin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AAEL013338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lethal(2)essential for life protein, l2efl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AAEL004390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peroxinectin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AAEL001293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cellular </w:t>
            </w: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retinaldehyde</w:t>
            </w:r>
            <w:proofErr w:type="spellEnd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-binding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AAEL014843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heat shock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AAEL001844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zinc carboxypeptidase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PROT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AAEL014662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AMP dependent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ligase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AAEL006834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glutamate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semialdehyde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AAEL005651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ethanolamine-phosphate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cytidylyltransferase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AAEL001022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anterior fat body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AAEL013656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bm-40 precursor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AAEL014275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molybdopterin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cofactor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sulfurase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mosc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AAEL007097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4-nitrophenylphosphatase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AAEL001414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AAEL004450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b5,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AAEL014556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AAEL015053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AAEL001020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anterior fat body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AAEL002228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fatty acid synthase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AAEL002416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short-chain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AAEL002970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AAEL011790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AAEL007715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60S ribosomal protein L21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AAEL011206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aminoacylase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PROT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AAEL005474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AAEL014452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acyl-coa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AAEL000227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epithelial membrane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AAEL010684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trehalose-6-phosphate synthase 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AAEL002283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Bap3p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AAEL001668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enolase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AAEL009601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pyridoxine kinase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AAEL008329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60S ribosomal protein L24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AAEL004701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argininosuccinate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synthase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AAEL001209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sodium-dependent phosphate transporter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TRP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AAEL010318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polyadenylate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-binding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AAEL006458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alcohol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AAEL007226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nidogen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AAEL009029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aldehyde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AAEL007962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glutathione-s-transferase theta,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gst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AAEL004988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phosphoglycerate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kinase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AAEL012029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CCR4-NOT transcription complex subunit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AAEL006081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nadph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fad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oxidoreductase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AAEL009607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lingerer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AAEL004987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TRP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AAEL010756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40S ribosomal protein S19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R/T/T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AAEL008620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D7 protein,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TRP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AAEL009406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  <w:lang w:val="pt-BR"/>
              </w:rPr>
              <w:t>n(4)-(beta-n-acetylglucosaminyl)-l-asparaginase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PROT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AAEL012464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alanine-glyoxylate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aminotransferase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AAEL012860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AAEL000859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LSD1 subclass family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AAEL002510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serine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hydroxymethyltransferase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AAEL003313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alkaline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phosphatase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AAEL009691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  <w:lang w:val="pt-BR"/>
              </w:rPr>
              <w:t>carboxylase:pyruvate/acetyl-coa/propionyl-coa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AAEL003153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zinc finger protein 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AAEL013774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AAEL002381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mobility group protein 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AAEL004401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peroxinectin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AAEL006271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superoxide dismutase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AAEL006949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suppressor of cytokine signaling 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AAEL006936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suppressor of cytokine signaling 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AAEL002426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endoplasmic reticulum </w:t>
            </w: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metallopeptidase</w:t>
            </w:r>
            <w:proofErr w:type="spellEnd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AAEL014845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heat shock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AAEL008093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trypsin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AAEL005693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mitochondrial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NADH:ubiquinone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oxidoreductase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B16.6 subunit,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AAEL010206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xylulose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kinase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AAEL013821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xylulose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kinase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AAEL005536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tetraspanin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29fb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AAEL009985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AAEL015136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Niemann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-Pick Type C-2,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IMM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AAEL010284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aliphatic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nitrilase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AAEL013885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AAEL006793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P450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AAEL006323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aminopeptidase</w:t>
            </w:r>
            <w:proofErr w:type="spellEnd"/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PROT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AAEL014605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P450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AAEL004126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sterol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desaturase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AAEL013623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trypsin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AAEL013628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trypsin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-eta,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AAEL000500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secreted juvenile hormone binding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-3.35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AAEL006594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serine-type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enodpeptidase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-3.81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AAEL010196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trypsin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PROT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AAEL003060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serine-type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enodpeptidase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AAEL009330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carbonic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anhydrase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II,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AAEL014188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serine-type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enodpeptidase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-3.54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AAEL008609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zinc carboxypeptidase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PROT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AAEL002889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AAEL008485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AAEL003467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AAEL009165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-3.56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AAEL013126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putative protein G12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-3.56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AAEL013118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putative protein G12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-3.54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AAEL010429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0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putative protein G12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-4.18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AAEL008478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UNK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AAEL010697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3-ketoacyl-coa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thiolase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, mitochondrial (beta-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ketothiolase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) (acetyl-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) (mitochondrial 3-oxoacyl-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thiolase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R/S/M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AAEL007162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gaba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>(a) receptor-associated protein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C/S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810209" w:rsidTr="00DF79E4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AAEL014551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10209">
              <w:rPr>
                <w:rFonts w:eastAsia="Times New Roman"/>
                <w:color w:val="000000"/>
                <w:sz w:val="20"/>
                <w:szCs w:val="20"/>
              </w:rPr>
              <w:t>triacylglycerol</w:t>
            </w:r>
            <w:proofErr w:type="spellEnd"/>
            <w:r w:rsidRPr="00810209">
              <w:rPr>
                <w:rFonts w:eastAsia="Times New Roman"/>
                <w:color w:val="000000"/>
                <w:sz w:val="20"/>
                <w:szCs w:val="20"/>
              </w:rPr>
              <w:t xml:space="preserve"> lipase, pancreatic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  <w:tr w:rsidR="004D321D" w:rsidRPr="004D321D" w:rsidTr="00DF79E4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AAEL013525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Timp-3, putative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810209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1D" w:rsidRPr="004D321D" w:rsidRDefault="004D321D" w:rsidP="004D321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10209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</w:tr>
    </w:tbl>
    <w:p w:rsidR="004D321D" w:rsidRDefault="004D321D"/>
    <w:sectPr w:rsidR="004D321D" w:rsidSect="007B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D321D"/>
    <w:rsid w:val="0015526D"/>
    <w:rsid w:val="00206F6C"/>
    <w:rsid w:val="0021484D"/>
    <w:rsid w:val="0036168B"/>
    <w:rsid w:val="003A518F"/>
    <w:rsid w:val="004441A9"/>
    <w:rsid w:val="004D321D"/>
    <w:rsid w:val="00594E91"/>
    <w:rsid w:val="005A58B6"/>
    <w:rsid w:val="007B1E5D"/>
    <w:rsid w:val="00810209"/>
    <w:rsid w:val="0081274E"/>
    <w:rsid w:val="00816D2C"/>
    <w:rsid w:val="009F29F9"/>
    <w:rsid w:val="00A520C8"/>
    <w:rsid w:val="00B81591"/>
    <w:rsid w:val="00D6627F"/>
    <w:rsid w:val="00D67664"/>
    <w:rsid w:val="00DF79E4"/>
    <w:rsid w:val="00ED20C2"/>
    <w:rsid w:val="00F21DAA"/>
    <w:rsid w:val="00F4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2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21D"/>
    <w:rPr>
      <w:color w:val="800080"/>
      <w:u w:val="single"/>
    </w:rPr>
  </w:style>
  <w:style w:type="paragraph" w:customStyle="1" w:styleId="xl65">
    <w:name w:val="xl65"/>
    <w:basedOn w:val="Normal"/>
    <w:rsid w:val="004D32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6">
    <w:name w:val="xl66"/>
    <w:basedOn w:val="Normal"/>
    <w:rsid w:val="004D321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7">
    <w:name w:val="xl67"/>
    <w:basedOn w:val="Normal"/>
    <w:rsid w:val="004D321D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4D32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4D321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4D32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4D321D"/>
    <w:pP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rsid w:val="004D321D"/>
    <w:pPr>
      <w:spacing w:before="100" w:beforeAutospacing="1" w:after="100" w:afterAutospacing="1" w:line="240" w:lineRule="auto"/>
      <w:jc w:val="right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4D321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2388</Words>
  <Characters>13612</Characters>
  <Application>Microsoft Office Word</Application>
  <DocSecurity>0</DocSecurity>
  <Lines>113</Lines>
  <Paragraphs>31</Paragraphs>
  <ScaleCrop>false</ScaleCrop>
  <Company>Microsoft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Alexander Raikhel</cp:lastModifiedBy>
  <cp:revision>3</cp:revision>
  <dcterms:created xsi:type="dcterms:W3CDTF">2011-08-10T19:04:00Z</dcterms:created>
  <dcterms:modified xsi:type="dcterms:W3CDTF">2011-08-12T20:58:00Z</dcterms:modified>
</cp:coreProperties>
</file>