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831EB" w14:textId="77777777" w:rsidR="003F3785" w:rsidRPr="00C809EC" w:rsidRDefault="003F3785" w:rsidP="003F3785">
      <w:pPr>
        <w:spacing w:after="0" w:line="240" w:lineRule="auto"/>
        <w:rPr>
          <w:rFonts w:eastAsia="MS Mincho" w:cs="Arial"/>
          <w:color w:val="auto"/>
        </w:rPr>
      </w:pPr>
      <w:r w:rsidRPr="00C809EC">
        <w:rPr>
          <w:rFonts w:eastAsia="MS Mincho" w:cs="Arial"/>
          <w:color w:val="auto"/>
        </w:rPr>
        <w:t xml:space="preserve">Table S2. Core </w:t>
      </w:r>
      <w:proofErr w:type="spellStart"/>
      <w:r w:rsidRPr="00C809EC">
        <w:rPr>
          <w:rFonts w:eastAsia="MS Mincho" w:cs="Arial"/>
          <w:i/>
          <w:color w:val="auto"/>
        </w:rPr>
        <w:t>Psa</w:t>
      </w:r>
      <w:proofErr w:type="spellEnd"/>
      <w:r w:rsidRPr="00C809EC">
        <w:rPr>
          <w:rFonts w:eastAsia="MS Mincho" w:cs="Arial"/>
          <w:i/>
          <w:color w:val="auto"/>
        </w:rPr>
        <w:t xml:space="preserve"> </w:t>
      </w:r>
      <w:r w:rsidRPr="00C809EC">
        <w:rPr>
          <w:rFonts w:eastAsia="MS Mincho" w:cs="Arial"/>
          <w:color w:val="auto"/>
        </w:rPr>
        <w:t>genes under positive selection</w:t>
      </w:r>
      <w:r w:rsidR="00C03CA9">
        <w:rPr>
          <w:rFonts w:eastAsia="MS Mincho" w:cs="Arial"/>
          <w:color w:val="auto"/>
        </w:rPr>
        <w:t>.</w:t>
      </w:r>
    </w:p>
    <w:p w14:paraId="1B8FE302" w14:textId="77777777" w:rsidR="003F3785" w:rsidRPr="00C809EC" w:rsidRDefault="003F3785" w:rsidP="003F3785">
      <w:pPr>
        <w:spacing w:after="0" w:line="240" w:lineRule="auto"/>
        <w:rPr>
          <w:rFonts w:eastAsia="MS Mincho" w:cs="Arial"/>
          <w:color w:val="auto"/>
        </w:rPr>
      </w:pPr>
    </w:p>
    <w:tbl>
      <w:tblPr>
        <w:tblW w:w="9050" w:type="dxa"/>
        <w:tblLayout w:type="fixed"/>
        <w:tblLook w:val="04A0" w:firstRow="1" w:lastRow="0" w:firstColumn="1" w:lastColumn="0" w:noHBand="0" w:noVBand="1"/>
      </w:tblPr>
      <w:tblGrid>
        <w:gridCol w:w="1110"/>
        <w:gridCol w:w="3347"/>
        <w:gridCol w:w="1038"/>
        <w:gridCol w:w="689"/>
        <w:gridCol w:w="870"/>
        <w:gridCol w:w="1996"/>
      </w:tblGrid>
      <w:tr w:rsidR="003F3785" w:rsidRPr="00C809EC" w14:paraId="0DDC2449" w14:textId="77777777" w:rsidTr="004C70FE">
        <w:trPr>
          <w:trHeight w:val="1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48702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</w:rPr>
            </w:pPr>
            <w:r w:rsidRPr="00C809EC">
              <w:rPr>
                <w:rFonts w:eastAsia="Times New Roman" w:cs="Arial"/>
                <w:b/>
                <w:bCs/>
                <w:sz w:val="16"/>
                <w:szCs w:val="16"/>
              </w:rPr>
              <w:t>Gene ID</w:t>
            </w:r>
            <w:r w:rsidRPr="00C809EC">
              <w:rPr>
                <w:rFonts w:eastAsia="Times New Roman" w:cs="Arial"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C5C47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809EC">
              <w:rPr>
                <w:rFonts w:eastAsia="Times New Roman" w:cs="Arial"/>
                <w:b/>
                <w:bCs/>
                <w:sz w:val="16"/>
                <w:szCs w:val="16"/>
              </w:rPr>
              <w:t xml:space="preserve">Annotation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CCFB5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</w:rPr>
            </w:pPr>
            <w:r w:rsidRPr="00C809EC">
              <w:rPr>
                <w:rFonts w:eastAsia="Times New Roman" w:cs="Arial"/>
                <w:b/>
                <w:bCs/>
                <w:sz w:val="16"/>
                <w:szCs w:val="16"/>
              </w:rPr>
              <w:t>LRT P</w:t>
            </w:r>
            <w:r w:rsidRPr="00C809EC">
              <w:rPr>
                <w:rFonts w:eastAsia="Times New Roman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92A46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809EC">
              <w:rPr>
                <w:rFonts w:eastAsia="Times New Roman" w:cs="Arial"/>
                <w:b/>
                <w:bCs/>
                <w:sz w:val="16"/>
                <w:szCs w:val="16"/>
              </w:rPr>
              <w:t>M8 ω</w:t>
            </w:r>
            <w:r w:rsidRPr="00C809EC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778E6" w14:textId="77777777" w:rsidR="003F3785" w:rsidRPr="00C809EC" w:rsidRDefault="003F3785" w:rsidP="004C70FE">
            <w:pPr>
              <w:spacing w:after="0" w:line="240" w:lineRule="auto"/>
              <w:ind w:right="-163"/>
              <w:rPr>
                <w:rFonts w:eastAsia="Times New Roman" w:cs="Arial"/>
                <w:bCs/>
                <w:sz w:val="16"/>
                <w:szCs w:val="16"/>
              </w:rPr>
            </w:pPr>
            <w:r w:rsidRPr="00C809EC">
              <w:rPr>
                <w:rFonts w:eastAsia="Times New Roman" w:cs="Arial"/>
                <w:b/>
                <w:bCs/>
                <w:sz w:val="16"/>
                <w:szCs w:val="16"/>
              </w:rPr>
              <w:t>BEB PSS</w:t>
            </w:r>
            <w:r w:rsidRPr="00C809EC">
              <w:rPr>
                <w:rFonts w:eastAsia="Times New Roman" w:cs="Arial"/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5F59C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809EC">
              <w:rPr>
                <w:rFonts w:eastAsia="Times New Roman" w:cs="Arial"/>
                <w:b/>
                <w:bCs/>
                <w:sz w:val="16"/>
                <w:szCs w:val="16"/>
              </w:rPr>
              <w:t>Subcellular localization</w:t>
            </w:r>
          </w:p>
        </w:tc>
      </w:tr>
      <w:tr w:rsidR="003F3785" w:rsidRPr="00C809EC" w14:paraId="4AE32473" w14:textId="77777777" w:rsidTr="004C70FE">
        <w:trPr>
          <w:trHeight w:val="1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8CA5A" w14:textId="77777777" w:rsidR="003F3785" w:rsidRPr="00C809EC" w:rsidRDefault="00626A7E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626A7E">
              <w:rPr>
                <w:rFonts w:eastAsia="Times New Roman" w:cs="Arial"/>
                <w:sz w:val="16"/>
                <w:szCs w:val="16"/>
              </w:rPr>
              <w:t>IYO_24570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C3A0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 xml:space="preserve">Predicted metal-dependent hydrolase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89E4D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3.41E-06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DCD43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999.0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83C48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2 (0)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D9829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Cytoplasmic</w:t>
            </w:r>
          </w:p>
        </w:tc>
      </w:tr>
      <w:tr w:rsidR="003F3785" w:rsidRPr="00C809EC" w14:paraId="0B86DDAB" w14:textId="77777777" w:rsidTr="004C70FE">
        <w:trPr>
          <w:trHeight w:val="1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A3B87" w14:textId="77777777" w:rsidR="003F3785" w:rsidRPr="00C809EC" w:rsidRDefault="00626A7E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626A7E">
              <w:rPr>
                <w:rFonts w:eastAsia="Times New Roman" w:cs="Arial"/>
                <w:sz w:val="16"/>
                <w:szCs w:val="16"/>
              </w:rPr>
              <w:t>IYO_26080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A6529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Coenzyme PQQ synthesis protein F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7BBCD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1.69E-05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C5C26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999.0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7EBE0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4 (4)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0FAEC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809EC">
              <w:rPr>
                <w:rFonts w:eastAsia="Times New Roman" w:cs="Arial"/>
                <w:sz w:val="16"/>
                <w:szCs w:val="16"/>
              </w:rPr>
              <w:t>Periplasmic</w:t>
            </w:r>
            <w:proofErr w:type="spellEnd"/>
          </w:p>
        </w:tc>
      </w:tr>
      <w:tr w:rsidR="003F3785" w:rsidRPr="00C809EC" w14:paraId="7A967E86" w14:textId="77777777" w:rsidTr="004C70FE">
        <w:trPr>
          <w:trHeight w:val="1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2A9DC" w14:textId="77777777" w:rsidR="003F3785" w:rsidRPr="00C809EC" w:rsidRDefault="00626A7E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626A7E">
              <w:rPr>
                <w:rFonts w:eastAsia="Times New Roman" w:cs="Arial"/>
                <w:sz w:val="16"/>
                <w:szCs w:val="16"/>
              </w:rPr>
              <w:t>IYO_04335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B345D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 xml:space="preserve">Conserved uncharacterized protein </w:t>
            </w:r>
            <w:proofErr w:type="spellStart"/>
            <w:r w:rsidRPr="00C809EC">
              <w:rPr>
                <w:rFonts w:eastAsia="Times New Roman" w:cs="Arial"/>
                <w:sz w:val="16"/>
                <w:szCs w:val="16"/>
              </w:rPr>
              <w:t>CreA</w:t>
            </w:r>
            <w:proofErr w:type="spellEnd"/>
            <w:r w:rsidRPr="00C809EC"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4ACA6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1.80E-05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0467A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999.0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C9EEB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3 (2)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98D16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Cytoplasmic membrane</w:t>
            </w:r>
          </w:p>
        </w:tc>
      </w:tr>
      <w:tr w:rsidR="003F3785" w:rsidRPr="00C809EC" w14:paraId="2CF784A1" w14:textId="77777777" w:rsidTr="004C70FE">
        <w:trPr>
          <w:trHeight w:val="1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0CC58" w14:textId="77777777" w:rsidR="003F3785" w:rsidRPr="00C809EC" w:rsidRDefault="00626A7E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626A7E">
              <w:rPr>
                <w:rFonts w:eastAsia="Times New Roman" w:cs="Arial"/>
                <w:sz w:val="16"/>
                <w:szCs w:val="16"/>
              </w:rPr>
              <w:t>IYO_15110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C3AF0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C809EC">
              <w:rPr>
                <w:rFonts w:eastAsia="Times New Roman" w:cs="Arial"/>
                <w:color w:val="auto"/>
                <w:sz w:val="16"/>
                <w:szCs w:val="16"/>
              </w:rPr>
              <w:t xml:space="preserve">Threonine efflux protein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DE37A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3.63E-05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C9470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999.0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773B6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3 (2)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F03F4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Cytoplasmic membrane</w:t>
            </w:r>
          </w:p>
        </w:tc>
      </w:tr>
      <w:tr w:rsidR="003F3785" w:rsidRPr="00C809EC" w14:paraId="32E3806A" w14:textId="77777777" w:rsidTr="004C70FE">
        <w:trPr>
          <w:trHeight w:val="1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7D7ED" w14:textId="77777777" w:rsidR="003F3785" w:rsidRPr="00C809EC" w:rsidRDefault="00626A7E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626A7E">
              <w:rPr>
                <w:rFonts w:eastAsia="Times New Roman" w:cs="Arial"/>
                <w:sz w:val="16"/>
                <w:szCs w:val="16"/>
              </w:rPr>
              <w:t>IYO_08380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364DA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809EC">
              <w:rPr>
                <w:rFonts w:eastAsia="Times New Roman" w:cs="Arial"/>
                <w:sz w:val="16"/>
                <w:szCs w:val="16"/>
              </w:rPr>
              <w:t>Pantothenate</w:t>
            </w:r>
            <w:proofErr w:type="spellEnd"/>
            <w:r w:rsidRPr="00C809EC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C809EC">
              <w:rPr>
                <w:rFonts w:eastAsia="Times New Roman" w:cs="Arial"/>
                <w:sz w:val="16"/>
                <w:szCs w:val="16"/>
              </w:rPr>
              <w:t>synthetase</w:t>
            </w:r>
            <w:proofErr w:type="spellEnd"/>
            <w:r w:rsidRPr="00C809EC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C809EC">
              <w:rPr>
                <w:rFonts w:eastAsia="Times New Roman" w:cs="Arial"/>
                <w:sz w:val="16"/>
                <w:szCs w:val="16"/>
              </w:rPr>
              <w:t>PanC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10385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2.49E-04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0D6C3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999.0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BE1B0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2 (1)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DF7AE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Cytoplasmic</w:t>
            </w:r>
          </w:p>
        </w:tc>
      </w:tr>
      <w:tr w:rsidR="003F3785" w:rsidRPr="00C809EC" w14:paraId="40483646" w14:textId="77777777" w:rsidTr="004C70FE">
        <w:trPr>
          <w:trHeight w:val="1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230CF" w14:textId="77777777" w:rsidR="003F3785" w:rsidRPr="00C809EC" w:rsidRDefault="00674B97" w:rsidP="004C70F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74B97">
              <w:rPr>
                <w:rFonts w:eastAsia="Times New Roman" w:cs="Arial"/>
                <w:b/>
                <w:bCs/>
                <w:sz w:val="16"/>
                <w:szCs w:val="16"/>
              </w:rPr>
              <w:t>IYO_21565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7558F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809EC">
              <w:rPr>
                <w:rFonts w:eastAsia="Times New Roman" w:cs="Arial"/>
                <w:sz w:val="16"/>
                <w:szCs w:val="16"/>
              </w:rPr>
              <w:t>Flagellar</w:t>
            </w:r>
            <w:proofErr w:type="spellEnd"/>
            <w:r w:rsidRPr="00C809EC">
              <w:rPr>
                <w:rFonts w:eastAsia="Times New Roman" w:cs="Arial"/>
                <w:sz w:val="16"/>
                <w:szCs w:val="16"/>
              </w:rPr>
              <w:t xml:space="preserve"> P-ring protein </w:t>
            </w:r>
            <w:proofErr w:type="spellStart"/>
            <w:r w:rsidRPr="00C809EC">
              <w:rPr>
                <w:rFonts w:eastAsia="Times New Roman" w:cs="Arial"/>
                <w:sz w:val="16"/>
                <w:szCs w:val="16"/>
              </w:rPr>
              <w:t>FlgI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A190D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7.43E-04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FFA37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129.6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ED86F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1 (1)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20CF7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809EC">
              <w:rPr>
                <w:rFonts w:eastAsia="Times New Roman" w:cs="Arial"/>
                <w:sz w:val="16"/>
                <w:szCs w:val="16"/>
              </w:rPr>
              <w:t>Periplasmic</w:t>
            </w:r>
            <w:proofErr w:type="spellEnd"/>
          </w:p>
        </w:tc>
      </w:tr>
      <w:tr w:rsidR="003F3785" w:rsidRPr="00C809EC" w14:paraId="2DEF3BC4" w14:textId="77777777" w:rsidTr="004C70FE">
        <w:trPr>
          <w:trHeight w:val="1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6ED67" w14:textId="77777777" w:rsidR="003F3785" w:rsidRPr="00C809EC" w:rsidRDefault="00674B97" w:rsidP="004C70F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74B97">
              <w:rPr>
                <w:rFonts w:eastAsia="Times New Roman" w:cs="Arial"/>
                <w:b/>
                <w:bCs/>
                <w:sz w:val="16"/>
                <w:szCs w:val="16"/>
              </w:rPr>
              <w:t>IYO_18505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E5750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 xml:space="preserve">Manganese transport protein </w:t>
            </w:r>
            <w:proofErr w:type="spellStart"/>
            <w:r w:rsidRPr="00C809EC">
              <w:rPr>
                <w:rFonts w:eastAsia="Times New Roman" w:cs="Arial"/>
                <w:sz w:val="16"/>
                <w:szCs w:val="16"/>
              </w:rPr>
              <w:t>MntH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8A288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1.29E-03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008A9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777.2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8F949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2 (0)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040B5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Cytoplasmic membrane</w:t>
            </w:r>
          </w:p>
        </w:tc>
      </w:tr>
      <w:tr w:rsidR="003F3785" w:rsidRPr="00C809EC" w14:paraId="1968B5DA" w14:textId="77777777" w:rsidTr="004C70FE">
        <w:trPr>
          <w:trHeight w:val="1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4AA24" w14:textId="77777777" w:rsidR="003F3785" w:rsidRPr="00C809EC" w:rsidRDefault="00674B97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674B97">
              <w:rPr>
                <w:rFonts w:eastAsia="Times New Roman" w:cs="Arial"/>
                <w:sz w:val="16"/>
                <w:szCs w:val="16"/>
              </w:rPr>
              <w:t>IYO_22505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FFC0B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809EC">
              <w:rPr>
                <w:rFonts w:eastAsia="Times New Roman" w:cs="Arial"/>
                <w:sz w:val="16"/>
                <w:szCs w:val="16"/>
              </w:rPr>
              <w:t>Phosphoglycolate</w:t>
            </w:r>
            <w:proofErr w:type="spellEnd"/>
            <w:r w:rsidRPr="00C809EC">
              <w:rPr>
                <w:rFonts w:eastAsia="Times New Roman" w:cs="Arial"/>
                <w:sz w:val="16"/>
                <w:szCs w:val="16"/>
              </w:rPr>
              <w:t xml:space="preserve"> phosphatase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53174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1.52E-03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6E191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337.5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85AE3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1 (1)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35675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Cytoplasmic</w:t>
            </w:r>
          </w:p>
        </w:tc>
      </w:tr>
      <w:tr w:rsidR="003F3785" w:rsidRPr="00C809EC" w14:paraId="388A8921" w14:textId="77777777" w:rsidTr="004C70FE">
        <w:trPr>
          <w:trHeight w:val="1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5339A" w14:textId="77777777" w:rsidR="003F3785" w:rsidRPr="00C809EC" w:rsidRDefault="00674B97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674B97">
              <w:rPr>
                <w:rFonts w:eastAsia="Times New Roman" w:cs="Arial"/>
                <w:sz w:val="16"/>
                <w:szCs w:val="16"/>
              </w:rPr>
              <w:t>IYO_12100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978C2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 xml:space="preserve">Acyl carrier protein </w:t>
            </w:r>
            <w:proofErr w:type="spellStart"/>
            <w:r w:rsidRPr="00C809EC">
              <w:rPr>
                <w:rFonts w:eastAsia="Times New Roman" w:cs="Arial"/>
                <w:sz w:val="16"/>
                <w:szCs w:val="16"/>
              </w:rPr>
              <w:t>AcpP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A6DD6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2.63E-03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48FE5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999.0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12646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1 (0)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61C5B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Cytoplasmic</w:t>
            </w:r>
          </w:p>
        </w:tc>
      </w:tr>
      <w:tr w:rsidR="003F3785" w:rsidRPr="00C809EC" w14:paraId="3E789AE1" w14:textId="77777777" w:rsidTr="004C70FE">
        <w:trPr>
          <w:trHeight w:val="1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B8810" w14:textId="77777777" w:rsidR="003F3785" w:rsidRPr="00C809EC" w:rsidRDefault="00674B97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674B97">
              <w:rPr>
                <w:rFonts w:eastAsia="Times New Roman" w:cs="Arial"/>
                <w:sz w:val="16"/>
                <w:szCs w:val="16"/>
              </w:rPr>
              <w:t>IYO_09985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F95D1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Phospholipase D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3621E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2.65E-03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80805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999.0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8699A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1 (0)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82538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Cytoplasmic membrane</w:t>
            </w:r>
          </w:p>
        </w:tc>
      </w:tr>
      <w:tr w:rsidR="003F3785" w:rsidRPr="00C809EC" w14:paraId="60CDFF19" w14:textId="77777777" w:rsidTr="004C70FE">
        <w:trPr>
          <w:trHeight w:val="1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A72CB" w14:textId="77777777" w:rsidR="003F3785" w:rsidRPr="00C809EC" w:rsidRDefault="00674B97" w:rsidP="004C70F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74B97">
              <w:rPr>
                <w:rFonts w:eastAsia="Times New Roman" w:cs="Arial"/>
                <w:b/>
                <w:bCs/>
                <w:sz w:val="16"/>
                <w:szCs w:val="16"/>
              </w:rPr>
              <w:t>IYO_01585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2B368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Hypothetical protein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97891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2.89E-03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34013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999.0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DD3DF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7 (1)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5E9FB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Unknown</w:t>
            </w:r>
          </w:p>
        </w:tc>
      </w:tr>
      <w:tr w:rsidR="003F3785" w:rsidRPr="00C809EC" w14:paraId="7D8DC59D" w14:textId="77777777" w:rsidTr="004C70FE">
        <w:trPr>
          <w:trHeight w:val="1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055C6" w14:textId="77777777" w:rsidR="003F3785" w:rsidRPr="00C809EC" w:rsidRDefault="005608E6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608E6">
              <w:rPr>
                <w:rFonts w:eastAsia="Times New Roman" w:cs="Arial"/>
                <w:sz w:val="16"/>
                <w:szCs w:val="16"/>
              </w:rPr>
              <w:t>IYO_03380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7602D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809EC">
              <w:rPr>
                <w:rFonts w:eastAsia="Times New Roman" w:cs="Arial"/>
                <w:sz w:val="16"/>
                <w:szCs w:val="16"/>
              </w:rPr>
              <w:t>Exodeoxyribonuclease</w:t>
            </w:r>
            <w:proofErr w:type="spellEnd"/>
            <w:r w:rsidRPr="00C809EC">
              <w:rPr>
                <w:rFonts w:eastAsia="Times New Roman" w:cs="Arial"/>
                <w:sz w:val="16"/>
                <w:szCs w:val="16"/>
              </w:rPr>
              <w:t xml:space="preserve"> V gamma chain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1709F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3.10E-03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A482B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67.2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F939B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1 (0)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E700F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Cytoplasmic membrane</w:t>
            </w:r>
          </w:p>
        </w:tc>
      </w:tr>
      <w:tr w:rsidR="003F3785" w:rsidRPr="00C809EC" w14:paraId="5115B03A" w14:textId="77777777" w:rsidTr="004C70FE">
        <w:trPr>
          <w:trHeight w:val="1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313E4" w14:textId="77777777" w:rsidR="003F3785" w:rsidRPr="00C809EC" w:rsidRDefault="005608E6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608E6">
              <w:rPr>
                <w:rFonts w:eastAsia="Times New Roman" w:cs="Arial"/>
                <w:sz w:val="16"/>
                <w:szCs w:val="16"/>
              </w:rPr>
              <w:t>IYO_19810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EF569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809EC">
              <w:rPr>
                <w:rFonts w:eastAsia="Times New Roman" w:cs="Arial"/>
                <w:sz w:val="16"/>
                <w:szCs w:val="16"/>
              </w:rPr>
              <w:t>Sarcosine</w:t>
            </w:r>
            <w:proofErr w:type="spellEnd"/>
            <w:r w:rsidRPr="00C809EC">
              <w:rPr>
                <w:rFonts w:eastAsia="Times New Roman" w:cs="Arial"/>
                <w:sz w:val="16"/>
                <w:szCs w:val="16"/>
              </w:rPr>
              <w:t xml:space="preserve"> oxidase </w:t>
            </w:r>
            <w:proofErr w:type="spellStart"/>
            <w:r w:rsidRPr="00C809EC">
              <w:rPr>
                <w:rFonts w:eastAsia="Times New Roman" w:cs="Arial"/>
                <w:sz w:val="16"/>
                <w:szCs w:val="16"/>
              </w:rPr>
              <w:t>SolA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97FFB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3.19E-03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F9AED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999.0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7284C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1 (0)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1E046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Cell wall</w:t>
            </w:r>
          </w:p>
        </w:tc>
      </w:tr>
      <w:tr w:rsidR="003F3785" w:rsidRPr="00C809EC" w14:paraId="424B6C2F" w14:textId="77777777" w:rsidTr="004C70FE">
        <w:trPr>
          <w:trHeight w:val="1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66FE5" w14:textId="77777777" w:rsidR="003F3785" w:rsidRPr="00C809EC" w:rsidRDefault="005608E6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608E6">
              <w:rPr>
                <w:rFonts w:eastAsia="Times New Roman" w:cs="Arial"/>
                <w:sz w:val="16"/>
                <w:szCs w:val="16"/>
              </w:rPr>
              <w:t>IYO_12435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F8154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 xml:space="preserve">Soluble lytic </w:t>
            </w:r>
            <w:proofErr w:type="spellStart"/>
            <w:r w:rsidRPr="00C809EC">
              <w:rPr>
                <w:rFonts w:eastAsia="Times New Roman" w:cs="Arial"/>
                <w:sz w:val="16"/>
                <w:szCs w:val="16"/>
              </w:rPr>
              <w:t>murein</w:t>
            </w:r>
            <w:proofErr w:type="spellEnd"/>
            <w:r w:rsidRPr="00C809EC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C809EC">
              <w:rPr>
                <w:rFonts w:eastAsia="Times New Roman" w:cs="Arial"/>
                <w:sz w:val="16"/>
                <w:szCs w:val="16"/>
              </w:rPr>
              <w:t>transglycosylase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144E2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3.20E-03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C9C59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999.0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6BAC0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1 (1)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74F56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809EC">
              <w:rPr>
                <w:rFonts w:eastAsia="Times New Roman" w:cs="Arial"/>
                <w:sz w:val="16"/>
                <w:szCs w:val="16"/>
              </w:rPr>
              <w:t>Periplasmic</w:t>
            </w:r>
            <w:proofErr w:type="spellEnd"/>
          </w:p>
        </w:tc>
      </w:tr>
      <w:tr w:rsidR="003F3785" w:rsidRPr="00C809EC" w14:paraId="3A07BA34" w14:textId="77777777" w:rsidTr="004C70FE">
        <w:trPr>
          <w:trHeight w:val="1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22E06" w14:textId="77777777" w:rsidR="003F3785" w:rsidRPr="00C809EC" w:rsidRDefault="005608E6" w:rsidP="004C70F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608E6">
              <w:rPr>
                <w:rFonts w:eastAsia="Times New Roman" w:cs="Arial"/>
                <w:b/>
                <w:bCs/>
                <w:sz w:val="16"/>
                <w:szCs w:val="16"/>
              </w:rPr>
              <w:t>IYO_12210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C8C0C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Oxidoreductase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58977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5.36E-03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783A8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999.0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28D4F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1 (0)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40243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Cytoplasmic</w:t>
            </w:r>
          </w:p>
        </w:tc>
      </w:tr>
      <w:tr w:rsidR="003F3785" w:rsidRPr="00C809EC" w14:paraId="1446FA6C" w14:textId="77777777" w:rsidTr="004C70FE">
        <w:trPr>
          <w:trHeight w:val="1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F2C04" w14:textId="77777777" w:rsidR="003F3785" w:rsidRPr="00C809EC" w:rsidRDefault="005608E6" w:rsidP="004C70F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608E6">
              <w:rPr>
                <w:rFonts w:eastAsia="Times New Roman" w:cs="Arial"/>
                <w:b/>
                <w:bCs/>
                <w:sz w:val="16"/>
                <w:szCs w:val="16"/>
              </w:rPr>
              <w:t>IYO_09020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8681A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 xml:space="preserve">Group 1 </w:t>
            </w:r>
            <w:proofErr w:type="spellStart"/>
            <w:r w:rsidRPr="00C809EC">
              <w:rPr>
                <w:rFonts w:eastAsia="Times New Roman" w:cs="Arial"/>
                <w:sz w:val="16"/>
                <w:szCs w:val="16"/>
              </w:rPr>
              <w:t>glycosyltransferase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E6E55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6.14E-03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B9841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6.1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CEC9A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3 (0)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D9482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Cytoplasmic</w:t>
            </w:r>
          </w:p>
        </w:tc>
      </w:tr>
      <w:tr w:rsidR="003F3785" w:rsidRPr="00C809EC" w14:paraId="2CC3AD43" w14:textId="77777777" w:rsidTr="004C70FE">
        <w:trPr>
          <w:trHeight w:val="1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1C7BF" w14:textId="77777777" w:rsidR="003F3785" w:rsidRPr="00C809EC" w:rsidRDefault="005608E6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608E6">
              <w:rPr>
                <w:rFonts w:eastAsia="Times New Roman" w:cs="Arial"/>
                <w:sz w:val="16"/>
                <w:szCs w:val="16"/>
              </w:rPr>
              <w:t>IYO_16285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89AF1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Outer membrane efflux protein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CDE00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9.06E-03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D9DA8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999.0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63962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1 (1)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4281D" w14:textId="77777777" w:rsidR="003F3785" w:rsidRPr="00C809EC" w:rsidRDefault="003F3785" w:rsidP="004C70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C809EC">
              <w:rPr>
                <w:rFonts w:eastAsia="Times New Roman" w:cs="Arial"/>
                <w:sz w:val="16"/>
                <w:szCs w:val="16"/>
              </w:rPr>
              <w:t>Outer membrane</w:t>
            </w:r>
          </w:p>
        </w:tc>
      </w:tr>
    </w:tbl>
    <w:p w14:paraId="69DABD2D" w14:textId="77777777" w:rsidR="003F3785" w:rsidRPr="00C809EC" w:rsidRDefault="003F3785" w:rsidP="003F3785">
      <w:pPr>
        <w:spacing w:after="0" w:line="240" w:lineRule="auto"/>
        <w:rPr>
          <w:rFonts w:eastAsia="MS Mincho" w:cs="Arial"/>
          <w:color w:val="auto"/>
          <w:sz w:val="16"/>
          <w:szCs w:val="16"/>
        </w:rPr>
      </w:pPr>
    </w:p>
    <w:p w14:paraId="07985F63" w14:textId="77777777" w:rsidR="003F3785" w:rsidRPr="00C809EC" w:rsidRDefault="003F3785" w:rsidP="003F3785">
      <w:pPr>
        <w:spacing w:after="0" w:line="240" w:lineRule="auto"/>
        <w:rPr>
          <w:rFonts w:eastAsia="MS Mincho" w:cs="Arial"/>
          <w:color w:val="auto"/>
          <w:sz w:val="16"/>
          <w:szCs w:val="16"/>
        </w:rPr>
      </w:pPr>
      <w:r w:rsidRPr="00C809EC">
        <w:rPr>
          <w:rFonts w:eastAsia="MS Mincho" w:cs="Arial"/>
          <w:color w:val="auto"/>
          <w:sz w:val="16"/>
          <w:szCs w:val="16"/>
          <w:vertAlign w:val="superscript"/>
        </w:rPr>
        <w:t>1</w:t>
      </w:r>
      <w:r w:rsidRPr="00C809EC">
        <w:rPr>
          <w:rFonts w:eastAsia="MS Mincho" w:cs="Arial"/>
          <w:color w:val="auto"/>
          <w:sz w:val="16"/>
          <w:szCs w:val="16"/>
        </w:rPr>
        <w:t xml:space="preserve"> Boldface </w:t>
      </w:r>
      <w:proofErr w:type="gramStart"/>
      <w:r w:rsidRPr="00C809EC">
        <w:rPr>
          <w:rFonts w:eastAsia="MS Mincho" w:cs="Arial"/>
          <w:color w:val="auto"/>
          <w:sz w:val="16"/>
          <w:szCs w:val="16"/>
        </w:rPr>
        <w:t>genes</w:t>
      </w:r>
      <w:proofErr w:type="gramEnd"/>
      <w:r w:rsidRPr="00C809EC">
        <w:rPr>
          <w:rFonts w:eastAsia="MS Mincho" w:cs="Arial"/>
          <w:color w:val="auto"/>
          <w:sz w:val="16"/>
          <w:szCs w:val="16"/>
        </w:rPr>
        <w:t xml:space="preserve"> have positively selected sites with unique polymorphisms in the outbreak clade</w:t>
      </w:r>
    </w:p>
    <w:p w14:paraId="7B900BFD" w14:textId="77777777" w:rsidR="003F3785" w:rsidRPr="00C809EC" w:rsidRDefault="003F3785" w:rsidP="003F3785">
      <w:pPr>
        <w:spacing w:after="0" w:line="240" w:lineRule="auto"/>
        <w:rPr>
          <w:rFonts w:eastAsia="MS Mincho" w:cs="Arial"/>
          <w:color w:val="auto"/>
          <w:sz w:val="16"/>
          <w:szCs w:val="16"/>
        </w:rPr>
      </w:pPr>
      <w:r w:rsidRPr="00C809EC">
        <w:rPr>
          <w:rFonts w:eastAsia="MS Mincho" w:cs="Arial"/>
          <w:color w:val="auto"/>
          <w:sz w:val="16"/>
          <w:szCs w:val="16"/>
          <w:vertAlign w:val="superscript"/>
        </w:rPr>
        <w:t>2</w:t>
      </w:r>
      <w:r w:rsidRPr="00C809EC">
        <w:rPr>
          <w:rFonts w:eastAsia="MS Mincho" w:cs="Arial"/>
          <w:color w:val="auto"/>
          <w:sz w:val="16"/>
          <w:szCs w:val="16"/>
        </w:rPr>
        <w:t xml:space="preserve"> Probability values for the likelihood ratio test (LRT) for comparisons between M7 and M8</w:t>
      </w:r>
    </w:p>
    <w:p w14:paraId="6028DD7F" w14:textId="77777777" w:rsidR="003F3785" w:rsidRPr="00C809EC" w:rsidRDefault="003F3785" w:rsidP="003F3785">
      <w:pPr>
        <w:spacing w:after="0" w:line="240" w:lineRule="auto"/>
        <w:rPr>
          <w:rFonts w:eastAsia="MS Mincho" w:cs="Arial"/>
          <w:color w:val="auto"/>
          <w:sz w:val="16"/>
          <w:szCs w:val="16"/>
        </w:rPr>
      </w:pPr>
      <w:r w:rsidRPr="00C809EC">
        <w:rPr>
          <w:rFonts w:eastAsia="MS Mincho" w:cs="Arial"/>
          <w:color w:val="auto"/>
          <w:sz w:val="16"/>
          <w:szCs w:val="16"/>
          <w:vertAlign w:val="superscript"/>
        </w:rPr>
        <w:t>3</w:t>
      </w:r>
      <w:r w:rsidRPr="00C809EC">
        <w:rPr>
          <w:rFonts w:eastAsia="MS Mincho" w:cs="Arial"/>
          <w:color w:val="auto"/>
          <w:sz w:val="16"/>
          <w:szCs w:val="16"/>
        </w:rPr>
        <w:t xml:space="preserve"> ω = 999 indicates the rate of synonymous substitution = 0</w:t>
      </w:r>
    </w:p>
    <w:p w14:paraId="1AC64341" w14:textId="77777777" w:rsidR="003F3785" w:rsidRPr="00E26F2E" w:rsidRDefault="003F3785" w:rsidP="003F3785">
      <w:pPr>
        <w:spacing w:after="0" w:line="240" w:lineRule="auto"/>
        <w:rPr>
          <w:rFonts w:eastAsia="MS Mincho" w:cs="Arial"/>
          <w:color w:val="auto"/>
        </w:rPr>
      </w:pPr>
      <w:r w:rsidRPr="00C809EC">
        <w:rPr>
          <w:rFonts w:eastAsia="MS Mincho" w:cs="Arial"/>
          <w:color w:val="auto"/>
          <w:sz w:val="16"/>
          <w:szCs w:val="16"/>
          <w:vertAlign w:val="superscript"/>
        </w:rPr>
        <w:t>4</w:t>
      </w:r>
      <w:r w:rsidRPr="00C809EC">
        <w:rPr>
          <w:rFonts w:eastAsia="MS Mincho" w:cs="Arial"/>
          <w:color w:val="auto"/>
          <w:sz w:val="16"/>
          <w:szCs w:val="16"/>
        </w:rPr>
        <w:t xml:space="preserve"> Bayes Empirical Bayes determination of positively selected sites (BEB PSS) with posterior probabilities &gt; 0.75; the number of BEB PSS with probabilities &gt; 0.95 shown parenthetically. </w:t>
      </w:r>
    </w:p>
    <w:p w14:paraId="430EE097" w14:textId="77777777" w:rsidR="00D80CB0" w:rsidRDefault="00D80CB0">
      <w:bookmarkStart w:id="0" w:name="_GoBack"/>
      <w:bookmarkEnd w:id="0"/>
    </w:p>
    <w:sectPr w:rsidR="00D80CB0" w:rsidSect="00D80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785"/>
    <w:rsid w:val="00232691"/>
    <w:rsid w:val="00317B66"/>
    <w:rsid w:val="00335558"/>
    <w:rsid w:val="003803C5"/>
    <w:rsid w:val="003C7757"/>
    <w:rsid w:val="003F3785"/>
    <w:rsid w:val="00490D4F"/>
    <w:rsid w:val="0054113E"/>
    <w:rsid w:val="005608E6"/>
    <w:rsid w:val="005E662F"/>
    <w:rsid w:val="00626A7E"/>
    <w:rsid w:val="00674B97"/>
    <w:rsid w:val="00793BA1"/>
    <w:rsid w:val="00895668"/>
    <w:rsid w:val="009B22E6"/>
    <w:rsid w:val="009F3B0C"/>
    <w:rsid w:val="00A02F91"/>
    <w:rsid w:val="00AC0D1A"/>
    <w:rsid w:val="00B639B4"/>
    <w:rsid w:val="00BD4ED1"/>
    <w:rsid w:val="00C03CA9"/>
    <w:rsid w:val="00C7303A"/>
    <w:rsid w:val="00CB5A8C"/>
    <w:rsid w:val="00CD431C"/>
    <w:rsid w:val="00D80CB0"/>
    <w:rsid w:val="00F0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42E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85"/>
    <w:pPr>
      <w:spacing w:after="240" w:line="360" w:lineRule="auto"/>
    </w:pPr>
    <w:rPr>
      <w:rFonts w:ascii="Arial" w:eastAsia="ヒラギノ角ゴ Pro W3" w:hAnsi="Arial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273</Words>
  <Characters>1559</Characters>
  <Application>Microsoft Macintosh Word</Application>
  <DocSecurity>0</DocSecurity>
  <Lines>12</Lines>
  <Paragraphs>3</Paragraphs>
  <ScaleCrop>false</ScaleCrop>
  <Company>Plant &amp; Food Research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hramdt</dc:creator>
  <cp:keywords/>
  <dc:description/>
  <cp:lastModifiedBy>h</cp:lastModifiedBy>
  <cp:revision>5</cp:revision>
  <dcterms:created xsi:type="dcterms:W3CDTF">2013-06-05T00:19:00Z</dcterms:created>
  <dcterms:modified xsi:type="dcterms:W3CDTF">2013-06-07T00:23:00Z</dcterms:modified>
</cp:coreProperties>
</file>