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C" w:rsidRPr="006A1D50" w:rsidRDefault="007A358F" w:rsidP="000E7A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1D50">
        <w:rPr>
          <w:rFonts w:ascii="Times New Roman" w:hAnsi="Times New Roman" w:cs="Times New Roman"/>
          <w:b/>
          <w:sz w:val="24"/>
          <w:szCs w:val="24"/>
        </w:rPr>
        <w:t>Table S5</w:t>
      </w:r>
      <w:r w:rsidR="000E7ABC" w:rsidRPr="006A1D50">
        <w:rPr>
          <w:rFonts w:ascii="Times New Roman" w:hAnsi="Times New Roman" w:cs="Times New Roman"/>
          <w:b/>
          <w:sz w:val="24"/>
          <w:szCs w:val="24"/>
        </w:rPr>
        <w:t>:</w:t>
      </w:r>
      <w:r w:rsidR="000E7ABC" w:rsidRPr="006A1D50">
        <w:rPr>
          <w:rFonts w:ascii="Times New Roman" w:hAnsi="Times New Roman" w:cs="Times New Roman"/>
          <w:sz w:val="24"/>
          <w:szCs w:val="24"/>
        </w:rPr>
        <w:t xml:space="preserve"> Primers used for </w:t>
      </w:r>
      <w:proofErr w:type="spellStart"/>
      <w:r w:rsidR="000E7ABC" w:rsidRPr="006A1D50">
        <w:rPr>
          <w:rFonts w:ascii="Times New Roman" w:hAnsi="Times New Roman" w:cs="Times New Roman"/>
          <w:iCs/>
          <w:sz w:val="24"/>
          <w:szCs w:val="24"/>
        </w:rPr>
        <w:t>dsRNA</w:t>
      </w:r>
      <w:proofErr w:type="spellEnd"/>
      <w:r w:rsidR="000E7ABC" w:rsidRPr="006A1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7ABC" w:rsidRPr="006A1D50">
        <w:rPr>
          <w:rFonts w:ascii="Times New Roman" w:hAnsi="Times New Roman" w:cs="Times New Roman"/>
          <w:sz w:val="24"/>
          <w:szCs w:val="24"/>
        </w:rPr>
        <w:t>synthesis and for verification of knockdown of target genes</w:t>
      </w:r>
      <w:r w:rsidR="008D33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D33EA">
        <w:rPr>
          <w:rFonts w:ascii="Times New Roman" w:hAnsi="Times New Roman" w:cs="Times New Roman"/>
          <w:sz w:val="24"/>
          <w:szCs w:val="24"/>
        </w:rPr>
        <w:t>RNAi</w:t>
      </w:r>
      <w:proofErr w:type="spellEnd"/>
      <w:r w:rsidR="008D33EA">
        <w:rPr>
          <w:rFonts w:ascii="Times New Roman" w:hAnsi="Times New Roman" w:cs="Times New Roman"/>
          <w:sz w:val="24"/>
          <w:szCs w:val="24"/>
        </w:rPr>
        <w:t xml:space="preserve"> silencing efficiencies</w:t>
      </w:r>
      <w:r w:rsidR="000E7ABC" w:rsidRPr="006A1D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ABC" w:rsidRPr="006A1D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444" w:type="dxa"/>
        <w:tblInd w:w="89" w:type="dxa"/>
        <w:tblLayout w:type="fixed"/>
        <w:tblLook w:val="04A0"/>
      </w:tblPr>
      <w:tblGrid>
        <w:gridCol w:w="995"/>
        <w:gridCol w:w="1361"/>
        <w:gridCol w:w="1550"/>
        <w:gridCol w:w="5923"/>
        <w:gridCol w:w="1654"/>
        <w:gridCol w:w="961"/>
      </w:tblGrid>
      <w:tr w:rsidR="008D33EA" w:rsidRPr="008D33EA" w:rsidTr="008D33EA">
        <w:trPr>
          <w:trHeight w:val="765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AGAP#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sequence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description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silencing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wAPL1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T7-wAPL1-F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ATATAACACTAAACAACC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wAPL1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T7-wAPL1-R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AAAGATCCACGTCAACCA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AGAP007036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T7-APL1A-F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ACTACCACCAGCCGAAAGATG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T7-APL1A-R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ATCTGGTCTTGTATAGTACAATGG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APL1A-VF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GTAAACGAGCTGAGGACTGCGGTGCAGC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APL1A_V_2R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TCCATCTGGTCCTTGAGCTT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AGAP007035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T7-APL1B-F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ACTCGCAAAGCTCAGCAAACAC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T7-APL1B-R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AGTGAGAACAAATAAGTTCAAAGTCC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APL1B_V_2F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TGCAGATTCTGTTGAGACAGC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APL1B_V_2R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AACGACGAATCTTGTGTGTTTG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AGAP007033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T7-APL1C-F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AGGCCAAGAAGAACCGCAATCC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T7-APL1C-R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TAATACGACTCACTATAGG 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ATCACAGTGATTTCAGGGTGTGC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APL1C-VF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CTGCTGCAGGGGCTACACGCC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APL1C-VR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GGCCCAAGTAACATCATACAC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AGAP006348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CCAAGGCTCGGAAACGGAGCGG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TACATATCCCAATCGCGGATGGC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LRIM-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VeriF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TACGACGTTAAGGGACAGG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AGAP010815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Tep1-RNAi-F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GTTTGTGGGCCTTAAAGCGCTG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TEP1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Tep1-RNAi-F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GACCACGTAACCGCTCGGTAAG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Tep1-RNAi-VeriF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GGTGAATCAACGGTACGTTA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AGAP005693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LRRD7-RNAi-F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TCGGTGAGCAACAGTTTGAC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LRRD7-RNAi-R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CTTCATTCCCGCTAATGCTC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LRRD7-RNAi-VeriF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CGCCACGATCGAAAGCACCGCGT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Dong et al., 2006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AGAP006473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CasparRNAi_L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CCGCTTTTCTAAACGCTGTC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Garver et al., 2009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CasparRNAi_R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AAACAGGTTGCATGTGTGGA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Garver et al.,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CasparVerify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GAACGGCTGCGCTTTAACA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Garver et al., 2009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AGAP004959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GAATTTCCCAAATGGTGTG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 TGTGTAGATTGCTCGCGTTC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IMD-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CGAGACTATGGCTCACACCA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AGAP011693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CaspL1RNAi_L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CGGCGTGGAGAGTAATGTTT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CaspL1RNAi_R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TTCGAGCGATGACGTTACTG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CaspL1Verify 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GAAAATGCGCAAAAATTGGT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Rel2 (all)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AGAP006747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Rel2 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rhdRNAi_L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CGGAGAAGTCGAAGAAAACG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Meister, et al., 2005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Rel2 (all)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Rel2 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rhdRNAi_R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CACAGGCACACCTGATTGAG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Meister, et al., 2005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Rel2-long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AGAP006747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Rel2 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ankRNAi_L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AATCCGACGCAACGATACG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Meister, et al., 2005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Rel2-long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Rel2 </w:t>
            </w: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ankRNAi_R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GACCGCAATGTGAAGGATG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Meister, et al., 2005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Ikk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AGAP005933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IkkgRNAi_L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TCTGTCCAAGCACATCGAAC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Ikk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IkkgRNAi_R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CACTTGTTCCGCTGTTTTCA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Ikk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IkkgVerify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AGCCTGCTGTACCATTTTCG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AGAP007173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FADDRNAi_L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TAATACGACTCACTATAGGGCTGGCACTGGACACAAAAGA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FADDRNAi_R</w:t>
            </w:r>
            <w:proofErr w:type="spellEnd"/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TTCCAGCTTTTGCCAATTTC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FADDVerify</w:t>
            </w:r>
            <w:proofErr w:type="spellEnd"/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CAGCGTCATCGTACTGCATC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EA" w:rsidRPr="008D33EA" w:rsidTr="008D33EA">
        <w:trPr>
          <w:trHeight w:val="51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TAK1RNAi_L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CCGTCGGGAAAGGTTCC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D33EA" w:rsidRPr="008D33EA" w:rsidTr="00FD27BF">
        <w:trPr>
          <w:trHeight w:val="52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BF" w:rsidRDefault="00FD27BF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TAK1RNAi_R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TAATACGACTCACTATAGGG</w:t>
            </w: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GACGAACCCTCAAACACTTCC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3EA" w:rsidRPr="008D33EA" w:rsidRDefault="008D33EA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BF" w:rsidRPr="008D33EA" w:rsidTr="008D33EA">
        <w:trPr>
          <w:trHeight w:val="525"/>
        </w:trPr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D27BF" w:rsidRDefault="00FD27BF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D27BF" w:rsidRPr="008D33EA" w:rsidRDefault="00FD27BF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D27BF" w:rsidRPr="008D33EA" w:rsidRDefault="00FD27BF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</w:t>
            </w:r>
          </w:p>
        </w:tc>
        <w:tc>
          <w:tcPr>
            <w:tcW w:w="59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D27BF" w:rsidRPr="008D33EA" w:rsidRDefault="00FD27BF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3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CCGTCGGGAAAGGTTCC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D27BF" w:rsidRPr="008D33EA" w:rsidRDefault="00FD27BF" w:rsidP="008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D27BF" w:rsidRPr="008D33EA" w:rsidRDefault="00FD27BF" w:rsidP="008D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7ABC" w:rsidRPr="006A1D50" w:rsidRDefault="000E7ABC" w:rsidP="000E7A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E7ABC" w:rsidRPr="006A1D50" w:rsidRDefault="000E7ABC" w:rsidP="000E7ABC">
      <w:pPr>
        <w:rPr>
          <w:rFonts w:ascii="Times New Roman" w:hAnsi="Times New Roman" w:cs="Times New Roman"/>
          <w:sz w:val="24"/>
          <w:szCs w:val="24"/>
        </w:rPr>
      </w:pPr>
      <w:r w:rsidRPr="006A1D50">
        <w:rPr>
          <w:rFonts w:ascii="Times New Roman" w:hAnsi="Times New Roman" w:cs="Times New Roman"/>
          <w:sz w:val="24"/>
          <w:szCs w:val="24"/>
          <w:lang w:val="en-GB"/>
        </w:rPr>
        <w:t xml:space="preserve">F - </w:t>
      </w:r>
      <w:proofErr w:type="gramStart"/>
      <w:r w:rsidRPr="006A1D50">
        <w:rPr>
          <w:rFonts w:ascii="Times New Roman" w:hAnsi="Times New Roman" w:cs="Times New Roman"/>
          <w:sz w:val="24"/>
          <w:szCs w:val="24"/>
          <w:lang w:val="en-GB"/>
        </w:rPr>
        <w:t>forward</w:t>
      </w:r>
      <w:proofErr w:type="gramEnd"/>
      <w:r w:rsidRPr="006A1D50">
        <w:rPr>
          <w:rFonts w:ascii="Times New Roman" w:hAnsi="Times New Roman" w:cs="Times New Roman"/>
          <w:sz w:val="24"/>
          <w:szCs w:val="24"/>
          <w:lang w:val="en-GB"/>
        </w:rPr>
        <w:t xml:space="preserve"> primers, R - reverse primers, and V or </w:t>
      </w:r>
      <w:proofErr w:type="spellStart"/>
      <w:r w:rsidRPr="006A1D50">
        <w:rPr>
          <w:rFonts w:ascii="Times New Roman" w:hAnsi="Times New Roman" w:cs="Times New Roman"/>
          <w:sz w:val="24"/>
          <w:szCs w:val="24"/>
          <w:lang w:val="en-GB"/>
        </w:rPr>
        <w:t>Veri</w:t>
      </w:r>
      <w:proofErr w:type="spellEnd"/>
      <w:r w:rsidRPr="006A1D50">
        <w:rPr>
          <w:rFonts w:ascii="Times New Roman" w:hAnsi="Times New Roman" w:cs="Times New Roman"/>
          <w:sz w:val="24"/>
          <w:szCs w:val="24"/>
          <w:lang w:val="en-GB"/>
        </w:rPr>
        <w:t xml:space="preserve"> –- verification primers. For validation of wAPL1, we used the verification primers for all APL1s (A, B, and C), since wAPL1 (whole APL1) is a fragment of the DNA that is conserved among the three APL1 genes.</w:t>
      </w:r>
      <w:r w:rsidR="008D33EA">
        <w:rPr>
          <w:rFonts w:ascii="Times New Roman" w:hAnsi="Times New Roman" w:cs="Times New Roman"/>
          <w:sz w:val="24"/>
          <w:szCs w:val="24"/>
          <w:lang w:val="en-GB"/>
        </w:rPr>
        <w:t xml:space="preserve"> % silencing: mean knock-down efficiencies from at least three replicates.</w:t>
      </w:r>
    </w:p>
    <w:p w:rsidR="007C4E58" w:rsidRPr="006A1D50" w:rsidRDefault="007C4E58">
      <w:pPr>
        <w:rPr>
          <w:rFonts w:ascii="Times New Roman" w:hAnsi="Times New Roman" w:cs="Times New Roman"/>
        </w:rPr>
      </w:pPr>
    </w:p>
    <w:sectPr w:rsidR="007C4E58" w:rsidRPr="006A1D50" w:rsidSect="006A1D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ABC"/>
    <w:rsid w:val="000E7ABC"/>
    <w:rsid w:val="001B7878"/>
    <w:rsid w:val="001C2A21"/>
    <w:rsid w:val="006A1D50"/>
    <w:rsid w:val="007A358F"/>
    <w:rsid w:val="007C4E58"/>
    <w:rsid w:val="008856D9"/>
    <w:rsid w:val="008D33EA"/>
    <w:rsid w:val="00CD743F"/>
    <w:rsid w:val="00CF0D9A"/>
    <w:rsid w:val="00E646F6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1">
    <w:name w:val="Light Shading - Accent 111"/>
    <w:basedOn w:val="TableNormal"/>
    <w:uiPriority w:val="60"/>
    <w:rsid w:val="000E7A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3167</Characters>
  <Application>Microsoft Office Word</Application>
  <DocSecurity>0</DocSecurity>
  <Lines>143</Lines>
  <Paragraphs>76</Paragraphs>
  <ScaleCrop>false</ScaleCrop>
  <Company>Johns Hopkins Bloomberg School of Public Health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Dimopoulos</dc:creator>
  <cp:lastModifiedBy>George Dimopoulos</cp:lastModifiedBy>
  <cp:revision>4</cp:revision>
  <dcterms:created xsi:type="dcterms:W3CDTF">2012-04-13T23:08:00Z</dcterms:created>
  <dcterms:modified xsi:type="dcterms:W3CDTF">2012-04-19T18:22:00Z</dcterms:modified>
</cp:coreProperties>
</file>