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EB" w:rsidRPr="00F272DA" w:rsidRDefault="00295FEB" w:rsidP="00295FEB">
      <w:pPr>
        <w:widowControl/>
        <w:wordWrap/>
        <w:spacing w:line="480" w:lineRule="auto"/>
        <w:rPr>
          <w:rFonts w:ascii="Times New Roman" w:hAnsi="Times New Roman"/>
          <w:sz w:val="24"/>
          <w:szCs w:val="24"/>
        </w:rPr>
      </w:pPr>
      <w:r w:rsidRPr="00F272DA">
        <w:rPr>
          <w:rFonts w:ascii="Times New Roman" w:eastAsia="½AÅAí" w:hAnsi="Times New Roman"/>
          <w:b/>
          <w:bCs/>
          <w:kern w:val="0"/>
          <w:sz w:val="24"/>
          <w:szCs w:val="24"/>
        </w:rPr>
        <w:t xml:space="preserve">Table </w:t>
      </w:r>
      <w:r>
        <w:rPr>
          <w:rFonts w:ascii="Times New Roman" w:eastAsia="½AÅAí" w:hAnsi="Times New Roman" w:hint="eastAsia"/>
          <w:b/>
          <w:bCs/>
          <w:kern w:val="0"/>
          <w:sz w:val="24"/>
          <w:szCs w:val="24"/>
        </w:rPr>
        <w:t>S</w:t>
      </w:r>
      <w:r w:rsidRPr="00F272DA">
        <w:rPr>
          <w:rFonts w:ascii="Times New Roman" w:eastAsia="½AÅAí" w:hAnsi="Times New Roman"/>
          <w:b/>
          <w:bCs/>
          <w:kern w:val="0"/>
          <w:sz w:val="24"/>
          <w:szCs w:val="24"/>
        </w:rPr>
        <w:t xml:space="preserve">1. </w:t>
      </w:r>
      <w:r>
        <w:rPr>
          <w:rFonts w:ascii="Times New Roman" w:eastAsia="½AÅAí" w:hint="eastAsia"/>
          <w:b/>
          <w:bCs/>
          <w:kern w:val="0"/>
          <w:sz w:val="24"/>
        </w:rPr>
        <w:t>L</w:t>
      </w:r>
      <w:r w:rsidRPr="00861368">
        <w:rPr>
          <w:rFonts w:ascii="Times New Roman" w:eastAsia="½AÅAí"/>
          <w:b/>
          <w:bCs/>
          <w:kern w:val="0"/>
          <w:sz w:val="24"/>
        </w:rPr>
        <w:t xml:space="preserve">ethality of </w:t>
      </w:r>
      <w:proofErr w:type="spellStart"/>
      <w:r w:rsidR="00FC17FE" w:rsidRPr="00FC17FE">
        <w:rPr>
          <w:rFonts w:ascii="Times New Roman" w:eastAsia="½AÅAí"/>
          <w:b/>
          <w:bCs/>
          <w:kern w:val="0"/>
          <w:sz w:val="24"/>
        </w:rPr>
        <w:t>luciferase</w:t>
      </w:r>
      <w:proofErr w:type="spellEnd"/>
      <w:r w:rsidR="00FC17FE" w:rsidRPr="00FC17FE">
        <w:rPr>
          <w:rFonts w:ascii="Times New Roman" w:eastAsia="½AÅAí"/>
          <w:b/>
          <w:bCs/>
          <w:kern w:val="0"/>
          <w:sz w:val="24"/>
        </w:rPr>
        <w:t>-expressing</w:t>
      </w:r>
      <w:r>
        <w:rPr>
          <w:rFonts w:ascii="Times New Roman" w:eastAsia="½AÅAí" w:hint="eastAsia"/>
          <w:b/>
          <w:bCs/>
          <w:kern w:val="0"/>
          <w:sz w:val="24"/>
        </w:rPr>
        <w:t xml:space="preserve"> </w:t>
      </w:r>
      <w:proofErr w:type="spellStart"/>
      <w:r w:rsidRPr="00861368">
        <w:rPr>
          <w:rFonts w:ascii="Times New Roman" w:eastAsia="½AÅAí"/>
          <w:b/>
          <w:bCs/>
          <w:i/>
          <w:iCs/>
          <w:kern w:val="0"/>
          <w:sz w:val="24"/>
        </w:rPr>
        <w:t>V.vulnificus</w:t>
      </w:r>
      <w:proofErr w:type="spellEnd"/>
      <w:r w:rsidRPr="00861368">
        <w:rPr>
          <w:rFonts w:ascii="Times New Roman" w:eastAsia="½AÅAí"/>
          <w:b/>
          <w:bCs/>
          <w:kern w:val="0"/>
          <w:sz w:val="24"/>
        </w:rPr>
        <w:t xml:space="preserve"> </w:t>
      </w:r>
      <w:r>
        <w:rPr>
          <w:rFonts w:ascii="Times New Roman" w:eastAsia="½AÅAí" w:hint="eastAsia"/>
          <w:b/>
          <w:bCs/>
          <w:kern w:val="0"/>
          <w:sz w:val="24"/>
        </w:rPr>
        <w:t xml:space="preserve">strains </w:t>
      </w:r>
      <w:r w:rsidRPr="00861368">
        <w:rPr>
          <w:rFonts w:ascii="Times New Roman" w:eastAsia="½AÅAí"/>
          <w:b/>
          <w:bCs/>
          <w:kern w:val="0"/>
          <w:sz w:val="24"/>
        </w:rPr>
        <w:t>to mice.</w:t>
      </w:r>
    </w:p>
    <w:tbl>
      <w:tblPr>
        <w:tblW w:w="8662" w:type="dxa"/>
        <w:tblCellMar>
          <w:left w:w="0" w:type="dxa"/>
          <w:right w:w="0" w:type="dxa"/>
        </w:tblCellMar>
        <w:tblLook w:val="04A0"/>
      </w:tblPr>
      <w:tblGrid>
        <w:gridCol w:w="4410"/>
        <w:gridCol w:w="4252"/>
      </w:tblGrid>
      <w:tr w:rsidR="00295FEB" w:rsidRPr="00F272DA" w:rsidTr="00705E8D">
        <w:trPr>
          <w:trHeight w:val="609"/>
        </w:trPr>
        <w:tc>
          <w:tcPr>
            <w:tcW w:w="4410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2DA" w:rsidRPr="00F272DA" w:rsidRDefault="00295FEB" w:rsidP="00705E8D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proofErr w:type="spellStart"/>
            <w:r w:rsidRPr="00F272DA">
              <w:rPr>
                <w:rFonts w:ascii="Times New Roman" w:eastAsia="굴림" w:hAnsi="Times New Roman"/>
                <w:b/>
                <w:bCs/>
                <w:color w:val="000000"/>
                <w:kern w:val="24"/>
                <w:sz w:val="24"/>
                <w:szCs w:val="24"/>
              </w:rPr>
              <w:t>Strains</w:t>
            </w:r>
            <w:r w:rsidRPr="005C4A4E">
              <w:rPr>
                <w:rFonts w:ascii="Times New Roman" w:eastAsia="굴림" w:hAnsi="Times New Roman" w:hint="eastAsia"/>
                <w:b/>
                <w:bCs/>
                <w:color w:val="000000"/>
                <w:kern w:val="24"/>
                <w:sz w:val="24"/>
                <w:szCs w:val="24"/>
                <w:vertAlign w:val="superscript"/>
              </w:rPr>
              <w:t>a</w:t>
            </w:r>
            <w:proofErr w:type="spellEnd"/>
            <w:r w:rsidRPr="00F272DA">
              <w:rPr>
                <w:rFonts w:ascii="Times New Roman" w:eastAsia="굴림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　</w:t>
            </w:r>
          </w:p>
        </w:tc>
        <w:tc>
          <w:tcPr>
            <w:tcW w:w="4252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2DA" w:rsidRPr="00F272DA" w:rsidRDefault="00295FEB" w:rsidP="00705E8D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F272DA">
              <w:rPr>
                <w:rFonts w:ascii="Times New Roman" w:eastAsia="굴림" w:hAnsi="Times New Roman"/>
                <w:b/>
                <w:bCs/>
                <w:color w:val="000000"/>
                <w:kern w:val="24"/>
                <w:sz w:val="24"/>
                <w:szCs w:val="24"/>
              </w:rPr>
              <w:t>LD</w:t>
            </w:r>
            <w:r w:rsidRPr="00F272DA">
              <w:rPr>
                <w:rFonts w:ascii="Times New Roman" w:eastAsia="굴림" w:hAnsi="Times New Roman"/>
                <w:b/>
                <w:bCs/>
                <w:color w:val="000000"/>
                <w:kern w:val="24"/>
                <w:position w:val="-7"/>
                <w:sz w:val="24"/>
                <w:szCs w:val="24"/>
                <w:vertAlign w:val="subscript"/>
              </w:rPr>
              <w:t>50</w:t>
            </w:r>
            <w:r w:rsidRPr="00F272DA">
              <w:rPr>
                <w:rFonts w:ascii="Times New Roman" w:eastAsia="굴림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(CFU) </w:t>
            </w:r>
          </w:p>
        </w:tc>
      </w:tr>
      <w:tr w:rsidR="00295FEB" w:rsidRPr="00F272DA" w:rsidTr="00705E8D">
        <w:trPr>
          <w:trHeight w:val="582"/>
        </w:trPr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2DA" w:rsidRPr="00F272DA" w:rsidRDefault="00295FEB" w:rsidP="00705E8D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hint="eastAsia"/>
                <w:color w:val="000000"/>
                <w:kern w:val="24"/>
                <w:sz w:val="24"/>
                <w:szCs w:val="24"/>
              </w:rPr>
              <w:t>HG0905</w:t>
            </w:r>
            <w:r w:rsidRPr="00F272DA"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Pr="00F272DA">
              <w:rPr>
                <w:rFonts w:ascii="Times New Roman" w:eastAsia="굴림" w:hAnsi="Times New Roman"/>
                <w:i/>
                <w:iCs/>
                <w:color w:val="000000"/>
                <w:kern w:val="24"/>
                <w:sz w:val="24"/>
                <w:szCs w:val="24"/>
              </w:rPr>
              <w:t>n</w:t>
            </w:r>
            <w:r w:rsidRPr="00F272DA"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 xml:space="preserve">=10) 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2DA" w:rsidRPr="00F272DA" w:rsidRDefault="00FC17FE" w:rsidP="00705E8D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>3.1</w:t>
            </w:r>
            <w:r w:rsidR="00295FEB" w:rsidRPr="00F272DA"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 xml:space="preserve"> X</w:t>
            </w:r>
            <w:r w:rsidR="00E453CA">
              <w:rPr>
                <w:rFonts w:ascii="Times New Roman" w:eastAsia="굴림" w:hAnsi="Times New Roman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="00295FEB" w:rsidRPr="00F272DA"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>10</w:t>
            </w:r>
            <w:r w:rsidR="00295FEB" w:rsidRPr="00F272DA">
              <w:rPr>
                <w:rFonts w:ascii="Times New Roman" w:eastAsia="굴림" w:hAnsi="Times New Roman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 xml:space="preserve">5 </w:t>
            </w:r>
          </w:p>
        </w:tc>
      </w:tr>
      <w:tr w:rsidR="00295FEB" w:rsidRPr="00F272DA" w:rsidTr="00705E8D">
        <w:trPr>
          <w:trHeight w:val="60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2DA" w:rsidRPr="00F272DA" w:rsidRDefault="00295FEB" w:rsidP="00705E8D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hint="eastAsia"/>
                <w:color w:val="000000"/>
                <w:kern w:val="24"/>
                <w:sz w:val="24"/>
                <w:szCs w:val="24"/>
                <w:lang w:val="el-GR"/>
              </w:rPr>
              <w:t>HG0906</w:t>
            </w:r>
            <w:r w:rsidRPr="00F272DA"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Pr="00F272DA">
              <w:rPr>
                <w:rFonts w:ascii="Times New Roman" w:eastAsia="굴림" w:hAnsi="Times New Roman"/>
                <w:i/>
                <w:iCs/>
                <w:color w:val="000000"/>
                <w:kern w:val="24"/>
                <w:sz w:val="24"/>
                <w:szCs w:val="24"/>
              </w:rPr>
              <w:t>n</w:t>
            </w:r>
            <w:r w:rsidRPr="00F272DA"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>=10)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2DA" w:rsidRPr="00F272DA" w:rsidRDefault="00FC17FE" w:rsidP="00705E8D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>8.0</w:t>
            </w:r>
            <w:r w:rsidR="00295FEB" w:rsidRPr="00F272DA"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 xml:space="preserve"> X</w:t>
            </w:r>
            <w:r w:rsidR="00E453CA">
              <w:rPr>
                <w:rFonts w:ascii="Times New Roman" w:eastAsia="굴림" w:hAnsi="Times New Roman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="00295FEB" w:rsidRPr="00F272DA"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>10</w:t>
            </w:r>
            <w:r w:rsidR="00295FEB" w:rsidRPr="00F272DA">
              <w:rPr>
                <w:rFonts w:ascii="Times New Roman" w:eastAsia="굴림" w:hAnsi="Times New Roman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 xml:space="preserve">7 </w:t>
            </w:r>
          </w:p>
        </w:tc>
      </w:tr>
      <w:tr w:rsidR="00295FEB" w:rsidRPr="00F272DA" w:rsidTr="00705E8D">
        <w:trPr>
          <w:trHeight w:val="60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2DA" w:rsidRPr="00F272DA" w:rsidRDefault="00295FEB" w:rsidP="00705E8D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hint="eastAsia"/>
                <w:color w:val="000000"/>
                <w:kern w:val="24"/>
                <w:sz w:val="24"/>
                <w:szCs w:val="24"/>
                <w:lang w:val="el-GR"/>
              </w:rPr>
              <w:t>HG0907</w:t>
            </w:r>
            <w:r w:rsidRPr="00F272DA"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Pr="00F272DA">
              <w:rPr>
                <w:rFonts w:ascii="Times New Roman" w:eastAsia="굴림" w:hAnsi="Times New Roman"/>
                <w:i/>
                <w:iCs/>
                <w:color w:val="000000"/>
                <w:kern w:val="24"/>
                <w:sz w:val="24"/>
                <w:szCs w:val="24"/>
              </w:rPr>
              <w:t>n</w:t>
            </w:r>
            <w:r w:rsidRPr="00F272DA"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>=10)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2DA" w:rsidRPr="00F272DA" w:rsidRDefault="00FC17FE" w:rsidP="00705E8D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>1.9</w:t>
            </w:r>
            <w:r w:rsidR="00295FEB" w:rsidRPr="00F272DA"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 xml:space="preserve"> X</w:t>
            </w:r>
            <w:r w:rsidR="00E453CA">
              <w:rPr>
                <w:rFonts w:ascii="Times New Roman" w:eastAsia="굴림" w:hAnsi="Times New Roman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="00295FEB" w:rsidRPr="00F272DA"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>10</w:t>
            </w:r>
            <w:r w:rsidR="00295FEB" w:rsidRPr="00F272DA">
              <w:rPr>
                <w:rFonts w:ascii="Times New Roman" w:eastAsia="굴림" w:hAnsi="Times New Roman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 xml:space="preserve">7 </w:t>
            </w:r>
          </w:p>
        </w:tc>
      </w:tr>
      <w:tr w:rsidR="00295FEB" w:rsidRPr="00F272DA" w:rsidTr="00705E8D">
        <w:trPr>
          <w:trHeight w:val="609"/>
        </w:trPr>
        <w:tc>
          <w:tcPr>
            <w:tcW w:w="441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2DA" w:rsidRPr="00F272DA" w:rsidRDefault="00295FEB" w:rsidP="00705E8D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hint="eastAsia"/>
                <w:color w:val="000000"/>
                <w:kern w:val="24"/>
                <w:sz w:val="24"/>
                <w:szCs w:val="24"/>
                <w:lang w:val="el-GR"/>
              </w:rPr>
              <w:t>HG0908</w:t>
            </w:r>
            <w:r w:rsidRPr="00F272DA"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Pr="00F272DA">
              <w:rPr>
                <w:rFonts w:ascii="Times New Roman" w:eastAsia="굴림" w:hAnsi="Times New Roman"/>
                <w:i/>
                <w:iCs/>
                <w:color w:val="000000"/>
                <w:kern w:val="24"/>
                <w:sz w:val="24"/>
                <w:szCs w:val="24"/>
              </w:rPr>
              <w:t>n</w:t>
            </w:r>
            <w:r w:rsidRPr="00F272DA"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>=10)</w:t>
            </w:r>
          </w:p>
        </w:tc>
        <w:tc>
          <w:tcPr>
            <w:tcW w:w="425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2DA" w:rsidRPr="00F272DA" w:rsidRDefault="00FC17FE" w:rsidP="00705E8D">
            <w:pPr>
              <w:widowControl/>
              <w:autoSpaceDE/>
              <w:autoSpaceDN/>
              <w:jc w:val="center"/>
              <w:textAlignment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Arial Unicode MS" w:hint="eastAsia"/>
                <w:color w:val="000000"/>
                <w:kern w:val="24"/>
                <w:sz w:val="24"/>
                <w:szCs w:val="24"/>
              </w:rPr>
              <w:t>&gt;</w:t>
            </w:r>
            <w:r w:rsidR="00295FEB">
              <w:rPr>
                <w:rFonts w:ascii="Times New Roman" w:eastAsia="Arial Unicode MS" w:hAnsi="Arial Unicode MS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="00295FEB" w:rsidRPr="00F272DA">
              <w:rPr>
                <w:rFonts w:ascii="Times New Roman" w:eastAsia="Arial Unicode MS" w:hAnsi="Times New Roman"/>
                <w:color w:val="000000"/>
                <w:kern w:val="24"/>
                <w:sz w:val="24"/>
                <w:szCs w:val="24"/>
              </w:rPr>
              <w:t>10</w:t>
            </w:r>
            <w:r w:rsidR="00295FEB" w:rsidRPr="00F272DA">
              <w:rPr>
                <w:rFonts w:ascii="Times New Roman" w:eastAsia="Arial Unicode MS" w:hAnsi="Times New Roman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9</w:t>
            </w:r>
            <w:r w:rsidR="00295FEB" w:rsidRPr="00F272DA">
              <w:rPr>
                <w:rFonts w:ascii="Times New Roman" w:eastAsia="굴림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295FEB" w:rsidRPr="005C4A4E" w:rsidRDefault="00295FEB" w:rsidP="00295FEB">
      <w:pPr>
        <w:rPr>
          <w:rFonts w:eastAsiaTheme="minorEastAsia"/>
        </w:rPr>
      </w:pPr>
      <w:proofErr w:type="gramStart"/>
      <w:r w:rsidRPr="00861368">
        <w:rPr>
          <w:rFonts w:ascii="Times New Roman"/>
          <w:szCs w:val="20"/>
          <w:vertAlign w:val="superscript"/>
        </w:rPr>
        <w:t>a</w:t>
      </w:r>
      <w:proofErr w:type="gramEnd"/>
      <w:r w:rsidRPr="00861368">
        <w:rPr>
          <w:rFonts w:ascii="Times New Roman"/>
          <w:szCs w:val="20"/>
        </w:rPr>
        <w:t xml:space="preserve"> n, number of mice for each inoculation group. Inoculations are ranged from 10</w:t>
      </w:r>
      <w:r>
        <w:rPr>
          <w:rFonts w:ascii="Times New Roman" w:eastAsiaTheme="minorEastAsia" w:hint="eastAsia"/>
          <w:szCs w:val="20"/>
          <w:vertAlign w:val="superscript"/>
        </w:rPr>
        <w:t>5</w:t>
      </w:r>
      <w:r w:rsidRPr="00861368">
        <w:rPr>
          <w:rFonts w:ascii="Times New Roman"/>
          <w:szCs w:val="20"/>
        </w:rPr>
        <w:t>-10</w:t>
      </w:r>
      <w:r>
        <w:rPr>
          <w:rFonts w:ascii="Times New Roman" w:eastAsiaTheme="minorEastAsia" w:hint="eastAsia"/>
          <w:szCs w:val="20"/>
          <w:vertAlign w:val="superscript"/>
        </w:rPr>
        <w:t>9</w:t>
      </w:r>
      <w:r w:rsidRPr="00861368">
        <w:rPr>
          <w:rFonts w:ascii="Times New Roman"/>
          <w:szCs w:val="20"/>
        </w:rPr>
        <w:t xml:space="preserve"> CFU in 10-fold increments.</w:t>
      </w:r>
    </w:p>
    <w:p w:rsidR="00B069A3" w:rsidRPr="00295FEB" w:rsidRDefault="00B069A3"/>
    <w:sectPr w:rsidR="00B069A3" w:rsidRPr="00295FEB" w:rsidSect="000D628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9BB" w:rsidRDefault="007729BB" w:rsidP="00FC17FE">
      <w:r>
        <w:separator/>
      </w:r>
    </w:p>
  </w:endnote>
  <w:endnote w:type="continuationSeparator" w:id="0">
    <w:p w:rsidR="007729BB" w:rsidRDefault="007729BB" w:rsidP="00FC1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½AÅAí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9BB" w:rsidRDefault="007729BB" w:rsidP="00FC17FE">
      <w:r>
        <w:separator/>
      </w:r>
    </w:p>
  </w:footnote>
  <w:footnote w:type="continuationSeparator" w:id="0">
    <w:p w:rsidR="007729BB" w:rsidRDefault="007729BB" w:rsidP="00FC1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FEB"/>
    <w:rsid w:val="00295FEB"/>
    <w:rsid w:val="005C438A"/>
    <w:rsid w:val="007729BB"/>
    <w:rsid w:val="00A37823"/>
    <w:rsid w:val="00B069A3"/>
    <w:rsid w:val="00E453CA"/>
    <w:rsid w:val="00FC17FE"/>
    <w:rsid w:val="00FF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EB"/>
    <w:pPr>
      <w:widowControl w:val="0"/>
      <w:wordWrap w:val="0"/>
      <w:autoSpaceDE w:val="0"/>
      <w:autoSpaceDN w:val="0"/>
      <w:jc w:val="both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7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C17FE"/>
    <w:rPr>
      <w:rFonts w:ascii="Cambria" w:eastAsia="Times New Roman" w:hAnsi="Cambria" w:cs="Times New Roman"/>
    </w:rPr>
  </w:style>
  <w:style w:type="paragraph" w:styleId="a4">
    <w:name w:val="footer"/>
    <w:basedOn w:val="a"/>
    <w:link w:val="Char0"/>
    <w:uiPriority w:val="99"/>
    <w:semiHidden/>
    <w:unhideWhenUsed/>
    <w:rsid w:val="00FC17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C17FE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정희곤</dc:creator>
  <cp:lastModifiedBy>정희곤</cp:lastModifiedBy>
  <cp:revision>3</cp:revision>
  <dcterms:created xsi:type="dcterms:W3CDTF">2011-11-16T18:34:00Z</dcterms:created>
  <dcterms:modified xsi:type="dcterms:W3CDTF">2011-11-22T18:37:00Z</dcterms:modified>
</cp:coreProperties>
</file>