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BF9" w:rsidRDefault="00342C05" w:rsidP="00962BF9">
      <w:r w:rsidRPr="00EE3048">
        <w:t xml:space="preserve">Table S2. </w:t>
      </w:r>
      <w:proofErr w:type="gramStart"/>
      <w:r w:rsidR="006A6378" w:rsidRPr="00A70EE7">
        <w:rPr>
          <w:rFonts w:ascii="Times New Roman" w:hAnsi="Times New Roman" w:cs="Times New Roman"/>
          <w:sz w:val="24"/>
          <w:szCs w:val="24"/>
        </w:rPr>
        <w:t xml:space="preserve">Repertoire of genes affected by ectopic expression </w:t>
      </w:r>
      <w:r w:rsidR="006A6378">
        <w:rPr>
          <w:rFonts w:ascii="Times New Roman" w:hAnsi="Times New Roman"/>
          <w:sz w:val="24"/>
          <w:szCs w:val="24"/>
        </w:rPr>
        <w:t>of REL2</w:t>
      </w:r>
      <w:r w:rsidR="006A6378" w:rsidRPr="00A70EE7">
        <w:rPr>
          <w:rFonts w:ascii="Times New Roman" w:hAnsi="Times New Roman" w:cs="Times New Roman"/>
          <w:sz w:val="24"/>
          <w:szCs w:val="24"/>
        </w:rPr>
        <w:t xml:space="preserve"> in the fat body of the transgenic </w:t>
      </w:r>
      <w:r w:rsidR="006A6378" w:rsidRPr="00A70EE7">
        <w:rPr>
          <w:rFonts w:ascii="Times New Roman" w:hAnsi="Times New Roman" w:cs="Times New Roman"/>
          <w:i/>
          <w:sz w:val="24"/>
          <w:szCs w:val="24"/>
        </w:rPr>
        <w:t>Ae.</w:t>
      </w:r>
      <w:proofErr w:type="gramEnd"/>
      <w:r w:rsidR="006A6378" w:rsidRPr="00A70EE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6A6378" w:rsidRPr="00A70EE7">
        <w:rPr>
          <w:rFonts w:ascii="Times New Roman" w:hAnsi="Times New Roman" w:cs="Times New Roman"/>
          <w:i/>
          <w:sz w:val="24"/>
          <w:szCs w:val="24"/>
        </w:rPr>
        <w:t>aegypti</w:t>
      </w:r>
      <w:proofErr w:type="gramEnd"/>
      <w:r w:rsidR="006A6378" w:rsidRPr="00A70EE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6378" w:rsidRPr="00A70EE7">
        <w:rPr>
          <w:rFonts w:ascii="Times New Roman" w:hAnsi="Times New Roman" w:cs="Times New Roman"/>
          <w:sz w:val="24"/>
          <w:szCs w:val="24"/>
        </w:rPr>
        <w:t xml:space="preserve">female mosquitoes. Data obtained by means of a full genome Agilent-based microarray analysis.  Gene ID, </w:t>
      </w:r>
      <w:r w:rsidR="006A6378">
        <w:rPr>
          <w:rFonts w:ascii="Times New Roman" w:hAnsi="Times New Roman"/>
          <w:sz w:val="24"/>
          <w:szCs w:val="24"/>
        </w:rPr>
        <w:t>g</w:t>
      </w:r>
      <w:r w:rsidR="006A6378" w:rsidRPr="00A70EE7">
        <w:rPr>
          <w:rFonts w:ascii="Times New Roman" w:hAnsi="Times New Roman" w:cs="Times New Roman"/>
          <w:sz w:val="24"/>
          <w:szCs w:val="24"/>
        </w:rPr>
        <w:t>ene name, functional group and log fold increase (decrease) are presented.</w:t>
      </w:r>
      <w:r w:rsidR="006A6378">
        <w:rPr>
          <w:rFonts w:ascii="Times New Roman" w:hAnsi="Times New Roman"/>
          <w:sz w:val="24"/>
          <w:szCs w:val="24"/>
        </w:rPr>
        <w:t xml:space="preserve"> </w:t>
      </w:r>
      <w:r w:rsidR="006A6378" w:rsidRPr="00A70EE7">
        <w:rPr>
          <w:rFonts w:ascii="Times New Roman" w:hAnsi="Times New Roman" w:cs="Times New Roman"/>
          <w:sz w:val="24"/>
          <w:szCs w:val="24"/>
        </w:rPr>
        <w:t xml:space="preserve">Abbreviations for functional groups: </w:t>
      </w:r>
      <w:r w:rsidR="00962BF9" w:rsidRPr="00820F91">
        <w:t>IMM, immunity; R/S/M, redox, stress and mitochondrion; DIG</w:t>
      </w:r>
      <w:r w:rsidR="00672429">
        <w:t>,</w:t>
      </w:r>
      <w:r w:rsidR="00962BF9" w:rsidRPr="00820F91">
        <w:t xml:space="preserve"> digestive; C/S, </w:t>
      </w:r>
      <w:proofErr w:type="spellStart"/>
      <w:r w:rsidR="00962BF9" w:rsidRPr="00820F91">
        <w:t>cytoskeletal</w:t>
      </w:r>
      <w:proofErr w:type="spellEnd"/>
      <w:r w:rsidR="00962BF9" w:rsidRPr="00820F91">
        <w:t xml:space="preserve"> and structural; PROT, proteolysis; TRP, transport; R/T/T, replication, transcription, and translation; MET, metabolism; DIV, diverse functions; UNK, unknown functions.</w:t>
      </w:r>
    </w:p>
    <w:tbl>
      <w:tblPr>
        <w:tblW w:w="9360" w:type="dxa"/>
        <w:tblInd w:w="-162" w:type="dxa"/>
        <w:tblLook w:val="04A0"/>
      </w:tblPr>
      <w:tblGrid>
        <w:gridCol w:w="1710"/>
        <w:gridCol w:w="5329"/>
        <w:gridCol w:w="1421"/>
        <w:gridCol w:w="900"/>
      </w:tblGrid>
      <w:tr w:rsidR="00962BF9" w:rsidRPr="00962BF9" w:rsidTr="00344945">
        <w:trPr>
          <w:trHeight w:val="300"/>
        </w:trPr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962BF9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BF9">
              <w:rPr>
                <w:rFonts w:ascii="Calibri" w:eastAsia="Times New Roman" w:hAnsi="Calibri" w:cs="Calibri"/>
                <w:color w:val="000000"/>
              </w:rPr>
              <w:t>GENE ID</w:t>
            </w:r>
          </w:p>
        </w:tc>
        <w:tc>
          <w:tcPr>
            <w:tcW w:w="53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962BF9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BF9">
              <w:rPr>
                <w:rFonts w:ascii="Calibri" w:eastAsia="Times New Roman" w:hAnsi="Calibri" w:cs="Calibri"/>
                <w:color w:val="000000"/>
              </w:rPr>
              <w:t>Name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962BF9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2BF9">
              <w:rPr>
                <w:rFonts w:ascii="Calibri" w:eastAsia="Times New Roman" w:hAnsi="Calibri" w:cs="Calibri"/>
                <w:color w:val="000000"/>
              </w:rPr>
              <w:t>Func</w:t>
            </w:r>
            <w:proofErr w:type="spellEnd"/>
            <w:r w:rsidRPr="00962BF9">
              <w:rPr>
                <w:rFonts w:ascii="Calibri" w:eastAsia="Times New Roman" w:hAnsi="Calibri" w:cs="Calibri"/>
                <w:color w:val="000000"/>
              </w:rPr>
              <w:t xml:space="preserve"> group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962BF9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62BF9">
              <w:rPr>
                <w:rFonts w:ascii="Calibri" w:eastAsia="Times New Roman" w:hAnsi="Calibri" w:cs="Calibri"/>
                <w:color w:val="000000"/>
              </w:rPr>
              <w:t>Logfold</w:t>
            </w:r>
            <w:proofErr w:type="spellEnd"/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AAEL003832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DEFC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3.49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AAEL003841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DEFA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2.76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AAEL014382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galactose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-specific C-type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lectin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2.51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AAEL005792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CLIPC7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2.28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AAEL011607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galactose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-specific C-type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lectin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2.24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AAEL010139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2.23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AAEL002559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Cu-Zn-superoxide dismutase precursor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67242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AAEL015465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clip-domain serine protease,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2.17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AAEL003857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DEFD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2.15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AAEL003614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CLIPB40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2.14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AAEL005641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galactose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-specific C-type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lectin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2.02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AAEL012353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344945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C-type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lectin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AAEL001794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TEP20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1.93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AAEL001802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TEP21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1.92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AAEL014390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galactose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-specific C-type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lectin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1.91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AAEL015639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transferrin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1.89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AAEL008080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trypsin-eta,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1.86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AAEL014381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molybdenum cofactor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sulfurase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1.77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AAEL002610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1.64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AAEL012430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AMP dependent ligase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1.54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AAEL005431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CLIPB37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1.53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AAEL000548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carboxylesterase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1.52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AAEL007624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REL2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1.49</w:t>
            </w:r>
          </w:p>
        </w:tc>
      </w:tr>
      <w:tr w:rsidR="00962BF9" w:rsidRPr="00344945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AAEL008050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1.47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AAEL003642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1.42</w:t>
            </w:r>
          </w:p>
        </w:tc>
      </w:tr>
      <w:tr w:rsidR="00962BF9" w:rsidRPr="00344945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AAEL001508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113228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Neurotransmitter-gated ion-channel ligand binding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113228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1.41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AAEL003712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LYSC10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1.38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AAEL012086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APL1B (LRR)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AAEL011619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galactose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-specific C-type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lectin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1.35</w:t>
            </w:r>
          </w:p>
        </w:tc>
      </w:tr>
      <w:tr w:rsidR="00962BF9" w:rsidRPr="00344945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AAEL004591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1.34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AAEL014385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CTLG4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AAEL014349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1.33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AAEL013586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1.32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3C1FFB">
              <w:rPr>
                <w:rFonts w:ascii="Calibri" w:eastAsia="Times New Roman" w:hAnsi="Calibri" w:cs="Calibri"/>
                <w:color w:val="000000"/>
              </w:rPr>
              <w:t>AAEL002585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AAEL000037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lastRenderedPageBreak/>
              <w:t>AAEL003723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LYSC11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AAEL002601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AAEL014300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AAEL014004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CLIPB39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AAEL011130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alcohol dehydrogenase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AAEL006585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113228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clip-domain serine protease,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113228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AAEL012534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AAEL005670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SRPN1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AAEL004667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1.21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AAEL013262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endochitinase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AAEL003632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clip-domain serine protease,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AAEL004931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beta-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hexosaminidase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b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AAEL002580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113228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suppressor of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tumorigenicity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protein 14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AAEL014139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proacrosin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</w:tr>
      <w:tr w:rsidR="00962BF9" w:rsidRPr="00344945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AAEL003422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AAEL012480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sodium/calcium exchanger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AAEL009474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PGRPS1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AAEL000271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gamma-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glutamyl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hydrolase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AAEL001627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UDP-n-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acteylglucosamine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pyrophosphorylase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AAEL002582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coagulation factor X,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AAEL011404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galactose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-specific C-type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lectin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AAEL014079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SRPN1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AAEL008468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cysteine synthase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AAEL011610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galactose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-specific C-type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lectin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AAEL011616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AAEL003483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113228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hemolymph protein-like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113228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AAEL014387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coagulation factor X,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1.09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AAEL008753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lumican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1.07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AAEL000087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TEP22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AAEL014494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methionine-tRNA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synthetase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AAEL008757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juvenile hormone esterase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1.05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AAEL002595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1.03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AAEL009859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nucleolar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GTP-binding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1.01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AAEL005673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 inhibitor, serpin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AAEL014078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SRPN2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AAEL000044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ornithine decarboxylase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AAEL008106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AAEL001423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acid phosphatase-1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AAEL011137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succinyl-coa:3-ketoacid-coenzyme a transferase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AAEL007626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GNBPA1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962BF9" w:rsidRPr="00344945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AAEL004672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AAEL004150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fibrinogen and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fibronectin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AAEL002959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brain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chitinase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chia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AAEL011453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galactose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-specific C-type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lectin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AAEL000024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dopachrome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-conversion enzyme (DCE),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lastRenderedPageBreak/>
              <w:t>AAEL001052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heat shock protein,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AAEL010490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Htur_4994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AAEL002704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SRPN23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AAEL000038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AAEL005093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AAEL001565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peptidyl-glycine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alpha-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amidating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monooxygenase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AAEL004493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ribosome biogenesis protein tsr1 (20S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rrna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accumulation protein 1)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R/T/T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AAEL012687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Juvenile hormone-inducible protein,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AAEL007878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ornithine decarboxylase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AAEL002194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uricase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AAEL012120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fad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AAEL003686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SRPN11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AAEL013411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Basement membrane-specific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heparan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sulfate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proteoglycan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core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C/S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AAEL003593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fatty acid synthase alpha subunit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CSR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AAEL009520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APL1C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AAEL011777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SRPN8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AAEL002898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pterin-4-alpha-carbinolamine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dehydratase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R/T/T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AAEL006131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AAEL012685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Juvenile hormone-inducible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AAEL003279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clip-domain serine protease,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AAEL003253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CLIPB13B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AAEL003006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2-deoxyglucose-6-phosphate phosphatase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AAEL008668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MASP-2 protein,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AAEL001289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permease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AAEL014755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tep2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AAEL005777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AAEL008936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AAEL014980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 inhibitor (serpin-2),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AAEL011622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AAEL009018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cytochrome P450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AAEL003676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myosin I,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C/S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AAEL002720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SRPN20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AAEL011455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galactose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-specific C-type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lectin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</w:tr>
      <w:tr w:rsidR="00962BF9" w:rsidRPr="00344945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AAEL003114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AAEL000438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epoxide hydrolase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AAEL012398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metallothionein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AAEL003816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AAEL006834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glutamate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semialdehyde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dehydrogenase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AAEL007059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membrane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AAEL003153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zinc finger protein 25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AAEL008793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lin-10 protein homolog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AAEL011708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heat shock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AAEL002737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cytochrome c oxidase, subunit VIIC,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lastRenderedPageBreak/>
              <w:t>AAEL003862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histone h2a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R/T/T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AAEL005601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AAEL013492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prophenoloxidase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AAEL008397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glutathione peroxidase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AAEL011802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allergen,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AAEL007226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nidogen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AAEL002510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serine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hydroxymethyltransferase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AAEL007883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fk506-binding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AAEL003903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acid phosphatase-1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AAEL005521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prolylcarboxypeptidase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AAEL011112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alcohol dehydrogenase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AAEL001209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sodium-dependent phosphate transporter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AAEL010590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aldose-1-epimerase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AAEL006542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retinoid-inducible serine carboxypeptidase (serine carboxypeptidase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AAEL014843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heat shock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AAEL005693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mitochondrial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NADH:ubiquinone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oxidoreductase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B16.6 subunit,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AAEL013935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AAEL001022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anterior fat body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AAEL013613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pyruvate dehydrogenase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AAEL006949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suppressor of cytokine signaling 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AAEL009637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cathepsin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b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AAEL006458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alcohol dehydrogenase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AAEL014605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cytochrome P450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AAEL012994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glucose-6-phosphate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isomerase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AAEL008802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AAEL014846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innexin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C/S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AAEL013656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bm-40 precursor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AAEL007590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cathepsin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b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AAEL004755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3-2trans-enoyl-CoA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isomerase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AAEL004450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cytochrome b5,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AAEL003345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argininosuccinate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lyase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AAEL011129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alcohol dehydrogenase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AAEL010697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3-ketoacyl-coa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thiolase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, mitochondrial (beta-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ketothiolase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) (acetyl-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coa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acyltransferase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) (mitochondrial 3-oxoacyl-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coa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thiolase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AAEL002426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endoplasmic reticulum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metallopeptidase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AAEL001118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AAEL006271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superoxide dismutase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-0.89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AAEL006936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suppressor of cytokine signaling 7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AAEL008478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AAEL014551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triacylglycerol lipase, pancreatic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AAEL005178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juvenile hormone esterase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AAEL006793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cytochrome P450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lastRenderedPageBreak/>
              <w:t>AAEL010284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aliphatic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nitrilase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AAEL008849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selenophosphate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synthase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AAEL004126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sterol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desaturase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AAEL008166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malate dehydrogenase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AAEL009691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carboxylase:pyruvate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/acetyl-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coa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propionyl-coa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AAEL014845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heat shock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AAEL003154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aldo-keto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reductase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AAEL007162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gaba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(a) receptor-associated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C/S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AAEL010206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xylulose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kinase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AAEL013821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xylulose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kinase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AAEL005651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ethanolamine-phosphate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cytidylyltransferase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AAEL011608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peptidoglycan recognition protein-1,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AAEL001488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ribosomal protein L15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R/T/T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AAEL009291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retinoid-inducible serine carboxypeptidase (serine carboxypeptidase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AAEL012433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short-chain dehydrogenase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R/S/M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AAEL008609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zinc carboxypeptidase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-0.99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AAEL006070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phosphoglycerate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mutase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AAEL006323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aminopeptidase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AAEL005626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exostosin-2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AAEL001844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zinc carboxypeptidase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AAEL013707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AAEL012064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Niemann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-Pick Type C-2,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AAEL014662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AMP dependent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coa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ligase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AAEL013774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AAEL008006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3-hydroxyacyl-coa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dehyrogenase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AAEL014275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molybdopterin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cofactor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sulfurase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mosc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AAEL013623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AAEL004805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potassium-dependent sodium-calcium exchanger,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AAEL013525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Timp-3,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AAEL013628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trypsin-eta,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-1.09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AAEL000105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beta-alanine synthase,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AAEL000101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AMP dependent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coa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ligase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AAEL012576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pyruvate kinase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AAEL007097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4-nitrophenylphosphatase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AAEL000650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membrane glycoprotein LIG-1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AAEL009948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aldehyde dehydrogenase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AAEL005221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internalin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A,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AAEL014947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cdp-diacylglycerol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--serine o-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phosphatidyltransferase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AAEL014556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AAEL015053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AAEL015417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zinc carboxypeptidase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AAEL006668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FR47-like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AAEL005199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juvenile hormone esterase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lastRenderedPageBreak/>
              <w:t>AAEL007126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sugar transporter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-1.19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AAEL004701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argininosuccinate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synthase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AAEL008167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aspartate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ammonia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lyase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AAEL006389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cathepsin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AAEL013515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Pupal cuticle protein,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C/S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AAEL008485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AAEL001293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cellular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retinaldehyde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-binding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AAEL011980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fliB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domain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AAEL011414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high mobility group non-histone protein,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AAEL000459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Transmembrane protein C2orf18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AAEL012856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AAEL008598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melanization-related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AAEL008876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deoxyribonuclease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I,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-1.27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AAEL015304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-1.31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AAEL013611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AMP dependent ligase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-1.32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AAEL013835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Niemann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-Pick Type C-2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-1.33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AAEL000322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-1.35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AAEL003313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alkaline phosphatase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-1.39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AAEL014913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pyruvate kinase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AAEL005102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AAEL013715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-1.43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AAEL004390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peroxinectin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-1.44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AAEL002381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high mobility group protein D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-1.45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AAEL013981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hexamerin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2 beta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-1.46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AAEL004798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mucin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-like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peritrophin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AAEL015451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-1.57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AAEL007591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Niemann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-Pick Type C-2,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-1.62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AAEL013717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sphingomyelin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phosphodiesterase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-1.62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AAEL011400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fibrinogen and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fibronectin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-1.64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AAEL007592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Niemann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-Pick Type C-2,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-1.67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AAEL006381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sphingomyelin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phosphodiesterase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-1.73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AAEL005536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tetraspanin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29fb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-1.74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AAEL013936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serine protease inhibitor, serpin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-1.77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AAEL008789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apolipophorin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-III,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-1.85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AAEL002495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putative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mucin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-like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-1.87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AAEL008093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-1.88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AAEL012697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sterol carrier protein-2,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AAEL015661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sterol carrier protein-2,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-1.9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AAEL004386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peroxinectin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AAEL010776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carboxypeptidase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-2.03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AAEL010203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-2.04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AAEL009330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carbonic anhydrase II,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-2.05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AAEL012499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histone h2a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R/T/T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-2.06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AAEL004388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peroxinectin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-2.16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lastRenderedPageBreak/>
              <w:t>AAEL005835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tetraspanin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97e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-2.18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AAEL002889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AAEL001274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glycine-rich protein-like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-2.23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AAEL013885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-2.24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AAEL013712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-2.25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AAEL007926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retinoid-inducible serine carboxypeptidase (serine carboxypeptidase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-2.32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AAEL004401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peroxinectin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-2.35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AAEL013714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-2.39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AAEL010195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-2.46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AAEL010196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-2.59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AAEL003060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serine-type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enodpeptidase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-2.67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AAEL001693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serine-type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enodpeptidase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-2.67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AAEL000859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LSD1 subclass family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-2.76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AAEL013338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lethal(2)essential for life protein, l2efl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-2.81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AAEL001611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putative protein G12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-2.96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AAEL009985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-2.99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AAEL015136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Niemann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-Pick Type C-2,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IMM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AAEL002347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serine-type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enodpeptidase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-3.04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AAEL013284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serine-type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enodpeptidase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-3.17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AAEL001690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serine-type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enodpeptidase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-3.24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AAEL000500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secreted juvenile hormone binding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-3.35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AAEL010202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-3.39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AAEL013713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trypsin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-3.39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AAEL001701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serine-type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enodpeptidase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-3.48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AAEL008769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serine-type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enodpeptidase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-3.48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AAEL013118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putative protein G12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-3.54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AAEL014188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serine-type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enodpeptidase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-3.54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AAEL013126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putative protein G12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-3.56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AAEL009165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-3.56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AAEL010338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methyl-accepting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chemotaxis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 xml:space="preserve">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-3.65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AAEL009166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putative protein G12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-3.69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AAEL013127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putative protein G12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-3.72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AAEL010920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putative protein G12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-3.72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AAEL001621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-3.72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AAEL006594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 xml:space="preserve">serine-type </w:t>
            </w:r>
            <w:proofErr w:type="spellStart"/>
            <w:r w:rsidRPr="003C1FFB">
              <w:rPr>
                <w:rFonts w:ascii="Calibri" w:eastAsia="Times New Roman" w:hAnsi="Calibri" w:cs="Calibri"/>
                <w:color w:val="000000"/>
              </w:rPr>
              <w:t>enodpeptidase</w:t>
            </w:r>
            <w:proofErr w:type="spellEnd"/>
            <w:r w:rsidRPr="003C1FFB">
              <w:rPr>
                <w:rFonts w:ascii="Calibri" w:eastAsia="Times New Roman" w:hAnsi="Calibri" w:cs="Calibri"/>
                <w:color w:val="000000"/>
              </w:rPr>
              <w:t>, putative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-3.81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AAEL010782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carboxypeptidase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PROT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-3.96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AAEL010436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microvilli membrane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-3.99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AAEL003467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conserved hypothetical protein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UNK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3C1FFB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C1FFB">
              <w:rPr>
                <w:rFonts w:ascii="Calibri" w:eastAsia="Times New Roman" w:hAnsi="Calibri" w:cs="Calibri"/>
                <w:color w:val="000000"/>
              </w:rPr>
              <w:t>-4.1</w:t>
            </w:r>
          </w:p>
        </w:tc>
      </w:tr>
      <w:tr w:rsidR="00962BF9" w:rsidRPr="00962BF9" w:rsidTr="00344945">
        <w:trPr>
          <w:trHeight w:val="28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962BF9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BF9">
              <w:rPr>
                <w:rFonts w:ascii="Calibri" w:eastAsia="Times New Roman" w:hAnsi="Calibri" w:cs="Calibri"/>
                <w:color w:val="000000"/>
              </w:rPr>
              <w:t>AAEL010429</w:t>
            </w:r>
          </w:p>
        </w:tc>
        <w:tc>
          <w:tcPr>
            <w:tcW w:w="5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962BF9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BF9">
              <w:rPr>
                <w:rFonts w:ascii="Calibri" w:eastAsia="Times New Roman" w:hAnsi="Calibri" w:cs="Calibri"/>
                <w:color w:val="000000"/>
              </w:rPr>
              <w:t>putative protein G12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962BF9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BF9">
              <w:rPr>
                <w:rFonts w:ascii="Calibri" w:eastAsia="Times New Roman" w:hAnsi="Calibri" w:cs="Calibri"/>
                <w:color w:val="000000"/>
              </w:rPr>
              <w:t>DIV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BF9" w:rsidRPr="00962BF9" w:rsidRDefault="00962BF9" w:rsidP="00962B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2BF9">
              <w:rPr>
                <w:rFonts w:ascii="Calibri" w:eastAsia="Times New Roman" w:hAnsi="Calibri" w:cs="Calibri"/>
                <w:color w:val="000000"/>
              </w:rPr>
              <w:t>-4.18</w:t>
            </w:r>
          </w:p>
        </w:tc>
      </w:tr>
    </w:tbl>
    <w:p w:rsidR="00962BF9" w:rsidRDefault="00962BF9" w:rsidP="00342C05"/>
    <w:sectPr w:rsidR="00962BF9" w:rsidSect="002B2D36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42C05"/>
    <w:rsid w:val="000A2163"/>
    <w:rsid w:val="00113228"/>
    <w:rsid w:val="002722C3"/>
    <w:rsid w:val="002B2D36"/>
    <w:rsid w:val="00342C05"/>
    <w:rsid w:val="00344945"/>
    <w:rsid w:val="003A55DF"/>
    <w:rsid w:val="003C1FFB"/>
    <w:rsid w:val="00571E10"/>
    <w:rsid w:val="00610160"/>
    <w:rsid w:val="00672429"/>
    <w:rsid w:val="006A6378"/>
    <w:rsid w:val="00770CA7"/>
    <w:rsid w:val="007E0F4C"/>
    <w:rsid w:val="00814F6E"/>
    <w:rsid w:val="008D589F"/>
    <w:rsid w:val="008F6B4C"/>
    <w:rsid w:val="00962BF9"/>
    <w:rsid w:val="00A77F10"/>
    <w:rsid w:val="00B300C4"/>
    <w:rsid w:val="00BA666C"/>
    <w:rsid w:val="00CF4D1B"/>
    <w:rsid w:val="00D23290"/>
    <w:rsid w:val="00E002C2"/>
    <w:rsid w:val="00E226AB"/>
    <w:rsid w:val="00F6032A"/>
    <w:rsid w:val="00F921C6"/>
    <w:rsid w:val="00FC6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C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C05"/>
    <w:rPr>
      <w:color w:val="800080"/>
      <w:u w:val="single"/>
    </w:rPr>
  </w:style>
  <w:style w:type="paragraph" w:customStyle="1" w:styleId="xl63">
    <w:name w:val="xl63"/>
    <w:basedOn w:val="Normal"/>
    <w:rsid w:val="00F6032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4">
    <w:name w:val="xl64"/>
    <w:basedOn w:val="Normal"/>
    <w:rsid w:val="00F603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5">
    <w:name w:val="xl65"/>
    <w:basedOn w:val="Normal"/>
    <w:rsid w:val="00F6032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6">
    <w:name w:val="xl66"/>
    <w:basedOn w:val="Normal"/>
    <w:rsid w:val="00F603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Normal"/>
    <w:rsid w:val="00F6032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Normal"/>
    <w:rsid w:val="002B2D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C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C05"/>
    <w:rPr>
      <w:color w:val="800080"/>
      <w:u w:val="single"/>
    </w:rPr>
  </w:style>
  <w:style w:type="paragraph" w:customStyle="1" w:styleId="xl63">
    <w:name w:val="xl63"/>
    <w:basedOn w:val="Normal"/>
    <w:rsid w:val="00F6032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4">
    <w:name w:val="xl64"/>
    <w:basedOn w:val="Normal"/>
    <w:rsid w:val="00F603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5">
    <w:name w:val="xl65"/>
    <w:basedOn w:val="Normal"/>
    <w:rsid w:val="00F6032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6">
    <w:name w:val="xl66"/>
    <w:basedOn w:val="Normal"/>
    <w:rsid w:val="00F6032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7">
    <w:name w:val="xl67"/>
    <w:basedOn w:val="Normal"/>
    <w:rsid w:val="00F6032A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68">
    <w:name w:val="xl68"/>
    <w:basedOn w:val="Normal"/>
    <w:rsid w:val="002B2D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2137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Jayme</dc:creator>
  <cp:lastModifiedBy>Alexander Raikhel</cp:lastModifiedBy>
  <cp:revision>4</cp:revision>
  <dcterms:created xsi:type="dcterms:W3CDTF">2011-08-02T21:06:00Z</dcterms:created>
  <dcterms:modified xsi:type="dcterms:W3CDTF">2011-08-12T20:46:00Z</dcterms:modified>
</cp:coreProperties>
</file>