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1F" w:rsidRDefault="00B844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S2 </w:t>
      </w:r>
      <w:r w:rsidR="008B54A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bookmarkStart w:id="0" w:name="_GoBack"/>
      <w:bookmarkEnd w:id="0"/>
      <w:r w:rsidRPr="00B844E4">
        <w:rPr>
          <w:rFonts w:ascii="Times New Roman" w:hAnsi="Times New Roman" w:cs="Times New Roman"/>
          <w:b/>
          <w:sz w:val="24"/>
          <w:szCs w:val="24"/>
        </w:rPr>
        <w:t xml:space="preserve">Biosurfactant production at different time intervals in LB and </w:t>
      </w:r>
      <w:proofErr w:type="spellStart"/>
      <w:r w:rsidRPr="00B844E4">
        <w:rPr>
          <w:rFonts w:ascii="Times New Roman" w:hAnsi="Times New Roman" w:cs="Times New Roman"/>
          <w:b/>
          <w:sz w:val="24"/>
          <w:szCs w:val="24"/>
        </w:rPr>
        <w:t>Landy</w:t>
      </w:r>
      <w:proofErr w:type="spellEnd"/>
      <w:r w:rsidRPr="00B844E4">
        <w:rPr>
          <w:rFonts w:ascii="Times New Roman" w:hAnsi="Times New Roman" w:cs="Times New Roman"/>
          <w:b/>
          <w:sz w:val="24"/>
          <w:szCs w:val="24"/>
        </w:rPr>
        <w:t xml:space="preserve"> media</w:t>
      </w:r>
    </w:p>
    <w:p w:rsidR="00B844E4" w:rsidRDefault="00B844E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400" w:type="dxa"/>
        <w:tblLook w:val="04A0" w:firstRow="1" w:lastRow="0" w:firstColumn="1" w:lastColumn="0" w:noHBand="0" w:noVBand="1"/>
      </w:tblPr>
      <w:tblGrid>
        <w:gridCol w:w="1720"/>
        <w:gridCol w:w="1160"/>
        <w:gridCol w:w="2000"/>
        <w:gridCol w:w="2520"/>
      </w:tblGrid>
      <w:tr w:rsidR="00B844E4" w:rsidRPr="00B844E4" w:rsidTr="00B844E4">
        <w:trPr>
          <w:trHeight w:val="315"/>
        </w:trPr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LPB strains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LB medium (mg/L)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4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Landy</w:t>
            </w:r>
            <w:proofErr w:type="spellEnd"/>
            <w:r w:rsidRPr="00B84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medium (mg/L)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FZB42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C049E8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14.1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  <w:r w:rsidR="00C4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4FB6"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4C578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31.2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  <w:r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C049E8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11.3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</w:t>
            </w:r>
            <w:r w:rsidR="00C4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4FB6"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4C578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65.6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  <w:r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C049E8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13.2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1140</w:t>
            </w:r>
            <w:r w:rsidR="00C4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4FB6"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4C578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49.1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NH-100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4C578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6.2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</w:t>
            </w:r>
            <w:r w:rsidR="00C4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4FB6"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13.2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4C578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14.8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1603</w:t>
            </w:r>
            <w:r w:rsidR="00C4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4FB6"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32.4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  <w:r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4C578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4.1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</w:t>
            </w:r>
            <w:r w:rsidR="00C4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4FB6"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45.4</w:t>
            </w:r>
          </w:p>
        </w:tc>
      </w:tr>
      <w:tr w:rsidR="00B844E4" w:rsidRPr="00B844E4" w:rsidTr="00B844E4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NH217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E44F3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54.2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757</w:t>
            </w:r>
            <w:r w:rsidR="00C4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4FB6"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52.1</w:t>
            </w:r>
          </w:p>
        </w:tc>
      </w:tr>
      <w:tr w:rsidR="00B844E4" w:rsidRPr="00B844E4" w:rsidTr="00B844E4">
        <w:trPr>
          <w:trHeight w:val="33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C049E8" w:rsidP="005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44E4"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5C3DF8"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DF8"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E44F3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62.7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  <w:r w:rsid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30D"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9.0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C049E8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B844E4"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C3DF8"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DF8"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E44F3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64.9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</w:t>
            </w:r>
            <w:r w:rsid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30D"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45.2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176s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5C3DF8"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DF8"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E44F3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6F62C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102.1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  <w:r w:rsid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30D"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53.8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</w:t>
            </w:r>
            <w:r w:rsidR="005C3DF8"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DF8"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6F62C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51.2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  <w:r w:rsid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30D"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62.9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</w:t>
            </w:r>
            <w:r w:rsidR="005C3DF8"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DF8"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6F62C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45.4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  <w:r w:rsid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30D"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40.1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CCI25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C3DF8"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DF8"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6F62C5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20505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11.3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30D"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14.7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5C3DF8"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DF8"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20505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9.2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  <w:r w:rsid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630D"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13.9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5C3DF8"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DF8"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20505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5.7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24630D"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5.0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24630D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844E4"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3DF8"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3DF8"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20505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0.577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24630D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844E4"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0.577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24630D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844E4"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23A59"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A59"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0.577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24630D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844E4"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0.577</w:t>
            </w:r>
          </w:p>
        </w:tc>
      </w:tr>
      <w:tr w:rsidR="00B844E4" w:rsidRPr="00B844E4" w:rsidTr="00B844E4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B844E4" w:rsidP="00B84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24630D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844E4"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23A59" w:rsidRPr="002463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3A59" w:rsidRPr="0024630D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0.577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844E4" w:rsidRPr="00B844E4" w:rsidRDefault="0024630D" w:rsidP="00B84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844E4" w:rsidRPr="00B84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4E4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±</w:t>
            </w:r>
            <w:r w:rsidR="0099296C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 xml:space="preserve"> 0.577</w:t>
            </w:r>
          </w:p>
        </w:tc>
      </w:tr>
    </w:tbl>
    <w:p w:rsidR="00B844E4" w:rsidRDefault="00B844E4">
      <w:pPr>
        <w:rPr>
          <w:rFonts w:ascii="Times New Roman" w:hAnsi="Times New Roman" w:cs="Times New Roman"/>
          <w:b/>
          <w:sz w:val="24"/>
          <w:szCs w:val="24"/>
        </w:rPr>
      </w:pPr>
    </w:p>
    <w:p w:rsidR="00A738E7" w:rsidRPr="00AC6453" w:rsidRDefault="00A738E7" w:rsidP="00A738E7">
      <w:pPr>
        <w:pStyle w:val="NormalWeb"/>
        <w:spacing w:before="0" w:beforeAutospacing="0" w:after="0" w:afterAutospacing="0"/>
        <w:jc w:val="both"/>
        <w:rPr>
          <w:rFonts w:eastAsiaTheme="minorEastAsia"/>
          <w:kern w:val="24"/>
          <w:sz w:val="22"/>
          <w:szCs w:val="22"/>
        </w:rPr>
      </w:pPr>
      <w:r w:rsidRPr="00A738E7">
        <w:rPr>
          <w:rFonts w:eastAsiaTheme="minorEastAsia"/>
          <w:bCs/>
          <w:kern w:val="24"/>
        </w:rPr>
        <w:t xml:space="preserve">Values represent the means </w:t>
      </w:r>
      <w:r w:rsidRPr="00A738E7">
        <w:rPr>
          <w:rFonts w:eastAsiaTheme="majorEastAsia"/>
          <w:bCs/>
          <w:kern w:val="24"/>
        </w:rPr>
        <w:t>± standard deviations</w:t>
      </w:r>
      <w:r w:rsidRPr="00A738E7">
        <w:rPr>
          <w:rFonts w:eastAsiaTheme="minorEastAsia"/>
          <w:bCs/>
          <w:kern w:val="24"/>
        </w:rPr>
        <w:t xml:space="preserve"> </w:t>
      </w:r>
      <w:r>
        <w:rPr>
          <w:rFonts w:eastAsiaTheme="minorEastAsia"/>
          <w:bCs/>
          <w:kern w:val="24"/>
        </w:rPr>
        <w:t xml:space="preserve">and </w:t>
      </w:r>
      <w:r>
        <w:rPr>
          <w:rFonts w:eastAsiaTheme="minorEastAsia"/>
          <w:kern w:val="24"/>
          <w:sz w:val="22"/>
          <w:szCs w:val="22"/>
        </w:rPr>
        <w:t>e</w:t>
      </w:r>
      <w:r w:rsidRPr="00AC6453">
        <w:rPr>
          <w:rFonts w:eastAsiaTheme="minorEastAsia"/>
          <w:kern w:val="24"/>
          <w:sz w:val="22"/>
          <w:szCs w:val="22"/>
        </w:rPr>
        <w:t>xperiments were repeated in triplicate with three replicates.</w:t>
      </w:r>
    </w:p>
    <w:p w:rsidR="00A738E7" w:rsidRPr="00A738E7" w:rsidRDefault="00A738E7" w:rsidP="00A738E7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738E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  <w:r w:rsidRPr="00A73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E7" w:rsidRPr="00B844E4" w:rsidRDefault="00A738E7">
      <w:pPr>
        <w:rPr>
          <w:rFonts w:ascii="Times New Roman" w:hAnsi="Times New Roman" w:cs="Times New Roman"/>
          <w:b/>
          <w:sz w:val="24"/>
          <w:szCs w:val="24"/>
        </w:rPr>
      </w:pPr>
    </w:p>
    <w:sectPr w:rsidR="00A738E7" w:rsidRPr="00B8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E4"/>
    <w:rsid w:val="00123A59"/>
    <w:rsid w:val="00205054"/>
    <w:rsid w:val="0024630D"/>
    <w:rsid w:val="004C5785"/>
    <w:rsid w:val="005C3DF8"/>
    <w:rsid w:val="006F62C5"/>
    <w:rsid w:val="007338CD"/>
    <w:rsid w:val="007C6889"/>
    <w:rsid w:val="008B54AE"/>
    <w:rsid w:val="0099296C"/>
    <w:rsid w:val="00A738E7"/>
    <w:rsid w:val="00B844E4"/>
    <w:rsid w:val="00C049E8"/>
    <w:rsid w:val="00C44FB6"/>
    <w:rsid w:val="00E4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01563-2EA6-4290-86EB-50F108C2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Ambreen</dc:creator>
  <cp:keywords/>
  <dc:description/>
  <cp:lastModifiedBy>Ambreen</cp:lastModifiedBy>
  <cp:revision>2</cp:revision>
  <dcterms:created xsi:type="dcterms:W3CDTF">2018-05-19T07:27:00Z</dcterms:created>
  <dcterms:modified xsi:type="dcterms:W3CDTF">2018-05-19T07:27:00Z</dcterms:modified>
</cp:coreProperties>
</file>