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AC" w:rsidRPr="003C34D9" w:rsidRDefault="00E71CAC" w:rsidP="00E71CAC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 w:rsidRPr="003C34D9">
        <w:rPr>
          <w:rFonts w:ascii="Calibri" w:eastAsia="Calibri" w:hAnsi="Calibri"/>
          <w:b/>
          <w:sz w:val="22"/>
          <w:szCs w:val="22"/>
          <w:lang w:val="en-US" w:eastAsia="en-US"/>
        </w:rPr>
        <w:t>Supplementary table</w:t>
      </w:r>
      <w:r w:rsidRPr="00821F5C">
        <w:rPr>
          <w:rFonts w:ascii="Calibri" w:eastAsia="Calibri" w:hAnsi="Calibri"/>
          <w:b/>
          <w:sz w:val="22"/>
          <w:szCs w:val="22"/>
          <w:lang w:val="en-US" w:eastAsia="en-US"/>
        </w:rPr>
        <w:t xml:space="preserve"> S2</w:t>
      </w:r>
      <w:r w:rsidRPr="003C34D9">
        <w:rPr>
          <w:rFonts w:ascii="Calibri" w:eastAsia="Calibri" w:hAnsi="Calibri"/>
          <w:sz w:val="22"/>
          <w:szCs w:val="22"/>
          <w:lang w:val="en-US" w:eastAsia="en-US"/>
        </w:rPr>
        <w:t xml:space="preserve">: Results of the statistical test performed with data represented in </w:t>
      </w:r>
      <w:r>
        <w:rPr>
          <w:rFonts w:ascii="Calibri" w:eastAsia="Calibri" w:hAnsi="Calibri"/>
          <w:sz w:val="22"/>
          <w:szCs w:val="22"/>
          <w:lang w:val="en-US" w:eastAsia="en-US"/>
        </w:rPr>
        <w:t>F</w:t>
      </w:r>
      <w:r w:rsidRPr="003C34D9">
        <w:rPr>
          <w:rFonts w:ascii="Calibri" w:eastAsia="Calibri" w:hAnsi="Calibri"/>
          <w:sz w:val="22"/>
          <w:szCs w:val="22"/>
          <w:lang w:val="en-US" w:eastAsia="en-US"/>
        </w:rPr>
        <w:t>ig 3C</w:t>
      </w:r>
    </w:p>
    <w:p w:rsidR="00E71CAC" w:rsidRPr="003C34D9" w:rsidRDefault="00E71CAC" w:rsidP="00E71CAC">
      <w:pPr>
        <w:spacing w:before="100" w:beforeAutospacing="1" w:after="100" w:afterAutospacing="1"/>
        <w:ind w:left="708"/>
        <w:rPr>
          <w:rFonts w:ascii="Lucida Console" w:eastAsia="Times New Roman" w:hAnsi="Lucida Console"/>
          <w:color w:val="000000"/>
          <w:sz w:val="18"/>
          <w:szCs w:val="20"/>
          <w:lang w:val="en-US" w:eastAsia="es-ES"/>
        </w:rPr>
      </w:pPr>
      <w:r w:rsidRPr="003C34D9">
        <w:rPr>
          <w:rFonts w:ascii="Lucida Console" w:eastAsia="Times New Roman" w:hAnsi="Lucida Console"/>
          <w:color w:val="000000"/>
          <w:sz w:val="18"/>
          <w:szCs w:val="20"/>
          <w:lang w:val="en-US" w:eastAsia="es-ES"/>
        </w:rPr>
        <w:t xml:space="preserve">CD4 </w:t>
      </w:r>
    </w:p>
    <w:p w:rsidR="00E71CAC" w:rsidRPr="003C34D9" w:rsidRDefault="00E71CAC" w:rsidP="00E7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ind w:left="708"/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</w:pPr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 xml:space="preserve">              </w:t>
      </w:r>
      <w:proofErr w:type="gramStart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diff</w:t>
      </w:r>
      <w:proofErr w:type="gramEnd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 xml:space="preserve">       </w:t>
      </w:r>
      <w:proofErr w:type="spellStart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lwr</w:t>
      </w:r>
      <w:proofErr w:type="spellEnd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 xml:space="preserve">         </w:t>
      </w:r>
      <w:proofErr w:type="spellStart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upr</w:t>
      </w:r>
      <w:proofErr w:type="spellEnd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 xml:space="preserve">     p </w:t>
      </w:r>
      <w:proofErr w:type="spellStart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adj</w:t>
      </w:r>
      <w:proofErr w:type="spellEnd"/>
    </w:p>
    <w:p w:rsidR="00E71CAC" w:rsidRPr="003C34D9" w:rsidRDefault="00E71CAC" w:rsidP="00E7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ind w:left="709"/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</w:pPr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 xml:space="preserve">TEM-Naive    </w:t>
      </w:r>
      <w:proofErr w:type="gramStart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14.80  -</w:t>
      </w:r>
      <w:proofErr w:type="gramEnd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2.02464  31.6246404 0.0997018</w:t>
      </w:r>
    </w:p>
    <w:p w:rsidR="00E71CAC" w:rsidRPr="003C34D9" w:rsidRDefault="00E71CAC" w:rsidP="00E7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ind w:left="709"/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</w:pPr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TCM-Naive   -12.39 -</w:t>
      </w:r>
      <w:proofErr w:type="gramStart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29.21464  -</w:t>
      </w:r>
      <w:proofErr w:type="gramEnd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0.4346404 0.0497963 *</w:t>
      </w:r>
    </w:p>
    <w:p w:rsidR="00E71CAC" w:rsidRPr="003C34D9" w:rsidRDefault="00E71CAC" w:rsidP="00E7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ind w:left="709"/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</w:pPr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TEMRA-Naive -28.12 -44.94464 -11.2953596 0.0005258 ***</w:t>
      </w:r>
    </w:p>
    <w:p w:rsidR="00E71CAC" w:rsidRPr="003C34D9" w:rsidRDefault="00E71CAC" w:rsidP="00E7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ind w:left="709"/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</w:pPr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TCM-TEM     -17.19 -</w:t>
      </w:r>
      <w:proofErr w:type="gramStart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34.01464  -</w:t>
      </w:r>
      <w:proofErr w:type="gramEnd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 xml:space="preserve">0.3653596 0.0438748 * </w:t>
      </w:r>
    </w:p>
    <w:p w:rsidR="00E71CAC" w:rsidRPr="003C34D9" w:rsidRDefault="00E71CAC" w:rsidP="00E7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ind w:left="709"/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</w:pPr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TEMRA-TEM   -42.92 -59.74464 -26.0953596 0.0000010 ***</w:t>
      </w:r>
    </w:p>
    <w:p w:rsidR="00E71CAC" w:rsidRPr="003C34D9" w:rsidRDefault="00E71CAC" w:rsidP="00E7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ind w:left="709"/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</w:pPr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TEMRA-TCM   -25.73 -</w:t>
      </w:r>
      <w:proofErr w:type="gramStart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42.55464  -</w:t>
      </w:r>
      <w:proofErr w:type="gramEnd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 xml:space="preserve">8.9053596 0.0014588 ** </w:t>
      </w:r>
    </w:p>
    <w:p w:rsidR="00E71CAC" w:rsidRPr="003C34D9" w:rsidRDefault="00E71CAC" w:rsidP="00E7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ind w:left="708"/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</w:pPr>
    </w:p>
    <w:p w:rsidR="00E71CAC" w:rsidRPr="003C34D9" w:rsidRDefault="00E71CAC" w:rsidP="00E7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ind w:left="708"/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</w:pPr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CD8</w:t>
      </w:r>
    </w:p>
    <w:p w:rsidR="00E71CAC" w:rsidRPr="003C34D9" w:rsidRDefault="00E71CAC" w:rsidP="00E7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25" w:lineRule="atLeast"/>
        <w:ind w:left="708"/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</w:pPr>
    </w:p>
    <w:p w:rsidR="00E71CAC" w:rsidRPr="003C34D9" w:rsidRDefault="00E71CAC" w:rsidP="00E7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ind w:left="709"/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</w:pPr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 xml:space="preserve">               </w:t>
      </w:r>
      <w:proofErr w:type="gramStart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diff</w:t>
      </w:r>
      <w:proofErr w:type="gramEnd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 xml:space="preserve">       </w:t>
      </w:r>
      <w:proofErr w:type="spellStart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lwr</w:t>
      </w:r>
      <w:proofErr w:type="spellEnd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 xml:space="preserve">        </w:t>
      </w:r>
      <w:proofErr w:type="spellStart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upr</w:t>
      </w:r>
      <w:proofErr w:type="spellEnd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 xml:space="preserve">     p </w:t>
      </w:r>
      <w:proofErr w:type="spellStart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adj</w:t>
      </w:r>
      <w:proofErr w:type="spellEnd"/>
    </w:p>
    <w:p w:rsidR="00E71CAC" w:rsidRPr="003C34D9" w:rsidRDefault="00E71CAC" w:rsidP="00E7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ind w:left="709"/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</w:pPr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TEM-Naive   -39.608 -51.27932 -27.936678 0.0000000 ***</w:t>
      </w:r>
    </w:p>
    <w:p w:rsidR="00E71CAC" w:rsidRPr="003C34D9" w:rsidRDefault="00E71CAC" w:rsidP="00E7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ind w:left="709"/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</w:pPr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TCM-Naive   -45.493 -57.16432 -33.821678 0.0000000 ***</w:t>
      </w:r>
    </w:p>
    <w:p w:rsidR="00E71CAC" w:rsidRPr="003C34D9" w:rsidRDefault="00E71CAC" w:rsidP="00E7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ind w:left="709"/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</w:pPr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TEMRA-Naive -46.637 -58.30832 -34.965678 0.0000000 ***</w:t>
      </w:r>
    </w:p>
    <w:p w:rsidR="00E71CAC" w:rsidRPr="003C34D9" w:rsidRDefault="00E71CAC" w:rsidP="00E7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ind w:left="709"/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</w:pPr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TCM-TEM      -5.885 -17.55632   5.786322 0.5223020</w:t>
      </w:r>
    </w:p>
    <w:p w:rsidR="00E71CAC" w:rsidRPr="003C34D9" w:rsidRDefault="00E71CAC" w:rsidP="00E7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ind w:left="709"/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</w:pPr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TEMRA-TEM    -7.029 -18.70032   4.642322 0.3698872</w:t>
      </w:r>
    </w:p>
    <w:p w:rsidR="00E71CAC" w:rsidRPr="003C34D9" w:rsidRDefault="00E71CAC" w:rsidP="00E71C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00" w:lineRule="atLeast"/>
        <w:ind w:left="709"/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</w:pPr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TEMRA-TCM    -1.144 -</w:t>
      </w:r>
      <w:proofErr w:type="gramStart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>12.81532  10.527322</w:t>
      </w:r>
      <w:proofErr w:type="gramEnd"/>
      <w:r w:rsidRPr="003C34D9">
        <w:rPr>
          <w:rFonts w:ascii="Lucida Console" w:eastAsia="Times New Roman" w:hAnsi="Lucida Console" w:cs="Courier New"/>
          <w:color w:val="000000"/>
          <w:sz w:val="18"/>
          <w:szCs w:val="20"/>
          <w:lang w:val="en-US" w:eastAsia="es-ES"/>
        </w:rPr>
        <w:t xml:space="preserve"> 0.9930872</w:t>
      </w:r>
    </w:p>
    <w:p w:rsidR="00DB11DE" w:rsidRPr="00E71CAC" w:rsidRDefault="00DB11DE">
      <w:pPr>
        <w:rPr>
          <w:lang w:val="en-US"/>
        </w:rPr>
      </w:pPr>
      <w:bookmarkStart w:id="0" w:name="_GoBack"/>
      <w:bookmarkEnd w:id="0"/>
    </w:p>
    <w:sectPr w:rsidR="00DB11DE" w:rsidRPr="00E71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AC"/>
    <w:rsid w:val="00DB1143"/>
    <w:rsid w:val="00DB11DE"/>
    <w:rsid w:val="00E7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PLANA, MONTSE (IDIBAPS)</dc:creator>
  <cp:lastModifiedBy>PLANA, MONTSE (IDIBAPS)</cp:lastModifiedBy>
  <cp:revision>2</cp:revision>
  <dcterms:created xsi:type="dcterms:W3CDTF">2017-07-19T15:29:00Z</dcterms:created>
  <dcterms:modified xsi:type="dcterms:W3CDTF">2017-07-19T15:29:00Z</dcterms:modified>
</cp:coreProperties>
</file>