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B5" w:rsidRPr="0028514C" w:rsidRDefault="00D345B5" w:rsidP="007E1A8D">
      <w:pPr>
        <w:pStyle w:val="Standaard1"/>
        <w:spacing w:line="240" w:lineRule="auto"/>
        <w:rPr>
          <w:lang w:val="en-US"/>
        </w:rPr>
      </w:pPr>
      <w:r w:rsidRPr="00C719B6">
        <w:rPr>
          <w:rFonts w:ascii="Calibri" w:hAnsi="Calibri" w:cs="Calibri"/>
          <w:b/>
          <w:sz w:val="28"/>
          <w:szCs w:val="28"/>
          <w:lang w:val="en-US"/>
        </w:rPr>
        <w:t>S</w:t>
      </w:r>
      <w:r>
        <w:rPr>
          <w:rFonts w:ascii="Calibri" w:hAnsi="Calibri" w:cs="Calibri"/>
          <w:b/>
          <w:sz w:val="28"/>
          <w:szCs w:val="28"/>
          <w:lang w:val="en-US"/>
        </w:rPr>
        <w:t>4</w:t>
      </w:r>
      <w:r w:rsidRPr="00C719B6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315D7C">
        <w:rPr>
          <w:rFonts w:ascii="Calibri" w:hAnsi="Calibri" w:cs="Calibri"/>
          <w:b/>
          <w:sz w:val="28"/>
          <w:szCs w:val="28"/>
          <w:lang w:val="en-US"/>
        </w:rPr>
        <w:t>Table 3</w:t>
      </w:r>
      <w:bookmarkStart w:id="0" w:name="_GoBack"/>
      <w:bookmarkEnd w:id="0"/>
      <w:r>
        <w:rPr>
          <w:rFonts w:ascii="Calibri" w:hAnsi="Calibri" w:cs="Calibri"/>
          <w:b/>
          <w:sz w:val="28"/>
          <w:szCs w:val="28"/>
          <w:lang w:val="en-US"/>
        </w:rPr>
        <w:t xml:space="preserve"> - </w:t>
      </w:r>
      <w:r w:rsidRPr="00D345B5">
        <w:rPr>
          <w:rFonts w:ascii="Calibri" w:hAnsi="Calibri" w:cs="Calibri"/>
          <w:b/>
          <w:sz w:val="28"/>
          <w:szCs w:val="28"/>
          <w:lang w:val="en-US"/>
        </w:rPr>
        <w:t>Multivariable logistic regression model of sensitivity analysis for being sedentary &gt; 2</w:t>
      </w:r>
      <w:r>
        <w:rPr>
          <w:rFonts w:ascii="Calibri" w:hAnsi="Calibri" w:cs="Calibri"/>
          <w:b/>
          <w:sz w:val="28"/>
          <w:szCs w:val="28"/>
          <w:lang w:val="en-US"/>
        </w:rPr>
        <w:t>0 h/day and the imputed dataset</w:t>
      </w:r>
    </w:p>
    <w:p w:rsidR="00D345B5" w:rsidRPr="00C379F7" w:rsidRDefault="00D345B5" w:rsidP="007E1A8D">
      <w:pPr>
        <w:spacing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17"/>
        <w:gridCol w:w="2512"/>
        <w:gridCol w:w="627"/>
        <w:gridCol w:w="627"/>
        <w:gridCol w:w="2450"/>
        <w:gridCol w:w="627"/>
        <w:gridCol w:w="1004"/>
      </w:tblGrid>
      <w:tr w:rsidR="00FF58AF" w:rsidRPr="00315D7C" w:rsidTr="00CE4119">
        <w:trPr>
          <w:trHeight w:val="290"/>
          <w:jc w:val="center"/>
        </w:trPr>
        <w:tc>
          <w:tcPr>
            <w:tcW w:w="2210" w:type="pct"/>
          </w:tcPr>
          <w:p w:rsidR="00FF58AF" w:rsidRPr="00C379F7" w:rsidRDefault="00FF58AF" w:rsidP="007E1A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8" w:type="pct"/>
            <w:gridSpan w:val="3"/>
            <w:vAlign w:val="center"/>
          </w:tcPr>
          <w:p w:rsidR="00FF58AF" w:rsidRPr="00FF58AF" w:rsidRDefault="00FF58AF" w:rsidP="007E1A8D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FF58A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Multivariable model sitting &gt;10 h/day</w:t>
            </w:r>
          </w:p>
        </w:tc>
        <w:tc>
          <w:tcPr>
            <w:tcW w:w="1452" w:type="pct"/>
            <w:gridSpan w:val="3"/>
            <w:vAlign w:val="center"/>
          </w:tcPr>
          <w:p w:rsidR="00FF58AF" w:rsidRPr="00315D7C" w:rsidRDefault="00FF58AF" w:rsidP="00364063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15D7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 xml:space="preserve">Multivariable model </w:t>
            </w:r>
            <w:r w:rsidR="00364063" w:rsidRPr="00315D7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using i</w:t>
            </w:r>
            <w:r w:rsidRPr="00315D7C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mputed data</w:t>
            </w:r>
          </w:p>
        </w:tc>
      </w:tr>
      <w:tr w:rsidR="00D345B5" w:rsidRPr="00315D7C" w:rsidTr="00CE4119">
        <w:trPr>
          <w:trHeight w:val="290"/>
          <w:jc w:val="center"/>
        </w:trPr>
        <w:tc>
          <w:tcPr>
            <w:tcW w:w="2210" w:type="pct"/>
            <w:tcBorders>
              <w:bottom w:val="nil"/>
            </w:tcBorders>
          </w:tcPr>
          <w:p w:rsidR="00D345B5" w:rsidRPr="00C379F7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38" w:type="pct"/>
            <w:gridSpan w:val="3"/>
            <w:tcBorders>
              <w:bottom w:val="nil"/>
            </w:tcBorders>
            <w:vAlign w:val="center"/>
          </w:tcPr>
          <w:p w:rsidR="00D345B5" w:rsidRPr="0049469A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946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Adjusted for NBH_NR and wear time</w:t>
            </w:r>
          </w:p>
        </w:tc>
        <w:tc>
          <w:tcPr>
            <w:tcW w:w="1452" w:type="pct"/>
            <w:gridSpan w:val="3"/>
            <w:tcBorders>
              <w:bottom w:val="nil"/>
            </w:tcBorders>
            <w:vAlign w:val="center"/>
          </w:tcPr>
          <w:p w:rsidR="00D345B5" w:rsidRPr="00C379F7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49469A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Ad</w:t>
            </w:r>
            <w:r w:rsidR="00FF58AF">
              <w:rPr>
                <w:rFonts w:ascii="Calibri" w:hAnsi="Calibri"/>
                <w:b/>
                <w:bCs/>
                <w:color w:val="000000"/>
                <w:sz w:val="20"/>
                <w:szCs w:val="20"/>
                <w:lang w:val="en-US"/>
              </w:rPr>
              <w:t>justed for NBH_NR and wear time</w:t>
            </w:r>
          </w:p>
        </w:tc>
      </w:tr>
      <w:tr w:rsidR="00D345B5" w:rsidRPr="00C379F7" w:rsidTr="00CE4119">
        <w:trPr>
          <w:trHeight w:val="866"/>
          <w:jc w:val="center"/>
        </w:trPr>
        <w:tc>
          <w:tcPr>
            <w:tcW w:w="2210" w:type="pct"/>
            <w:tcBorders>
              <w:top w:val="nil"/>
              <w:bottom w:val="single" w:sz="4" w:space="0" w:color="auto"/>
            </w:tcBorders>
          </w:tcPr>
          <w:p w:rsidR="00D345B5" w:rsidRPr="00C379F7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93" w:type="pct"/>
            <w:tcBorders>
              <w:top w:val="nil"/>
              <w:bottom w:val="single" w:sz="4" w:space="0" w:color="auto"/>
            </w:tcBorders>
          </w:tcPr>
          <w:p w:rsidR="00D345B5" w:rsidRPr="00C379F7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OR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for being sedentary</w:t>
            </w: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 &gt;</w:t>
            </w:r>
            <w:r w:rsidR="00FF58AF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10</w:t>
            </w: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 h/day</w:t>
            </w:r>
          </w:p>
        </w:tc>
        <w:tc>
          <w:tcPr>
            <w:tcW w:w="445" w:type="pct"/>
            <w:gridSpan w:val="2"/>
            <w:tcBorders>
              <w:top w:val="nil"/>
              <w:bottom w:val="single" w:sz="4" w:space="0" w:color="auto"/>
            </w:tcBorders>
          </w:tcPr>
          <w:p w:rsidR="00D345B5" w:rsidRPr="00C379F7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871" w:type="pct"/>
            <w:tcBorders>
              <w:top w:val="nil"/>
              <w:bottom w:val="single" w:sz="4" w:space="0" w:color="auto"/>
            </w:tcBorders>
          </w:tcPr>
          <w:p w:rsidR="00D345B5" w:rsidRPr="00C379F7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OR 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for being sedentary</w:t>
            </w: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 xml:space="preserve"> &gt;9 h/day</w:t>
            </w:r>
          </w:p>
        </w:tc>
        <w:tc>
          <w:tcPr>
            <w:tcW w:w="581" w:type="pct"/>
            <w:gridSpan w:val="2"/>
            <w:tcBorders>
              <w:top w:val="nil"/>
              <w:bottom w:val="single" w:sz="4" w:space="0" w:color="auto"/>
            </w:tcBorders>
          </w:tcPr>
          <w:p w:rsidR="00D345B5" w:rsidRPr="00C379F7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CE4119" w:rsidRPr="00C379F7" w:rsidTr="00CE4119">
        <w:trPr>
          <w:trHeight w:val="146"/>
          <w:jc w:val="center"/>
        </w:trPr>
        <w:tc>
          <w:tcPr>
            <w:tcW w:w="2210" w:type="pct"/>
          </w:tcPr>
          <w:p w:rsidR="00D345B5" w:rsidRPr="00C379F7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SOCIODEMOGRAPHIC FACTORS</w:t>
            </w:r>
          </w:p>
        </w:tc>
        <w:tc>
          <w:tcPr>
            <w:tcW w:w="893" w:type="pct"/>
            <w:vAlign w:val="center"/>
          </w:tcPr>
          <w:p w:rsidR="00D345B5" w:rsidRPr="000C164D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D345B5" w:rsidRPr="000C164D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D345B5" w:rsidRPr="000C164D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pct"/>
            <w:vAlign w:val="center"/>
          </w:tcPr>
          <w:p w:rsidR="00D345B5" w:rsidRPr="000C164D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223" w:type="pct"/>
            <w:vAlign w:val="center"/>
          </w:tcPr>
          <w:p w:rsidR="00D345B5" w:rsidRPr="000C164D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358" w:type="pct"/>
            <w:vAlign w:val="center"/>
          </w:tcPr>
          <w:p w:rsidR="00D345B5" w:rsidRPr="000C164D" w:rsidRDefault="00D345B5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</w:tr>
      <w:tr w:rsidR="00CE4119" w:rsidRPr="00C379F7" w:rsidTr="00CE4119">
        <w:trPr>
          <w:trHeight w:val="137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Country of </w:t>
            </w: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residence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12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Netherlands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244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Belgium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0.90</w:t>
            </w:r>
          </w:p>
        </w:tc>
      </w:tr>
      <w:tr w:rsidR="00CE4119" w:rsidRPr="00C379F7" w:rsidTr="00CE4119">
        <w:trPr>
          <w:trHeight w:val="78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Age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7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&lt;35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years</w:t>
            </w:r>
            <w:proofErr w:type="spellEnd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86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35-49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0.57</w:t>
            </w:r>
          </w:p>
        </w:tc>
      </w:tr>
      <w:tr w:rsidR="00CE4119" w:rsidRPr="00C379F7" w:rsidTr="00CE4119">
        <w:trPr>
          <w:trHeight w:val="7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50-64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0.90</w:t>
            </w:r>
          </w:p>
        </w:tc>
      </w:tr>
      <w:tr w:rsidR="00CE4119" w:rsidRPr="00C379F7" w:rsidTr="00CE4119">
        <w:trPr>
          <w:trHeight w:val="7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65+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years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1.43</w:t>
            </w:r>
          </w:p>
        </w:tc>
      </w:tr>
      <w:tr w:rsidR="00CE4119" w:rsidRPr="00C379F7" w:rsidTr="00CE4119">
        <w:trPr>
          <w:trHeight w:val="142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19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Man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08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Women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0.85</w:t>
            </w:r>
          </w:p>
        </w:tc>
      </w:tr>
      <w:tr w:rsidR="00CE4119" w:rsidRPr="00C379F7" w:rsidTr="00CE4119">
        <w:trPr>
          <w:trHeight w:val="99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Educational</w:t>
            </w:r>
            <w:proofErr w:type="spellEnd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level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74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Low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7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82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72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LIFESTYLE FACTORS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48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MVPA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49469A" w:rsidTr="00CE4119">
        <w:trPr>
          <w:trHeight w:val="139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Less than 150 min/week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14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150 min/week or more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0.71</w:t>
            </w:r>
          </w:p>
        </w:tc>
      </w:tr>
      <w:tr w:rsidR="00CE4119" w:rsidRPr="00C379F7" w:rsidTr="00CE4119">
        <w:trPr>
          <w:trHeight w:val="104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Sleep</w:t>
            </w: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315D7C" w:rsidTr="00CE4119">
        <w:trPr>
          <w:trHeight w:val="8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Sleeping for &lt;7 or &gt;9 h/d (ref)</w:t>
            </w:r>
          </w:p>
        </w:tc>
        <w:tc>
          <w:tcPr>
            <w:tcW w:w="89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119" w:rsidRPr="00C379F7" w:rsidTr="00CE4119">
        <w:trPr>
          <w:trHeight w:val="141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Sleeping 7-9 h/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day</w:t>
            </w:r>
            <w:proofErr w:type="spellEnd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18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Smoking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07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No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226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No, but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former</w:t>
            </w:r>
            <w:proofErr w:type="spellEnd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smoker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0.54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2.32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73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2.08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7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SCB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315D7C" w:rsidTr="00CE4119">
        <w:trPr>
          <w:trHeight w:val="18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1 time per week or less (ref)</w:t>
            </w:r>
          </w:p>
        </w:tc>
        <w:tc>
          <w:tcPr>
            <w:tcW w:w="89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119" w:rsidRPr="00315D7C" w:rsidTr="00CE4119">
        <w:trPr>
          <w:trHeight w:val="17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More than 1 time per week</w:t>
            </w:r>
          </w:p>
        </w:tc>
        <w:tc>
          <w:tcPr>
            <w:tcW w:w="89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119" w:rsidRPr="00C379F7" w:rsidTr="00CE4119">
        <w:trPr>
          <w:trHeight w:val="146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Alcohol intake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315D7C" w:rsidTr="00CE4119">
        <w:trPr>
          <w:trHeight w:val="137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Less than 4 glasses per week (ref)</w:t>
            </w:r>
          </w:p>
        </w:tc>
        <w:tc>
          <w:tcPr>
            <w:tcW w:w="89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119" w:rsidRPr="00315D7C" w:rsidTr="00CE4119">
        <w:trPr>
          <w:trHeight w:val="112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4 glasses per week or more</w:t>
            </w:r>
          </w:p>
        </w:tc>
        <w:tc>
          <w:tcPr>
            <w:tcW w:w="89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119" w:rsidRPr="00C379F7" w:rsidTr="00CE4119">
        <w:trPr>
          <w:trHeight w:val="103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HEALTH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78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Self-reported</w:t>
            </w:r>
            <w:proofErr w:type="spellEnd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BMI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21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Normal</w:t>
            </w:r>
            <w:proofErr w:type="spellEnd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weight</w:t>
            </w:r>
            <w:proofErr w:type="spellEnd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86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Overweight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2.62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3.17</w:t>
            </w:r>
          </w:p>
        </w:tc>
      </w:tr>
      <w:tr w:rsidR="00CE4119" w:rsidRPr="00C379F7" w:rsidTr="00CE4119">
        <w:trPr>
          <w:trHeight w:val="176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Obese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2.63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4.66</w:t>
            </w:r>
          </w:p>
        </w:tc>
      </w:tr>
      <w:tr w:rsidR="00CE4119" w:rsidRPr="00C379F7" w:rsidTr="00CE4119">
        <w:trPr>
          <w:trHeight w:val="152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Illness</w:t>
            </w:r>
            <w:proofErr w:type="spellEnd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/Handicap/</w:t>
            </w: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Impairment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42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No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19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1.72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0.71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4.19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08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Self-rated</w:t>
            </w:r>
            <w:proofErr w:type="spellEnd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general</w:t>
            </w:r>
            <w:proofErr w:type="spellEnd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health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99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Low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216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7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High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7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WORK FACTORS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315D7C" w:rsidTr="00CE4119">
        <w:trPr>
          <w:trHeight w:val="173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Employment and type of work</w:t>
            </w:r>
          </w:p>
        </w:tc>
        <w:tc>
          <w:tcPr>
            <w:tcW w:w="89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119" w:rsidRPr="00C379F7" w:rsidTr="00CE4119">
        <w:trPr>
          <w:trHeight w:val="148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Sitting</w:t>
            </w:r>
            <w:proofErr w:type="spellEnd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occupation</w:t>
            </w:r>
            <w:proofErr w:type="spellEnd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38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Standing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occupation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0.75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1.39</w:t>
            </w:r>
          </w:p>
        </w:tc>
      </w:tr>
      <w:tr w:rsidR="00CE4119" w:rsidRPr="00C379F7" w:rsidTr="00CE4119">
        <w:trPr>
          <w:trHeight w:val="114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(Heavy) manual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work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0.37</w:t>
            </w:r>
          </w:p>
        </w:tc>
      </w:tr>
      <w:tr w:rsidR="00CE4119" w:rsidRPr="00C379F7" w:rsidTr="00CE4119">
        <w:trPr>
          <w:trHeight w:val="104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Retired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0.42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1.11</w:t>
            </w:r>
          </w:p>
        </w:tc>
      </w:tr>
      <w:tr w:rsidR="00CE4119" w:rsidRPr="0049469A" w:rsidTr="00CE4119">
        <w:trPr>
          <w:trHeight w:val="262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Other (in education, homemaker, unemployed)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0.96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0.55</w:t>
            </w:r>
          </w:p>
        </w:tc>
      </w:tr>
      <w:tr w:rsidR="00CE4119" w:rsidRPr="00C379F7" w:rsidTr="00CE4119">
        <w:trPr>
          <w:trHeight w:val="249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PSYCHOLOGICAL FACTORS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29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Happiness</w:t>
            </w:r>
            <w:proofErr w:type="spellEnd"/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29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Unhappy</w:t>
            </w:r>
            <w:proofErr w:type="spellEnd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/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neutral</w:t>
            </w:r>
            <w:proofErr w:type="spellEnd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29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Happy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315D7C" w:rsidTr="00CE4119">
        <w:trPr>
          <w:trHeight w:val="8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PHYSICAL HOME AND NEIGHBOURHOOD ENVIRONMENT</w:t>
            </w:r>
          </w:p>
        </w:tc>
        <w:tc>
          <w:tcPr>
            <w:tcW w:w="89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119" w:rsidRPr="00315D7C" w:rsidTr="00CE4119">
        <w:trPr>
          <w:trHeight w:val="171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Own at least one car</w:t>
            </w:r>
          </w:p>
        </w:tc>
        <w:tc>
          <w:tcPr>
            <w:tcW w:w="89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119" w:rsidRPr="00C379F7" w:rsidTr="00CE4119">
        <w:trPr>
          <w:trHeight w:val="146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No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36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315D7C" w:rsidTr="00CE4119">
        <w:trPr>
          <w:trHeight w:val="29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GB"/>
              </w:rPr>
              <w:t>Number of screens in the household (desktop computers, laptops, TVs, tablets)</w:t>
            </w:r>
          </w:p>
        </w:tc>
        <w:tc>
          <w:tcPr>
            <w:tcW w:w="89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Pr="00CE4119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CE4119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CE4119" w:rsidRPr="00C379F7" w:rsidTr="00CE4119">
        <w:trPr>
          <w:trHeight w:val="237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4 or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less</w:t>
            </w:r>
            <w:proofErr w:type="spellEnd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70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lastRenderedPageBreak/>
              <w:t xml:space="preserve">More </w:t>
            </w:r>
            <w:proofErr w:type="spellStart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than</w:t>
            </w:r>
            <w:proofErr w:type="spellEnd"/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42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Neighbourhood</w:t>
            </w:r>
            <w:proofErr w:type="spellEnd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SES 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78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Low SES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69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>High SES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83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Neighbourhood</w:t>
            </w:r>
            <w:proofErr w:type="spellEnd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residential</w:t>
            </w:r>
            <w:proofErr w:type="spellEnd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density</w:t>
            </w:r>
            <w:proofErr w:type="spellEnd"/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276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Low residential density (ref)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24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color w:val="000000"/>
                <w:sz w:val="20"/>
                <w:szCs w:val="20"/>
              </w:rPr>
              <w:t xml:space="preserve">High </w:t>
            </w:r>
            <w:r w:rsidRPr="00C379F7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residential density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36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C379F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SOCIAL NEIGHBOURHOOD ENVIRONMENT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146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 xml:space="preserve">Social cohesion </w:t>
            </w:r>
            <w:r w:rsidRPr="00C379F7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 xml:space="preserve">(range = 4-20) 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CE4119" w:rsidRPr="00C379F7" w:rsidTr="00CE4119">
        <w:trPr>
          <w:trHeight w:val="254"/>
          <w:jc w:val="center"/>
        </w:trPr>
        <w:tc>
          <w:tcPr>
            <w:tcW w:w="2210" w:type="pct"/>
          </w:tcPr>
          <w:p w:rsidR="007E1A8D" w:rsidRPr="00C379F7" w:rsidRDefault="007E1A8D" w:rsidP="007E1A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</w:pPr>
            <w:r w:rsidRPr="00C379F7">
              <w:rPr>
                <w:rFonts w:eastAsia="Times New Roman" w:cs="Calibri"/>
                <w:bCs/>
                <w:color w:val="000000"/>
                <w:sz w:val="20"/>
                <w:szCs w:val="20"/>
                <w:lang w:val="en-GB"/>
              </w:rPr>
              <w:t xml:space="preserve">Social network </w:t>
            </w:r>
            <w:r w:rsidRPr="00C379F7">
              <w:rPr>
                <w:rFonts w:eastAsia="Times New Roman" w:cs="Calibri"/>
                <w:color w:val="000000"/>
                <w:sz w:val="20"/>
                <w:szCs w:val="20"/>
                <w:lang w:val="en-GB"/>
              </w:rPr>
              <w:t>(range = 5-25)</w:t>
            </w:r>
          </w:p>
        </w:tc>
        <w:tc>
          <w:tcPr>
            <w:tcW w:w="89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871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223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58" w:type="pct"/>
            <w:vAlign w:val="center"/>
          </w:tcPr>
          <w:p w:rsidR="007E1A8D" w:rsidRDefault="007E1A8D" w:rsidP="007E1A8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0.99</w:t>
            </w:r>
          </w:p>
        </w:tc>
      </w:tr>
    </w:tbl>
    <w:p w:rsidR="00D42487" w:rsidRPr="00D345B5" w:rsidRDefault="00D345B5" w:rsidP="007E1A8D">
      <w:pPr>
        <w:spacing w:after="0" w:line="240" w:lineRule="auto"/>
        <w:rPr>
          <w:lang w:val="en-US"/>
        </w:rPr>
      </w:pPr>
      <w:r w:rsidRPr="00C379F7">
        <w:rPr>
          <w:rFonts w:eastAsia="Times New Roman" w:cs="Times New Roman"/>
          <w:sz w:val="20"/>
          <w:szCs w:val="20"/>
          <w:lang w:val="en-GB"/>
        </w:rPr>
        <w:t xml:space="preserve">Between March and </w:t>
      </w:r>
      <w:r w:rsidR="000C164D">
        <w:rPr>
          <w:rFonts w:eastAsia="Times New Roman" w:cs="Times New Roman"/>
          <w:sz w:val="20"/>
          <w:szCs w:val="20"/>
          <w:lang w:val="en-GB"/>
        </w:rPr>
        <w:t>October</w:t>
      </w:r>
      <w:r w:rsidRPr="00C379F7">
        <w:rPr>
          <w:rFonts w:eastAsia="Times New Roman" w:cs="Times New Roman"/>
          <w:sz w:val="20"/>
          <w:szCs w:val="20"/>
          <w:lang w:val="en-GB"/>
        </w:rPr>
        <w:t xml:space="preserve"> 2014, Belgian (n=133) and Dutch (n=223) adults participated | OR = odds ratio | CI = confidence interval | NBH_NR = neighbourhood number | ref = reference category | MVPA = moderate to vigorous physical activity | SCB = sugar-containing beverage | BMI = body mass index | SES = socio economic status | bold = statistically significant, p&lt;0.05</w:t>
      </w:r>
    </w:p>
    <w:sectPr w:rsidR="00D42487" w:rsidRPr="00D345B5" w:rsidSect="00CE41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B5"/>
    <w:rsid w:val="000C164D"/>
    <w:rsid w:val="00315D7C"/>
    <w:rsid w:val="00364063"/>
    <w:rsid w:val="007E1A8D"/>
    <w:rsid w:val="00A46E50"/>
    <w:rsid w:val="00AD6D39"/>
    <w:rsid w:val="00CE4119"/>
    <w:rsid w:val="00D345B5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45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D345B5"/>
    <w:pPr>
      <w:spacing w:after="0"/>
    </w:pPr>
    <w:rPr>
      <w:rFonts w:ascii="Arial" w:eastAsia="Arial" w:hAnsi="Arial" w:cs="Arial"/>
      <w:color w:val="00000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345B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D345B5"/>
    <w:pPr>
      <w:spacing w:after="0"/>
    </w:pPr>
    <w:rPr>
      <w:rFonts w:ascii="Arial" w:eastAsia="Arial" w:hAnsi="Arial" w:cs="Arial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DE6D6422</Template>
  <TotalTime>19</TotalTime>
  <Pages>3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Nassau, Femke van</dc:creator>
  <cp:lastModifiedBy>Nassau, Femke van</cp:lastModifiedBy>
  <cp:revision>7</cp:revision>
  <dcterms:created xsi:type="dcterms:W3CDTF">2017-08-17T11:19:00Z</dcterms:created>
  <dcterms:modified xsi:type="dcterms:W3CDTF">2017-10-06T16:16:00Z</dcterms:modified>
</cp:coreProperties>
</file>