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D0" w:rsidRPr="00B01AC0" w:rsidRDefault="003B5AD0" w:rsidP="003B5AD0">
      <w:pPr>
        <w:wordWrap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01AC0">
        <w:rPr>
          <w:rFonts w:ascii="Times New Roman" w:hAnsi="Times New Roman" w:cs="Times New Roman"/>
          <w:sz w:val="18"/>
          <w:szCs w:val="18"/>
        </w:rPr>
        <w:t xml:space="preserve">Supplemental Table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B01AC0">
        <w:rPr>
          <w:rFonts w:ascii="Times New Roman" w:hAnsi="Times New Roman" w:cs="Times New Roman"/>
          <w:sz w:val="18"/>
          <w:szCs w:val="18"/>
        </w:rPr>
        <w:t xml:space="preserve">. </w:t>
      </w:r>
      <w:r w:rsidRPr="00B01AC0">
        <w:rPr>
          <w:rFonts w:ascii="Times New Roman" w:hAnsi="Times New Roman" w:cs="Times New Roman"/>
          <w:kern w:val="0"/>
          <w:sz w:val="18"/>
          <w:szCs w:val="18"/>
        </w:rPr>
        <w:t xml:space="preserve">Multivariate hazard ratios for the occurrence of a 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cardiovascular disease </w:t>
      </w:r>
      <w:r w:rsidRPr="00B01AC0">
        <w:rPr>
          <w:rFonts w:ascii="Times New Roman" w:hAnsi="Times New Roman" w:cs="Times New Roman"/>
          <w:kern w:val="0"/>
          <w:sz w:val="18"/>
          <w:szCs w:val="18"/>
        </w:rPr>
        <w:t>event according to body mass index</w:t>
      </w:r>
    </w:p>
    <w:tbl>
      <w:tblPr>
        <w:tblW w:w="5088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258"/>
        <w:gridCol w:w="988"/>
        <w:gridCol w:w="994"/>
        <w:gridCol w:w="64"/>
        <w:gridCol w:w="195"/>
        <w:gridCol w:w="729"/>
        <w:gridCol w:w="154"/>
        <w:gridCol w:w="830"/>
        <w:gridCol w:w="147"/>
        <w:gridCol w:w="981"/>
        <w:gridCol w:w="81"/>
        <w:gridCol w:w="904"/>
        <w:gridCol w:w="141"/>
        <w:gridCol w:w="924"/>
        <w:gridCol w:w="59"/>
      </w:tblGrid>
      <w:tr w:rsidR="003B5AD0" w:rsidRPr="004A7464" w:rsidTr="002D099D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Cs/>
                <w:sz w:val="18"/>
                <w:szCs w:val="18"/>
              </w:rPr>
              <w:t>BMI (kg/m</w:t>
            </w:r>
            <w:r w:rsidRPr="004A746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4A7464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&lt;20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20-22.4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22.5-24.9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25-27.4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27.5-29.9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≥30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Men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17725/1244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49352/2873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71313/4252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53063/3416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19371/1185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7564/423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1.08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1.07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1.23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1.34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1.67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(1.01-1.16)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(1.02-1.12)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(1.17-1.29)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(1.25-1.43)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(1.51-1.85)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Smoking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Non-smoker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6115/405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19616/1100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31139/1860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23822/1582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8542/567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3091/186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eastAsia="맑은 고딕" w:hAnsi="Times New Roman" w:cs="Times New Roman"/>
                <w:sz w:val="18"/>
                <w:szCs w:val="18"/>
              </w:rPr>
              <w:t>(never, ex-)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1.08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1.26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1.68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(0.94-1.18)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(1.00-1.16)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(1.17-1.36)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(1.27-1.56)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(1.44-1.96)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hAnsi="Times New Roman" w:cs="Times New Roman"/>
                <w:sz w:val="18"/>
                <w:szCs w:val="18"/>
              </w:rPr>
              <w:t>Never smoker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5017/359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15444/959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24020/1540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18057/1316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6458/474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2282/155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1.39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1.65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(0.92-1.18)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(0.96-1.13)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(1.15-1.36)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(1.24-1.55)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(1.39-1.95)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hAnsi="Times New Roman" w:cs="Times New Roman"/>
                <w:sz w:val="18"/>
                <w:szCs w:val="18"/>
              </w:rPr>
              <w:t>Ex-smoker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1098/46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4172/141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7119/320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5765/266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2084/93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809/31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1.38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1.45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1.61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1.93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(0.78-1.52)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(1.13-1.68)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(1.18-1.78)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(1.23-2.09)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0B6F53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53">
              <w:rPr>
                <w:rFonts w:ascii="Times New Roman" w:eastAsia="맑은 고딕" w:hAnsi="Times New Roman" w:cs="Times New Roman"/>
                <w:sz w:val="18"/>
                <w:szCs w:val="18"/>
              </w:rPr>
              <w:t>(1.30-2.85)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Current smoker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10143/695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25228/1444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33116/1862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23654/1429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8936/478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3878/193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1.24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1.72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(0.98-1.17)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(0.99-1.13)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(1.16-1.34)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(1.19-1.46)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(1.48-2.00)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HTN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14112/670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37663/1424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49964/1972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33413/1406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10788/416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3637/123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1.60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(1.02-1.22)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(1.04-1.19)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(1.18-1.37)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(1.25-1.55)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(1.33-1.93)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3613/574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11689/1449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21349/2280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19650/2010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8583/769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3927/300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1.33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(1.04-1.26)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(0.89-1.02)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(0.97-1.12)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(0.98-1.17)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(1.18-1.51)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DM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15796/966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43901/2167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62137/3213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45250/2557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16042/854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6055/280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1.28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1.38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1.62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(1.02-1.19)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(1.04-1.16)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(1.21-1.36)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(1.28-1.50)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(1.43-1.84)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1929/278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5451/706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9176/1039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7813/859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3329/331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1509/143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1.42</w:t>
            </w:r>
          </w:p>
        </w:tc>
      </w:tr>
      <w:tr w:rsidR="003B5AD0" w:rsidRPr="004A7464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(0.94-1.24)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(0.84-1.02)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(0.89-1.08)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(0.91-1.19)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(1.19-1.70)</w:t>
            </w:r>
          </w:p>
        </w:tc>
      </w:tr>
      <w:tr w:rsidR="003B5AD0" w:rsidRPr="00DA3EE3" w:rsidTr="002D099D">
        <w:trPr>
          <w:gridAfter w:val="1"/>
          <w:wAfter w:w="33" w:type="pct"/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Women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30184/905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58661/2337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56999/3415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31946/2483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13210/1201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6408/583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1.15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1.28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1.49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sz w:val="18"/>
                <w:szCs w:val="18"/>
              </w:rPr>
              <w:t>1.76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(0.86-1.00)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(1.09-1.21)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(1.21-1.35)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(1.39-1.6)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(1.61-1.93)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Smoking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Non-smoker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27598/781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54213/2112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52957/3119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29676/2273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12272/1101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5850/544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eastAsia="맑은 고딕" w:hAnsi="Times New Roman" w:cs="Times New Roman"/>
                <w:sz w:val="18"/>
                <w:szCs w:val="18"/>
              </w:rPr>
              <w:t>(never, ex-)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1.48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1.81</w:t>
            </w:r>
          </w:p>
        </w:tc>
      </w:tr>
      <w:tr w:rsidR="003B5AD0" w:rsidRPr="004C209A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hAnsi="Times New Roman" w:cs="Times New Roman"/>
                <w:sz w:val="18"/>
                <w:szCs w:val="18"/>
              </w:rPr>
              <w:t>(0.85-1.00)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hAnsi="Times New Roman" w:cs="Times New Roman"/>
                <w:sz w:val="18"/>
                <w:szCs w:val="18"/>
              </w:rPr>
              <w:t>(1.08-1.21)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hAnsi="Times New Roman" w:cs="Times New Roman"/>
                <w:sz w:val="18"/>
                <w:szCs w:val="18"/>
              </w:rPr>
              <w:t>(1.2-1.35)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hAnsi="Times New Roman" w:cs="Times New Roman"/>
                <w:sz w:val="18"/>
                <w:szCs w:val="18"/>
              </w:rPr>
              <w:t>(1.38-1.6)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hAnsi="Times New Roman" w:cs="Times New Roman"/>
                <w:sz w:val="18"/>
                <w:szCs w:val="18"/>
              </w:rPr>
              <w:t>(1.65-1.99)</w:t>
            </w:r>
          </w:p>
        </w:tc>
      </w:tr>
      <w:tr w:rsidR="003B5AD0" w:rsidRPr="004C209A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hAnsi="Times New Roman" w:cs="Times New Roman"/>
                <w:sz w:val="18"/>
                <w:szCs w:val="18"/>
              </w:rPr>
              <w:t>Never smoker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27098/774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53565/2108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52416/3097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29400/2261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12141/1095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5770/542</w:t>
            </w:r>
          </w:p>
        </w:tc>
      </w:tr>
      <w:tr w:rsidR="003B5AD0" w:rsidRPr="004C209A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0.92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1.48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1.80</w:t>
            </w:r>
          </w:p>
        </w:tc>
      </w:tr>
      <w:tr w:rsidR="003B5AD0" w:rsidRPr="004C209A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(0.84-0.99)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(1.08-1.20)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(1.19-1.35)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(1.37-1.59)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C209A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9A">
              <w:rPr>
                <w:rFonts w:ascii="Times New Roman" w:eastAsia="맑은 고딕" w:hAnsi="Times New Roman" w:cs="Times New Roman"/>
                <w:sz w:val="18"/>
                <w:szCs w:val="18"/>
              </w:rPr>
              <w:t>(1.64-1.98)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Current smoker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1539/80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2333/120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1861/143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1066/103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458/42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318/19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1.47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(0.75-1.32)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(1.08-1.75)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(1.09-1.85)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(1.03-2.08)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(0.80-2.10)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HTN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26719/516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48499/1280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41262/1583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19733/976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7025/370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2982/144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1.47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1.72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(0.83-1.01)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(1.07-1.24)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(1.20-1.42)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(1.31-1.65)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(1.45-2.04)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3465/389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10162/1057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15737/1832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12213/1507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6185/831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3426/439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1.26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1.43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(0.91-1.15)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(0.99-1.16)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(1.03-1.20)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(1.15-1.38)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(1.28-1.60)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DM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27763/710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52957/1842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48957/2520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25970/1733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10241/797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4676/355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0.92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1.26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1.47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1.72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(0.84-1.00)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(1.07-1.21)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(1.18-1.34)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(1.35-1.60)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(1.53-1.93)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N / 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2421/195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5704/495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8042/895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5976/750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2969/404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1732/228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1 (ref)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1.33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1.51</w:t>
            </w:r>
          </w:p>
        </w:tc>
      </w:tr>
      <w:tr w:rsidR="003B5AD0" w:rsidRPr="00DA3EE3" w:rsidTr="002D099D">
        <w:trPr>
          <w:trHeight w:val="20"/>
        </w:trPr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(0.86-1.20)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(1.00-1.25)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(1.07-1.34)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(1.17-1.52)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" w:type="dxa"/>
              <w:left w:w="11" w:type="dxa"/>
              <w:bottom w:w="6" w:type="dxa"/>
              <w:right w:w="11" w:type="dxa"/>
            </w:tcMar>
            <w:vAlign w:val="center"/>
            <w:hideMark/>
          </w:tcPr>
          <w:p w:rsidR="003B5AD0" w:rsidRPr="004A7464" w:rsidRDefault="003B5AD0" w:rsidP="002D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464">
              <w:rPr>
                <w:rFonts w:ascii="Times New Roman" w:hAnsi="Times New Roman" w:cs="Times New Roman"/>
                <w:sz w:val="18"/>
                <w:szCs w:val="18"/>
              </w:rPr>
              <w:t>(1.29-1.77)</w:t>
            </w:r>
          </w:p>
        </w:tc>
      </w:tr>
    </w:tbl>
    <w:p w:rsidR="004B3C53" w:rsidRDefault="003B5AD0">
      <w:r w:rsidRPr="004A7464">
        <w:rPr>
          <w:rFonts w:ascii="Times New Roman" w:hAnsi="Times New Roman" w:cs="Times New Roman"/>
          <w:kern w:val="0"/>
          <w:sz w:val="18"/>
          <w:szCs w:val="18"/>
        </w:rPr>
        <w:t xml:space="preserve">All HRs </w:t>
      </w:r>
      <w:r w:rsidRPr="000B6F53">
        <w:rPr>
          <w:rFonts w:ascii="Times New Roman" w:hAnsi="Times New Roman" w:cs="Times New Roman"/>
          <w:noProof/>
          <w:kern w:val="0"/>
          <w:sz w:val="18"/>
          <w:szCs w:val="18"/>
        </w:rPr>
        <w:t>were adjusted</w:t>
      </w:r>
      <w:r w:rsidRPr="004A7464">
        <w:rPr>
          <w:rFonts w:ascii="Times New Roman" w:hAnsi="Times New Roman" w:cs="Times New Roman"/>
          <w:kern w:val="0"/>
          <w:sz w:val="18"/>
          <w:szCs w:val="18"/>
        </w:rPr>
        <w:t xml:space="preserve"> for </w:t>
      </w:r>
      <w:r w:rsidRPr="004A7464">
        <w:rPr>
          <w:rFonts w:ascii="Times New Roman" w:hAnsi="Times New Roman" w:cs="Times New Roman"/>
          <w:sz w:val="18"/>
          <w:szCs w:val="18"/>
        </w:rPr>
        <w:t xml:space="preserve">age, behavior, income, and family history of cardiovascular disease. </w:t>
      </w:r>
      <w:r w:rsidRPr="004C209A">
        <w:rPr>
          <w:rFonts w:ascii="Times New Roman" w:hAnsi="Times New Roman" w:cs="Times New Roman"/>
          <w:kern w:val="0"/>
          <w:sz w:val="18"/>
          <w:szCs w:val="18"/>
        </w:rPr>
        <w:t xml:space="preserve">Ex-smoker group among women </w:t>
      </w:r>
      <w:r w:rsidRPr="00A024C2">
        <w:rPr>
          <w:rFonts w:ascii="Times New Roman" w:hAnsi="Times New Roman" w:cs="Times New Roman"/>
          <w:noProof/>
          <w:kern w:val="0"/>
          <w:sz w:val="18"/>
          <w:szCs w:val="18"/>
        </w:rPr>
        <w:t>was not presented</w:t>
      </w:r>
      <w:r w:rsidRPr="004C209A">
        <w:rPr>
          <w:rFonts w:ascii="Times New Roman" w:hAnsi="Times New Roman" w:cs="Times New Roman"/>
          <w:kern w:val="0"/>
          <w:sz w:val="18"/>
          <w:szCs w:val="18"/>
        </w:rPr>
        <w:t xml:space="preserve"> due to the small number. BMI</w:t>
      </w:r>
      <w:r w:rsidRPr="007A4704">
        <w:rPr>
          <w:rFonts w:ascii="Times New Roman" w:hAnsi="Times New Roman" w:cs="Times New Roman"/>
          <w:kern w:val="0"/>
          <w:sz w:val="18"/>
          <w:szCs w:val="18"/>
        </w:rPr>
        <w:t xml:space="preserve">, body mass index; </w:t>
      </w:r>
      <w:r w:rsidRPr="004A7464">
        <w:rPr>
          <w:rFonts w:ascii="Times New Roman" w:hAnsi="Times New Roman" w:cs="Times New Roman"/>
          <w:kern w:val="0"/>
          <w:sz w:val="18"/>
          <w:szCs w:val="18"/>
        </w:rPr>
        <w:t>HTN, hypertension; DM, diabetes mellitus; HR, hazard ratio.</w:t>
      </w:r>
      <w:bookmarkStart w:id="0" w:name="_GoBack"/>
      <w:bookmarkEnd w:id="0"/>
    </w:p>
    <w:sectPr w:rsidR="004B3C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D0"/>
    <w:rsid w:val="003B5AD0"/>
    <w:rsid w:val="004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22199-32F3-458C-B59A-E0B47E2B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D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HYEJIN LEE</dc:creator>
  <cp:keywords/>
  <dc:description/>
  <cp:lastModifiedBy>HYEJIN LEE</cp:lastModifiedBy>
  <cp:revision>1</cp:revision>
  <dcterms:created xsi:type="dcterms:W3CDTF">2017-09-08T08:20:00Z</dcterms:created>
  <dcterms:modified xsi:type="dcterms:W3CDTF">2017-09-08T08:20:00Z</dcterms:modified>
</cp:coreProperties>
</file>