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66" w:rsidRPr="00B8295A" w:rsidRDefault="00CD1866" w:rsidP="00CD186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8295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 Table</w:t>
      </w:r>
      <w:r w:rsidRPr="00B8295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: Diagnosis and procedures codes </w:t>
      </w:r>
    </w:p>
    <w:p w:rsidR="00CD1866" w:rsidRPr="00B8295A" w:rsidRDefault="00CD1866" w:rsidP="00CD186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D1866" w:rsidRPr="00B8295A" w:rsidTr="002E4032">
        <w:tc>
          <w:tcPr>
            <w:tcW w:w="4428" w:type="dxa"/>
          </w:tcPr>
          <w:p w:rsidR="00CD1866" w:rsidRPr="00B8295A" w:rsidRDefault="00CD1866" w:rsidP="002E40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295A">
              <w:rPr>
                <w:rFonts w:ascii="Times New Roman" w:hAnsi="Times New Roman" w:cs="Times New Roman"/>
                <w:b/>
                <w:color w:val="000000" w:themeColor="text1"/>
              </w:rPr>
              <w:t>IBD-related complications:</w:t>
            </w:r>
          </w:p>
        </w:tc>
        <w:tc>
          <w:tcPr>
            <w:tcW w:w="4428" w:type="dxa"/>
          </w:tcPr>
          <w:p w:rsidR="00CD1866" w:rsidRPr="00B8295A" w:rsidRDefault="00CD1866" w:rsidP="002E40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295A">
              <w:rPr>
                <w:rFonts w:ascii="Times New Roman" w:hAnsi="Times New Roman" w:cs="Times New Roman"/>
                <w:b/>
                <w:color w:val="000000" w:themeColor="text1"/>
              </w:rPr>
              <w:t>Codes:</w:t>
            </w:r>
          </w:p>
        </w:tc>
      </w:tr>
      <w:tr w:rsidR="00CD1866" w:rsidRPr="00B8295A" w:rsidTr="002E4032">
        <w:tc>
          <w:tcPr>
            <w:tcW w:w="4428" w:type="dxa"/>
          </w:tcPr>
          <w:p w:rsidR="00CD1866" w:rsidRPr="00B8295A" w:rsidRDefault="00CD1866" w:rsidP="002E40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295A">
              <w:rPr>
                <w:rFonts w:ascii="Times New Roman" w:hAnsi="Times New Roman" w:cs="Times New Roman"/>
                <w:color w:val="000000" w:themeColor="text1"/>
              </w:rPr>
              <w:t>Active fistulizing disease or intraabdominal abscess</w:t>
            </w:r>
          </w:p>
        </w:tc>
        <w:tc>
          <w:tcPr>
            <w:tcW w:w="4428" w:type="dxa"/>
          </w:tcPr>
          <w:p w:rsidR="00CD1866" w:rsidRPr="00B8295A" w:rsidRDefault="00CD1866" w:rsidP="002E40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295A">
              <w:rPr>
                <w:rFonts w:ascii="Times New Roman" w:hAnsi="Times New Roman" w:cs="Times New Roman"/>
                <w:color w:val="000000" w:themeColor="text1"/>
              </w:rPr>
              <w:t>ICD-9-CM codes 537.4, 567.2, 567.21, 567.22, 569.5, 569.81, 569.83, 593.3, 596.1 and 619.1</w:t>
            </w:r>
          </w:p>
        </w:tc>
      </w:tr>
      <w:tr w:rsidR="00CD1866" w:rsidRPr="00B8295A" w:rsidTr="002E4032">
        <w:tc>
          <w:tcPr>
            <w:tcW w:w="4428" w:type="dxa"/>
          </w:tcPr>
          <w:p w:rsidR="00CD1866" w:rsidRPr="00B8295A" w:rsidRDefault="00CD1866" w:rsidP="002E40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295A">
              <w:rPr>
                <w:rFonts w:ascii="Times New Roman" w:hAnsi="Times New Roman" w:cs="Times New Roman"/>
                <w:color w:val="000000" w:themeColor="text1"/>
              </w:rPr>
              <w:t>Stricturing bowel disease</w:t>
            </w:r>
          </w:p>
        </w:tc>
        <w:tc>
          <w:tcPr>
            <w:tcW w:w="4428" w:type="dxa"/>
          </w:tcPr>
          <w:p w:rsidR="00CD1866" w:rsidRPr="00B8295A" w:rsidRDefault="00CD1866" w:rsidP="002E40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295A">
              <w:rPr>
                <w:rFonts w:ascii="Times New Roman" w:hAnsi="Times New Roman" w:cs="Times New Roman"/>
                <w:color w:val="000000" w:themeColor="text1"/>
              </w:rPr>
              <w:t>ICD-9-CM codes 560.9 and 537.3</w:t>
            </w:r>
          </w:p>
        </w:tc>
      </w:tr>
      <w:tr w:rsidR="00CD1866" w:rsidRPr="00B8295A" w:rsidTr="002E4032">
        <w:tc>
          <w:tcPr>
            <w:tcW w:w="4428" w:type="dxa"/>
          </w:tcPr>
          <w:p w:rsidR="00CD1866" w:rsidRPr="00B8295A" w:rsidRDefault="00CD1866" w:rsidP="002E40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295A">
              <w:rPr>
                <w:rFonts w:ascii="Times New Roman" w:hAnsi="Times New Roman" w:cs="Times New Roman"/>
                <w:color w:val="000000" w:themeColor="text1"/>
              </w:rPr>
              <w:t>Other bowel obstruction</w:t>
            </w:r>
          </w:p>
        </w:tc>
        <w:tc>
          <w:tcPr>
            <w:tcW w:w="4428" w:type="dxa"/>
          </w:tcPr>
          <w:p w:rsidR="00CD1866" w:rsidRPr="00B8295A" w:rsidRDefault="00CD1866" w:rsidP="002E40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295A">
              <w:rPr>
                <w:rFonts w:ascii="Times New Roman" w:hAnsi="Times New Roman" w:cs="Times New Roman"/>
                <w:color w:val="000000" w:themeColor="text1"/>
              </w:rPr>
              <w:t>ICD-9-CM codes 560.x and 568.0</w:t>
            </w:r>
          </w:p>
        </w:tc>
      </w:tr>
      <w:tr w:rsidR="00CD1866" w:rsidRPr="00B8295A" w:rsidTr="002E4032">
        <w:tc>
          <w:tcPr>
            <w:tcW w:w="4428" w:type="dxa"/>
          </w:tcPr>
          <w:p w:rsidR="00CD1866" w:rsidRPr="00B8295A" w:rsidRDefault="00CD1866" w:rsidP="002E40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295A">
              <w:rPr>
                <w:rFonts w:ascii="Times New Roman" w:hAnsi="Times New Roman" w:cs="Times New Roman"/>
                <w:color w:val="000000" w:themeColor="text1"/>
              </w:rPr>
              <w:t>Perianal abscess</w:t>
            </w:r>
          </w:p>
        </w:tc>
        <w:tc>
          <w:tcPr>
            <w:tcW w:w="4428" w:type="dxa"/>
          </w:tcPr>
          <w:p w:rsidR="00CD1866" w:rsidRPr="00B8295A" w:rsidRDefault="00CD1866" w:rsidP="002E40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295A">
              <w:rPr>
                <w:rFonts w:ascii="Times New Roman" w:hAnsi="Times New Roman" w:cs="Times New Roman"/>
                <w:color w:val="000000" w:themeColor="text1"/>
              </w:rPr>
              <w:t>ICD-9-CM code 566</w:t>
            </w:r>
          </w:p>
        </w:tc>
      </w:tr>
      <w:tr w:rsidR="00CD1866" w:rsidRPr="00B8295A" w:rsidTr="002E4032">
        <w:tc>
          <w:tcPr>
            <w:tcW w:w="4428" w:type="dxa"/>
          </w:tcPr>
          <w:p w:rsidR="00CD1866" w:rsidRPr="00B8295A" w:rsidRDefault="00CD1866" w:rsidP="002E40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295A">
              <w:rPr>
                <w:rFonts w:ascii="Times New Roman" w:hAnsi="Times New Roman" w:cs="Times New Roman"/>
                <w:color w:val="000000" w:themeColor="text1"/>
              </w:rPr>
              <w:t>Unspecified lower gastrointestinal (GI) hemorrhage</w:t>
            </w:r>
          </w:p>
        </w:tc>
        <w:tc>
          <w:tcPr>
            <w:tcW w:w="4428" w:type="dxa"/>
          </w:tcPr>
          <w:p w:rsidR="00CD1866" w:rsidRPr="00B8295A" w:rsidRDefault="00CD1866" w:rsidP="002E40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295A">
              <w:rPr>
                <w:rFonts w:ascii="Times New Roman" w:hAnsi="Times New Roman" w:cs="Times New Roman"/>
                <w:color w:val="000000" w:themeColor="text1"/>
              </w:rPr>
              <w:t>ICD-9-CM codes 578.9 and 569.3</w:t>
            </w:r>
          </w:p>
        </w:tc>
      </w:tr>
      <w:tr w:rsidR="00CD1866" w:rsidRPr="00B8295A" w:rsidTr="002E4032">
        <w:tc>
          <w:tcPr>
            <w:tcW w:w="4428" w:type="dxa"/>
          </w:tcPr>
          <w:p w:rsidR="00CD1866" w:rsidRPr="00B8295A" w:rsidRDefault="00CD1866" w:rsidP="002E40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295A">
              <w:rPr>
                <w:rFonts w:ascii="Times New Roman" w:hAnsi="Times New Roman" w:cs="Times New Roman"/>
                <w:b/>
                <w:color w:val="000000" w:themeColor="text1"/>
              </w:rPr>
              <w:t>Systemic complications of IBD:</w:t>
            </w:r>
          </w:p>
        </w:tc>
        <w:tc>
          <w:tcPr>
            <w:tcW w:w="4428" w:type="dxa"/>
          </w:tcPr>
          <w:p w:rsidR="00CD1866" w:rsidRPr="00B8295A" w:rsidRDefault="00CD1866" w:rsidP="002E403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1866" w:rsidRPr="00B8295A" w:rsidTr="002E4032">
        <w:tc>
          <w:tcPr>
            <w:tcW w:w="4428" w:type="dxa"/>
          </w:tcPr>
          <w:p w:rsidR="00CD1866" w:rsidRPr="00B8295A" w:rsidRDefault="00CD1866" w:rsidP="002E40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295A">
              <w:rPr>
                <w:rFonts w:ascii="Times New Roman" w:hAnsi="Times New Roman" w:cs="Times New Roman"/>
                <w:color w:val="000000" w:themeColor="text1"/>
              </w:rPr>
              <w:t>Hypovolemia</w:t>
            </w:r>
          </w:p>
        </w:tc>
        <w:tc>
          <w:tcPr>
            <w:tcW w:w="4428" w:type="dxa"/>
          </w:tcPr>
          <w:p w:rsidR="00CD1866" w:rsidRPr="00B8295A" w:rsidRDefault="00CD1866" w:rsidP="002E40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295A">
              <w:rPr>
                <w:rFonts w:ascii="Times New Roman" w:hAnsi="Times New Roman" w:cs="Times New Roman"/>
                <w:color w:val="000000" w:themeColor="text1"/>
              </w:rPr>
              <w:t>ICD-9-CM code 276.5x</w:t>
            </w:r>
          </w:p>
        </w:tc>
      </w:tr>
      <w:tr w:rsidR="00CD1866" w:rsidRPr="00B8295A" w:rsidTr="002E4032">
        <w:tc>
          <w:tcPr>
            <w:tcW w:w="4428" w:type="dxa"/>
          </w:tcPr>
          <w:p w:rsidR="00CD1866" w:rsidRPr="00B8295A" w:rsidRDefault="00CD1866" w:rsidP="002E40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295A">
              <w:rPr>
                <w:rFonts w:ascii="Times New Roman" w:hAnsi="Times New Roman" w:cs="Times New Roman"/>
                <w:color w:val="000000" w:themeColor="text1"/>
              </w:rPr>
              <w:t>Electrolyte imbalance</w:t>
            </w:r>
          </w:p>
        </w:tc>
        <w:tc>
          <w:tcPr>
            <w:tcW w:w="4428" w:type="dxa"/>
          </w:tcPr>
          <w:p w:rsidR="00CD1866" w:rsidRPr="00B8295A" w:rsidRDefault="00CD1866" w:rsidP="002E40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295A">
              <w:rPr>
                <w:rFonts w:ascii="Times New Roman" w:hAnsi="Times New Roman" w:cs="Times New Roman"/>
                <w:color w:val="000000" w:themeColor="text1"/>
              </w:rPr>
              <w:t>ICD-9-CM codes 276.1 and 276.8</w:t>
            </w:r>
          </w:p>
        </w:tc>
      </w:tr>
      <w:tr w:rsidR="00CD1866" w:rsidRPr="00B8295A" w:rsidTr="002E4032">
        <w:tc>
          <w:tcPr>
            <w:tcW w:w="4428" w:type="dxa"/>
          </w:tcPr>
          <w:p w:rsidR="00CD1866" w:rsidRPr="00B8295A" w:rsidRDefault="00CD1866" w:rsidP="002E40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295A">
              <w:rPr>
                <w:rFonts w:ascii="Times New Roman" w:hAnsi="Times New Roman" w:cs="Times New Roman"/>
                <w:color w:val="000000" w:themeColor="text1"/>
              </w:rPr>
              <w:t>Anemia</w:t>
            </w:r>
          </w:p>
        </w:tc>
        <w:tc>
          <w:tcPr>
            <w:tcW w:w="4428" w:type="dxa"/>
          </w:tcPr>
          <w:p w:rsidR="00CD1866" w:rsidRPr="00B8295A" w:rsidRDefault="00CD1866" w:rsidP="002E40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295A">
              <w:rPr>
                <w:rFonts w:ascii="Times New Roman" w:hAnsi="Times New Roman" w:cs="Times New Roman"/>
                <w:color w:val="000000" w:themeColor="text1"/>
              </w:rPr>
              <w:t>ICD-9-CM codes 280, 280.1, 280.9, 285.1 and 285.9</w:t>
            </w:r>
          </w:p>
        </w:tc>
      </w:tr>
      <w:tr w:rsidR="00CD1866" w:rsidRPr="00B8295A" w:rsidTr="002E4032">
        <w:tc>
          <w:tcPr>
            <w:tcW w:w="4428" w:type="dxa"/>
          </w:tcPr>
          <w:p w:rsidR="00CD1866" w:rsidRPr="00B8295A" w:rsidRDefault="00CD1866" w:rsidP="002E40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295A">
              <w:rPr>
                <w:rFonts w:ascii="Times New Roman" w:hAnsi="Times New Roman" w:cs="Times New Roman"/>
                <w:color w:val="000000" w:themeColor="text1"/>
              </w:rPr>
              <w:t>Malnutrition</w:t>
            </w:r>
          </w:p>
        </w:tc>
        <w:tc>
          <w:tcPr>
            <w:tcW w:w="4428" w:type="dxa"/>
          </w:tcPr>
          <w:p w:rsidR="00CD1866" w:rsidRPr="00B8295A" w:rsidRDefault="00CD1866" w:rsidP="002E40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295A">
              <w:rPr>
                <w:rFonts w:ascii="Times New Roman" w:hAnsi="Times New Roman" w:cs="Times New Roman"/>
                <w:color w:val="000000" w:themeColor="text1"/>
              </w:rPr>
              <w:t>ICD-9-CM code 263.x</w:t>
            </w:r>
          </w:p>
        </w:tc>
      </w:tr>
      <w:tr w:rsidR="00CD1866" w:rsidRPr="00B8295A" w:rsidTr="002E4032">
        <w:tc>
          <w:tcPr>
            <w:tcW w:w="4428" w:type="dxa"/>
          </w:tcPr>
          <w:p w:rsidR="00CD1866" w:rsidRPr="00B8295A" w:rsidRDefault="00CD1866" w:rsidP="002E40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295A">
              <w:rPr>
                <w:rFonts w:ascii="Times New Roman" w:hAnsi="Times New Roman" w:cs="Times New Roman"/>
                <w:b/>
                <w:color w:val="000000" w:themeColor="text1"/>
              </w:rPr>
              <w:t>Patient specific comorbidities:</w:t>
            </w:r>
          </w:p>
        </w:tc>
        <w:tc>
          <w:tcPr>
            <w:tcW w:w="4428" w:type="dxa"/>
          </w:tcPr>
          <w:p w:rsidR="00CD1866" w:rsidRPr="00B8295A" w:rsidRDefault="00CD1866" w:rsidP="002E403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1866" w:rsidRPr="00B8295A" w:rsidTr="002E4032">
        <w:tc>
          <w:tcPr>
            <w:tcW w:w="4428" w:type="dxa"/>
          </w:tcPr>
          <w:p w:rsidR="00CD1866" w:rsidRPr="00B8295A" w:rsidRDefault="00CD1866" w:rsidP="002E40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295A">
              <w:rPr>
                <w:rFonts w:ascii="Times New Roman" w:hAnsi="Times New Roman" w:cs="Times New Roman"/>
                <w:color w:val="000000" w:themeColor="text1"/>
              </w:rPr>
              <w:t>Opioid dependence</w:t>
            </w:r>
          </w:p>
        </w:tc>
        <w:tc>
          <w:tcPr>
            <w:tcW w:w="4428" w:type="dxa"/>
          </w:tcPr>
          <w:p w:rsidR="00CD1866" w:rsidRPr="00B8295A" w:rsidRDefault="00CD1866" w:rsidP="002E40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295A">
              <w:rPr>
                <w:rFonts w:ascii="Times New Roman" w:hAnsi="Times New Roman" w:cs="Times New Roman"/>
                <w:color w:val="000000" w:themeColor="text1"/>
              </w:rPr>
              <w:t>ICD-9-CM codes 304.0[0-2], 305.5[0-2]</w:t>
            </w:r>
          </w:p>
        </w:tc>
      </w:tr>
      <w:tr w:rsidR="00CD1866" w:rsidRPr="00B8295A" w:rsidTr="002E4032">
        <w:tc>
          <w:tcPr>
            <w:tcW w:w="4428" w:type="dxa"/>
          </w:tcPr>
          <w:p w:rsidR="00CD1866" w:rsidRPr="00B8295A" w:rsidRDefault="00CD1866" w:rsidP="002E40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295A">
              <w:rPr>
                <w:rFonts w:ascii="Times New Roman" w:hAnsi="Times New Roman" w:cs="Times New Roman"/>
                <w:color w:val="000000" w:themeColor="text1"/>
              </w:rPr>
              <w:t>Cannabis dependence</w:t>
            </w:r>
          </w:p>
        </w:tc>
        <w:tc>
          <w:tcPr>
            <w:tcW w:w="4428" w:type="dxa"/>
          </w:tcPr>
          <w:p w:rsidR="00CD1866" w:rsidRPr="00B8295A" w:rsidRDefault="00CD1866" w:rsidP="002E40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295A">
              <w:rPr>
                <w:rFonts w:ascii="Times New Roman" w:hAnsi="Times New Roman" w:cs="Times New Roman"/>
                <w:color w:val="000000" w:themeColor="text1"/>
              </w:rPr>
              <w:t>ICD-9-CM codes 304.3[0-2], 305.5[0-2]</w:t>
            </w:r>
          </w:p>
        </w:tc>
      </w:tr>
      <w:tr w:rsidR="00CD1866" w:rsidRPr="00B8295A" w:rsidTr="002E4032">
        <w:tc>
          <w:tcPr>
            <w:tcW w:w="4428" w:type="dxa"/>
          </w:tcPr>
          <w:p w:rsidR="00CD1866" w:rsidRPr="00B8295A" w:rsidRDefault="00CD1866" w:rsidP="002E40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295A">
              <w:rPr>
                <w:rFonts w:ascii="Times New Roman" w:hAnsi="Times New Roman" w:cs="Times New Roman"/>
                <w:color w:val="000000" w:themeColor="text1"/>
              </w:rPr>
              <w:t>Smoking</w:t>
            </w:r>
          </w:p>
        </w:tc>
        <w:tc>
          <w:tcPr>
            <w:tcW w:w="4428" w:type="dxa"/>
          </w:tcPr>
          <w:p w:rsidR="00CD1866" w:rsidRPr="00B8295A" w:rsidRDefault="00CD1866" w:rsidP="002E40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295A">
              <w:rPr>
                <w:rFonts w:ascii="Times New Roman" w:hAnsi="Times New Roman" w:cs="Times New Roman"/>
                <w:color w:val="000000" w:themeColor="text1"/>
              </w:rPr>
              <w:t>ICD-9-CM code 305.1</w:t>
            </w:r>
          </w:p>
        </w:tc>
      </w:tr>
      <w:tr w:rsidR="00CD1866" w:rsidRPr="00B8295A" w:rsidTr="002E4032">
        <w:tc>
          <w:tcPr>
            <w:tcW w:w="4428" w:type="dxa"/>
          </w:tcPr>
          <w:p w:rsidR="00CD1866" w:rsidRPr="00B8295A" w:rsidRDefault="00CD1866" w:rsidP="002E40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295A">
              <w:rPr>
                <w:rFonts w:ascii="Times New Roman" w:hAnsi="Times New Roman" w:cs="Times New Roman"/>
                <w:color w:val="000000" w:themeColor="text1"/>
              </w:rPr>
              <w:t>Depression</w:t>
            </w:r>
          </w:p>
        </w:tc>
        <w:tc>
          <w:tcPr>
            <w:tcW w:w="4428" w:type="dxa"/>
          </w:tcPr>
          <w:p w:rsidR="00CD1866" w:rsidRPr="00B8295A" w:rsidRDefault="00CD1866" w:rsidP="002E40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295A">
              <w:rPr>
                <w:rFonts w:ascii="Times New Roman" w:hAnsi="Times New Roman" w:cs="Times New Roman"/>
                <w:color w:val="000000" w:themeColor="text1"/>
              </w:rPr>
              <w:t>CCS code 657</w:t>
            </w:r>
          </w:p>
        </w:tc>
      </w:tr>
      <w:tr w:rsidR="00CD1866" w:rsidRPr="00B8295A" w:rsidTr="002E4032">
        <w:tc>
          <w:tcPr>
            <w:tcW w:w="4428" w:type="dxa"/>
          </w:tcPr>
          <w:p w:rsidR="00CD1866" w:rsidRPr="00B8295A" w:rsidRDefault="00CD1866" w:rsidP="002E40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295A">
              <w:rPr>
                <w:rFonts w:ascii="Times New Roman" w:hAnsi="Times New Roman" w:cs="Times New Roman"/>
                <w:color w:val="000000" w:themeColor="text1"/>
              </w:rPr>
              <w:t>Anxiety</w:t>
            </w:r>
          </w:p>
        </w:tc>
        <w:tc>
          <w:tcPr>
            <w:tcW w:w="4428" w:type="dxa"/>
          </w:tcPr>
          <w:p w:rsidR="00CD1866" w:rsidRPr="00B8295A" w:rsidRDefault="00CD1866" w:rsidP="002E40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295A">
              <w:rPr>
                <w:rFonts w:ascii="Times New Roman" w:hAnsi="Times New Roman" w:cs="Times New Roman"/>
                <w:color w:val="000000" w:themeColor="text1"/>
              </w:rPr>
              <w:t>CCS code 651</w:t>
            </w:r>
          </w:p>
        </w:tc>
      </w:tr>
      <w:tr w:rsidR="00CD1866" w:rsidRPr="00B8295A" w:rsidTr="002E4032">
        <w:tc>
          <w:tcPr>
            <w:tcW w:w="4428" w:type="dxa"/>
          </w:tcPr>
          <w:p w:rsidR="00CD1866" w:rsidRPr="00B8295A" w:rsidRDefault="00CD1866" w:rsidP="002E40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295A">
              <w:rPr>
                <w:rFonts w:ascii="Times New Roman" w:hAnsi="Times New Roman" w:cs="Times New Roman"/>
                <w:b/>
                <w:color w:val="000000" w:themeColor="text1"/>
              </w:rPr>
              <w:t>Procedures:</w:t>
            </w:r>
          </w:p>
        </w:tc>
        <w:tc>
          <w:tcPr>
            <w:tcW w:w="4428" w:type="dxa"/>
          </w:tcPr>
          <w:p w:rsidR="00CD1866" w:rsidRPr="00B8295A" w:rsidRDefault="00CD1866" w:rsidP="002E40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D1866" w:rsidRPr="00B8295A" w:rsidTr="002E4032">
        <w:tc>
          <w:tcPr>
            <w:tcW w:w="4428" w:type="dxa"/>
          </w:tcPr>
          <w:p w:rsidR="00CD1866" w:rsidRPr="00B8295A" w:rsidRDefault="00CD1866" w:rsidP="002E40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295A">
              <w:rPr>
                <w:rFonts w:ascii="Times New Roman" w:hAnsi="Times New Roman" w:cs="Times New Roman"/>
                <w:color w:val="000000" w:themeColor="text1"/>
              </w:rPr>
              <w:t>Lower gastrointestinal (GI) endoscopy (sigmoidoscopy/colonoscopy)</w:t>
            </w:r>
          </w:p>
        </w:tc>
        <w:tc>
          <w:tcPr>
            <w:tcW w:w="4428" w:type="dxa"/>
          </w:tcPr>
          <w:p w:rsidR="00CD1866" w:rsidRPr="00B8295A" w:rsidRDefault="00CD1866" w:rsidP="002E40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295A">
              <w:rPr>
                <w:rFonts w:ascii="Times New Roman" w:hAnsi="Times New Roman" w:cs="Times New Roman"/>
                <w:color w:val="000000" w:themeColor="text1"/>
              </w:rPr>
              <w:t>ICD-9-CM codes 45.24, 48.23; 45.23, 45.25, 45.22, 48.24</w:t>
            </w:r>
          </w:p>
        </w:tc>
      </w:tr>
      <w:tr w:rsidR="00CD1866" w:rsidRPr="00B8295A" w:rsidTr="002E4032">
        <w:tc>
          <w:tcPr>
            <w:tcW w:w="4428" w:type="dxa"/>
          </w:tcPr>
          <w:p w:rsidR="00CD1866" w:rsidRPr="00B8295A" w:rsidRDefault="00CD1866" w:rsidP="002E40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295A">
              <w:rPr>
                <w:rFonts w:ascii="Times New Roman" w:hAnsi="Times New Roman" w:cs="Times New Roman"/>
                <w:color w:val="000000" w:themeColor="text1"/>
              </w:rPr>
              <w:t>Blood product transfusion</w:t>
            </w:r>
          </w:p>
        </w:tc>
        <w:tc>
          <w:tcPr>
            <w:tcW w:w="4428" w:type="dxa"/>
          </w:tcPr>
          <w:p w:rsidR="00CD1866" w:rsidRPr="00B8295A" w:rsidRDefault="00CD1866" w:rsidP="002E40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295A">
              <w:rPr>
                <w:rFonts w:ascii="Times New Roman" w:hAnsi="Times New Roman" w:cs="Times New Roman"/>
                <w:color w:val="000000" w:themeColor="text1"/>
              </w:rPr>
              <w:t>ICD-9-CM codes 990.x</w:t>
            </w:r>
          </w:p>
        </w:tc>
      </w:tr>
      <w:tr w:rsidR="00CD1866" w:rsidRPr="00B8295A" w:rsidTr="002E4032">
        <w:tc>
          <w:tcPr>
            <w:tcW w:w="4428" w:type="dxa"/>
          </w:tcPr>
          <w:p w:rsidR="00CD1866" w:rsidRPr="00B8295A" w:rsidRDefault="00CD1866" w:rsidP="002E40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295A">
              <w:rPr>
                <w:rFonts w:ascii="Times New Roman" w:hAnsi="Times New Roman" w:cs="Times New Roman"/>
                <w:color w:val="000000" w:themeColor="text1"/>
              </w:rPr>
              <w:t>Computed tomography of the abdomen and pelvis</w:t>
            </w:r>
          </w:p>
        </w:tc>
        <w:tc>
          <w:tcPr>
            <w:tcW w:w="4428" w:type="dxa"/>
          </w:tcPr>
          <w:p w:rsidR="00CD1866" w:rsidRPr="00B8295A" w:rsidRDefault="00CD1866" w:rsidP="002E40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295A">
              <w:rPr>
                <w:rFonts w:ascii="Times New Roman" w:hAnsi="Times New Roman" w:cs="Times New Roman"/>
                <w:color w:val="000000" w:themeColor="text1"/>
              </w:rPr>
              <w:t>ICD-9-CM code 88.01</w:t>
            </w:r>
          </w:p>
        </w:tc>
      </w:tr>
      <w:tr w:rsidR="00CD1866" w:rsidRPr="00B8295A" w:rsidTr="002E4032">
        <w:tc>
          <w:tcPr>
            <w:tcW w:w="4428" w:type="dxa"/>
          </w:tcPr>
          <w:p w:rsidR="00CD1866" w:rsidRPr="00B8295A" w:rsidRDefault="00CD1866" w:rsidP="002E40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295A">
              <w:rPr>
                <w:rFonts w:ascii="Times New Roman" w:hAnsi="Times New Roman" w:cs="Times New Roman"/>
                <w:color w:val="000000" w:themeColor="text1"/>
              </w:rPr>
              <w:t>Parenteral nutrition</w:t>
            </w:r>
          </w:p>
        </w:tc>
        <w:tc>
          <w:tcPr>
            <w:tcW w:w="4428" w:type="dxa"/>
          </w:tcPr>
          <w:p w:rsidR="00CD1866" w:rsidRPr="00B8295A" w:rsidRDefault="00CD1866" w:rsidP="002E40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295A">
              <w:rPr>
                <w:rFonts w:ascii="Times New Roman" w:hAnsi="Times New Roman" w:cs="Times New Roman"/>
                <w:color w:val="000000" w:themeColor="text1"/>
              </w:rPr>
              <w:t>ICD-9-CM code 99.15</w:t>
            </w:r>
          </w:p>
        </w:tc>
      </w:tr>
      <w:tr w:rsidR="00CD1866" w:rsidRPr="00B8295A" w:rsidTr="002E4032">
        <w:tc>
          <w:tcPr>
            <w:tcW w:w="4428" w:type="dxa"/>
          </w:tcPr>
          <w:p w:rsidR="00CD1866" w:rsidRPr="00B8295A" w:rsidRDefault="00CD1866" w:rsidP="002E40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295A">
              <w:rPr>
                <w:rFonts w:ascii="Times New Roman" w:hAnsi="Times New Roman" w:cs="Times New Roman"/>
                <w:b/>
                <w:color w:val="000000" w:themeColor="text1"/>
              </w:rPr>
              <w:t>Surgical procedures:</w:t>
            </w:r>
          </w:p>
        </w:tc>
        <w:tc>
          <w:tcPr>
            <w:tcW w:w="4428" w:type="dxa"/>
          </w:tcPr>
          <w:p w:rsidR="00CD1866" w:rsidRPr="00B8295A" w:rsidRDefault="00CD1866" w:rsidP="002E403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1866" w:rsidRPr="00B8295A" w:rsidTr="002E4032">
        <w:tc>
          <w:tcPr>
            <w:tcW w:w="4428" w:type="dxa"/>
          </w:tcPr>
          <w:p w:rsidR="00CD1866" w:rsidRPr="00B8295A" w:rsidRDefault="00CD1866" w:rsidP="002E40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295A">
              <w:rPr>
                <w:rFonts w:ascii="Times New Roman" w:hAnsi="Times New Roman" w:cs="Times New Roman"/>
                <w:color w:val="000000" w:themeColor="text1"/>
              </w:rPr>
              <w:t>Small bowel resection</w:t>
            </w:r>
          </w:p>
        </w:tc>
        <w:tc>
          <w:tcPr>
            <w:tcW w:w="4428" w:type="dxa"/>
          </w:tcPr>
          <w:p w:rsidR="00CD1866" w:rsidRPr="00B8295A" w:rsidRDefault="00CD1866" w:rsidP="002E40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295A">
              <w:rPr>
                <w:rFonts w:ascii="Times New Roman" w:hAnsi="Times New Roman" w:cs="Times New Roman"/>
                <w:color w:val="000000" w:themeColor="text1"/>
              </w:rPr>
              <w:t>ICD-9-CM codes 45.64, 45.61, 45.62, 45.63, 45.33</w:t>
            </w:r>
          </w:p>
        </w:tc>
      </w:tr>
      <w:tr w:rsidR="00CD1866" w:rsidRPr="00B8295A" w:rsidTr="002E4032">
        <w:tc>
          <w:tcPr>
            <w:tcW w:w="4428" w:type="dxa"/>
          </w:tcPr>
          <w:p w:rsidR="00CD1866" w:rsidRPr="00B8295A" w:rsidRDefault="00CD1866" w:rsidP="002E40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295A">
              <w:rPr>
                <w:rFonts w:ascii="Times New Roman" w:hAnsi="Times New Roman" w:cs="Times New Roman"/>
                <w:color w:val="000000" w:themeColor="text1"/>
              </w:rPr>
              <w:t>Small bowel anastomosis</w:t>
            </w:r>
          </w:p>
        </w:tc>
        <w:tc>
          <w:tcPr>
            <w:tcW w:w="4428" w:type="dxa"/>
          </w:tcPr>
          <w:p w:rsidR="00CD1866" w:rsidRPr="00B8295A" w:rsidRDefault="00CD1866" w:rsidP="002E40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295A">
              <w:rPr>
                <w:rFonts w:ascii="Times New Roman" w:hAnsi="Times New Roman" w:cs="Times New Roman"/>
                <w:color w:val="000000" w:themeColor="text1"/>
              </w:rPr>
              <w:t>ICD-9-CM codes 45.90, 45.91, 45.5, 45.50, 45.51</w:t>
            </w:r>
          </w:p>
        </w:tc>
      </w:tr>
      <w:tr w:rsidR="00CD1866" w:rsidRPr="00B8295A" w:rsidTr="002E4032">
        <w:tc>
          <w:tcPr>
            <w:tcW w:w="4428" w:type="dxa"/>
          </w:tcPr>
          <w:p w:rsidR="00CD1866" w:rsidRPr="00B8295A" w:rsidRDefault="00CD1866" w:rsidP="002E40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295A">
              <w:rPr>
                <w:rFonts w:ascii="Times New Roman" w:hAnsi="Times New Roman" w:cs="Times New Roman"/>
                <w:color w:val="000000" w:themeColor="text1"/>
              </w:rPr>
              <w:t>Partial or total colectomy</w:t>
            </w:r>
          </w:p>
        </w:tc>
        <w:tc>
          <w:tcPr>
            <w:tcW w:w="4428" w:type="dxa"/>
          </w:tcPr>
          <w:p w:rsidR="00CD1866" w:rsidRPr="00B8295A" w:rsidRDefault="00CD1866" w:rsidP="002E40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295A">
              <w:rPr>
                <w:rFonts w:ascii="Times New Roman" w:hAnsi="Times New Roman" w:cs="Times New Roman"/>
                <w:color w:val="000000" w:themeColor="text1"/>
              </w:rPr>
              <w:t>ICD-9-CM codes 45.7x, 45.8</w:t>
            </w:r>
          </w:p>
        </w:tc>
      </w:tr>
      <w:tr w:rsidR="00CD1866" w:rsidRPr="00B8295A" w:rsidTr="002E4032">
        <w:tc>
          <w:tcPr>
            <w:tcW w:w="4428" w:type="dxa"/>
          </w:tcPr>
          <w:p w:rsidR="00CD1866" w:rsidRPr="00B8295A" w:rsidRDefault="00CD1866" w:rsidP="002E40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295A">
              <w:rPr>
                <w:rFonts w:ascii="Times New Roman" w:hAnsi="Times New Roman" w:cs="Times New Roman"/>
                <w:color w:val="000000" w:themeColor="text1"/>
              </w:rPr>
              <w:t>Large bowel anastomosis</w:t>
            </w:r>
          </w:p>
        </w:tc>
        <w:tc>
          <w:tcPr>
            <w:tcW w:w="4428" w:type="dxa"/>
          </w:tcPr>
          <w:p w:rsidR="00CD1866" w:rsidRPr="00B8295A" w:rsidRDefault="00CD1866" w:rsidP="002E40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295A">
              <w:rPr>
                <w:rFonts w:ascii="Times New Roman" w:hAnsi="Times New Roman" w:cs="Times New Roman"/>
                <w:color w:val="000000" w:themeColor="text1"/>
              </w:rPr>
              <w:t>ICD-9-CM codes 45.92-45.95</w:t>
            </w:r>
          </w:p>
        </w:tc>
      </w:tr>
    </w:tbl>
    <w:p w:rsidR="00CD1866" w:rsidRDefault="00CD1866" w:rsidP="00CD186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CD1866" w:rsidRDefault="00CD1866" w:rsidP="00CD1866">
      <w:pPr>
        <w:spacing w:line="480" w:lineRule="auto"/>
        <w:rPr>
          <w:rFonts w:ascii="Times New Roman" w:hAnsi="Times New Roman" w:cs="Times New Roman"/>
        </w:rPr>
      </w:pPr>
      <w:r w:rsidRPr="004055C0">
        <w:rPr>
          <w:rFonts w:ascii="Times New Roman" w:eastAsia="Times New Roman" w:hAnsi="Times New Roman" w:cs="Times New Roman"/>
          <w:color w:val="000000" w:themeColor="text1"/>
        </w:rPr>
        <w:t xml:space="preserve">Hospital volume within the NRD is coded as small, medium or large and is dependent on the hospital region and urban-rural designation </w:t>
      </w:r>
      <w:r w:rsidRPr="004055C0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4055C0">
        <w:rPr>
          <w:rFonts w:ascii="Times New Roman" w:eastAsia="Times New Roman" w:hAnsi="Times New Roman" w:cs="Times New Roman"/>
          <w:color w:val="000000" w:themeColor="text1"/>
        </w:rPr>
        <w:instrText xml:space="preserve"> ADDIN EN.CITE &lt;EndNote&gt;&lt;Cite&gt;&lt;Author&gt;Project&lt;/Author&gt;&lt;Year&gt;2015&lt;/Year&gt;&lt;RecNum&gt;52&lt;/RecNum&gt;&lt;DisplayText&gt;(1)&lt;/DisplayText&gt;&lt;record&gt;&lt;rec-number&gt;52&lt;/rec-number&gt;&lt;foreign-keys&gt;&lt;key app="EN" db-id="atze5pa2k9awwhep50ipssszazvepzwwwp5r" timestamp="1459706078"&gt;52&lt;/key&gt;&lt;/foreign-keys&gt;&lt;ref-type name="Web Page"&gt;12&lt;/ref-type&gt;&lt;contributors&gt;&lt;authors&gt;&lt;author&gt;Agency for Healthcare Research and Quality Healthcare Cost and Utilization Project&lt;/author&gt;&lt;/authors&gt;&lt;/contributors&gt;&lt;titles&gt;&lt;title&gt;Introduction to the HCUP Natiowide Readmissions Database (NRD) 2013&lt;/title&gt;&lt;/titles&gt;&lt;dates&gt;&lt;year&gt;2015&lt;/year&gt;&lt;/dates&gt;&lt;urls&gt;&lt;related-urls&gt;&lt;url&gt;https://www.hcup-us.ahrq.gov/nrdoverview.jsp&lt;/url&gt;&lt;/related-urls&gt;&lt;/urls&gt;&lt;/record&gt;&lt;/Cite&gt;&lt;/EndNote&gt;</w:instrText>
      </w:r>
      <w:r w:rsidRPr="004055C0">
        <w:rPr>
          <w:rFonts w:ascii="Times New Roman" w:eastAsia="Times New Roman" w:hAnsi="Times New Roman" w:cs="Times New Roman"/>
          <w:color w:val="000000" w:themeColor="text1"/>
        </w:rPr>
        <w:fldChar w:fldCharType="separate"/>
      </w:r>
      <w:r w:rsidRPr="004055C0">
        <w:rPr>
          <w:rFonts w:ascii="Times New Roman" w:eastAsia="Times New Roman" w:hAnsi="Times New Roman" w:cs="Times New Roman"/>
          <w:noProof/>
          <w:color w:val="000000" w:themeColor="text1"/>
        </w:rPr>
        <w:t>(1)</w:t>
      </w:r>
      <w:r w:rsidRPr="004055C0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Pr="004055C0">
        <w:rPr>
          <w:rFonts w:ascii="Times New Roman" w:eastAsia="Times New Roman" w:hAnsi="Times New Roman" w:cs="Times New Roman"/>
          <w:color w:val="000000" w:themeColor="text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A67513">
        <w:rPr>
          <w:rFonts w:ascii="Times New Roman" w:hAnsi="Times New Roman" w:cs="Times New Roman"/>
        </w:rPr>
        <w:t xml:space="preserve">Clinical Classification Software codes (CCS) that truncate ICD-9 codes into categories by diagnosis were used to obtain the diagnoses of depression and anxiety </w:t>
      </w:r>
      <w:r w:rsidRPr="00A67513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EN.CITE &lt;EndNote&gt;&lt;Cite ExcludeYear="1"&gt;&lt;Author&gt;Project&lt;/Author&gt;&lt;RecNum&gt;54&lt;/RecNum&gt;&lt;DisplayText&gt;(2)&lt;/DisplayText&gt;&lt;record&gt;&lt;rec-number&gt;54&lt;/rec-number&gt;&lt;foreign-keys&gt;&lt;key app="EN" db-id="atze5pa2k9awwhep50ipssszazvepzwwwp5r" timestamp="1460672584"&gt;54&lt;/key&gt;&lt;/foreign-keys&gt;&lt;ref-type name="Web Page"&gt;12&lt;/ref-type&gt;&lt;contributors&gt;&lt;authors&gt;&lt;author&gt;Healthcare Cost and Utilization Project&lt;/author&gt;&lt;/authors&gt;&lt;/contributors&gt;&lt;titles&gt;&lt;title&gt;Clinical Classifications Software (CCS) for ICD-9-CM&lt;/title&gt;&lt;/titles&gt;&lt;dates&gt;&lt;pub-dates&gt;&lt;date&gt;4/14/16&lt;/date&gt;&lt;/pub-dates&gt;&lt;/dates&gt;&lt;urls&gt;&lt;related-urls&gt;&lt;url&gt;http://www.hcup-us.ahrq.gov/toolssoftware/ccs/ccs.jsp&lt;/url&gt;&lt;/related-urls&gt;&lt;/urls&gt;&lt;/record&gt;&lt;/Cite&gt;&lt;/EndNote&gt;</w:instrText>
      </w:r>
      <w:r w:rsidRPr="00A67513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(2)</w:t>
      </w:r>
      <w:r w:rsidRPr="00A67513">
        <w:rPr>
          <w:rFonts w:ascii="Times New Roman" w:hAnsi="Times New Roman" w:cs="Times New Roman"/>
        </w:rPr>
        <w:fldChar w:fldCharType="end"/>
      </w:r>
      <w:r w:rsidRPr="00A67513">
        <w:rPr>
          <w:rFonts w:ascii="Times New Roman" w:hAnsi="Times New Roman" w:cs="Times New Roman"/>
        </w:rPr>
        <w:t xml:space="preserve">.  Severity of illness and comorbidity status were </w:t>
      </w:r>
      <w:r w:rsidRPr="00A67513">
        <w:rPr>
          <w:rFonts w:ascii="Times New Roman" w:hAnsi="Times New Roman" w:cs="Times New Roman"/>
        </w:rPr>
        <w:lastRenderedPageBreak/>
        <w:t xml:space="preserve">determined by a proprietary ICD-9-CM-based algorithm made available through the AHRQ, referred to as the All-Patient Refined Diagnosis-Related Group (APR-DRG) risk of mortality and severity of illness scores (3M Health Systems, St. Paul, MN, USA) </w:t>
      </w:r>
      <w:r w:rsidRPr="00A67513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EN.CITE &lt;EndNote&gt;&lt;Cite&gt;&lt;Author&gt;Shen&lt;/Author&gt;&lt;Year&gt;2003&lt;/Year&gt;&lt;RecNum&gt;53&lt;/RecNum&gt;&lt;DisplayText&gt;(3)&lt;/DisplayText&gt;&lt;record&gt;&lt;rec-number&gt;53&lt;/rec-number&gt;&lt;foreign-keys&gt;&lt;key app="EN" db-id="atze5pa2k9awwhep50ipssszazvepzwwwp5r" timestamp="1459706586"&gt;53&lt;/key&gt;&lt;/foreign-keys&gt;&lt;ref-type name="Journal Article"&gt;17&lt;/ref-type&gt;&lt;contributors&gt;&lt;authors&gt;&lt;author&gt;Shen, Y.&lt;/author&gt;&lt;/authors&gt;&lt;/contributors&gt;&lt;auth-address&gt;Health Economics Program, Center for Health Quality, Outcomes and Economic Research, Edith Nourse Rogers Memorial Veterans Health Administration Hospital, 200 Springs Road, Bedford, MA 01730, USA. yujing@rci.rutgers.edu&lt;/auth-address&gt;&lt;titles&gt;&lt;title&gt;Applying the 3M All Patient Refined Diagnosis Related Groups Grouper to measure inpatient severity in the VA&lt;/title&gt;&lt;secondary-title&gt;Med Care&lt;/secondary-title&gt;&lt;alt-title&gt;Medical care&lt;/alt-title&gt;&lt;/titles&gt;&lt;periodical&gt;&lt;full-title&gt;Med Care&lt;/full-title&gt;&lt;abbr-1&gt;Medical care&lt;/abbr-1&gt;&lt;/periodical&gt;&lt;alt-periodical&gt;&lt;full-title&gt;Med Care&lt;/full-title&gt;&lt;abbr-1&gt;Medical care&lt;/abbr-1&gt;&lt;/alt-periodical&gt;&lt;pages&gt;Ii103-10&lt;/pages&gt;&lt;volume&gt;41&lt;/volume&gt;&lt;number&gt;6 Suppl&lt;/number&gt;&lt;edition&gt;2003/05/30&lt;/edition&gt;&lt;keywords&gt;&lt;keyword&gt;*Diagnosis-Related Groups&lt;/keyword&gt;&lt;keyword&gt;*Health Care Costs&lt;/keyword&gt;&lt;keyword&gt;*Hospitals, Veterans/economics/statistics &amp;amp; numerical data&lt;/keyword&gt;&lt;keyword&gt;Humans&lt;/keyword&gt;&lt;keyword&gt;Inpatients&lt;/keyword&gt;&lt;keyword&gt;Length of Stay&lt;/keyword&gt;&lt;keyword&gt;Medicare/economics&lt;/keyword&gt;&lt;keyword&gt;*Severity of Illness Index&lt;/keyword&gt;&lt;keyword&gt;United States&lt;/keyword&gt;&lt;keyword&gt;*Veterans&lt;/keyword&gt;&lt;/keywords&gt;&lt;dates&gt;&lt;year&gt;2003&lt;/year&gt;&lt;pub-dates&gt;&lt;date&gt;Jun&lt;/date&gt;&lt;/pub-dates&gt;&lt;/dates&gt;&lt;isbn&gt;0025-7079 (Print)&amp;#xD;0025-7079&lt;/isbn&gt;&lt;accession-num&gt;12773832&lt;/accession-num&gt;&lt;urls&gt;&lt;/urls&gt;&lt;electronic-resource-num&gt;10.1097/01.mlr.0000068423.39715.ce&lt;/electronic-resource-num&gt;&lt;remote-database-provider&gt;NLM&lt;/remote-database-provider&gt;&lt;language&gt;eng&lt;/language&gt;&lt;/record&gt;&lt;/Cite&gt;&lt;/EndNote&gt;</w:instrText>
      </w:r>
      <w:r w:rsidRPr="00A67513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(3)</w:t>
      </w:r>
      <w:r w:rsidRPr="00A67513">
        <w:rPr>
          <w:rFonts w:ascii="Times New Roman" w:hAnsi="Times New Roman" w:cs="Times New Roman"/>
        </w:rPr>
        <w:fldChar w:fldCharType="end"/>
      </w:r>
      <w:r w:rsidRPr="00A67513">
        <w:rPr>
          <w:rFonts w:ascii="Times New Roman" w:hAnsi="Times New Roman" w:cs="Times New Roman"/>
        </w:rPr>
        <w:t xml:space="preserve">. A surgical procedure was considered to be elective if it was performed within 1 day of admission (day 0 or day 1), the admission was not from the emergency room, and the admission was characterized as elective </w:t>
      </w:r>
      <w:r w:rsidRPr="00997035">
        <w:rPr>
          <w:rFonts w:ascii="Times New Roman" w:hAnsi="Times New Roman" w:cs="Times New Roman"/>
        </w:rPr>
        <w:fldChar w:fldCharType="begin">
          <w:fldData xml:space="preserve">PEVuZE5vdGU+PENpdGU+PEF1dGhvcj5BbmFudGhha3Jpc2huYW48L0F1dGhvcj48WWVhcj4yMDA4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=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PEVuZE5vdGU+PENpdGU+PEF1dGhvcj5BbmFudGhha3Jpc2huYW48L0F1dGhvcj48WWVhcj4yMDA4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=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 w:rsidRPr="00997035">
        <w:rPr>
          <w:rFonts w:ascii="Times New Roman" w:hAnsi="Times New Roman" w:cs="Times New Roman"/>
        </w:rPr>
      </w:r>
      <w:r w:rsidRPr="00997035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(4)</w:t>
      </w:r>
      <w:r w:rsidRPr="00997035">
        <w:rPr>
          <w:rFonts w:ascii="Times New Roman" w:hAnsi="Times New Roman" w:cs="Times New Roman"/>
        </w:rPr>
        <w:fldChar w:fldCharType="end"/>
      </w:r>
      <w:r w:rsidRPr="00997035">
        <w:rPr>
          <w:rFonts w:ascii="Times New Roman" w:hAnsi="Times New Roman" w:cs="Times New Roman"/>
        </w:rPr>
        <w:t xml:space="preserve">. </w:t>
      </w:r>
    </w:p>
    <w:p w:rsidR="00CD1866" w:rsidRPr="00BF7D7F" w:rsidRDefault="00CD1866" w:rsidP="00CD1866">
      <w:pPr>
        <w:rPr>
          <w:b/>
        </w:rPr>
      </w:pPr>
      <w:r w:rsidRPr="00BF7D7F">
        <w:rPr>
          <w:b/>
        </w:rPr>
        <w:t>References</w:t>
      </w:r>
    </w:p>
    <w:p w:rsidR="00CD1866" w:rsidRDefault="00CD1866" w:rsidP="00CD1866"/>
    <w:p w:rsidR="00CD1866" w:rsidRPr="00BF7D7F" w:rsidRDefault="00CD1866" w:rsidP="00CD1866">
      <w:pPr>
        <w:pStyle w:val="EndNoteBibliography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>
        <w:rPr>
          <w:noProof/>
        </w:rPr>
        <w:t>1.</w:t>
      </w:r>
      <w:r>
        <w:rPr>
          <w:noProof/>
        </w:rPr>
        <w:tab/>
      </w:r>
      <w:r w:rsidRPr="00BF7D7F">
        <w:rPr>
          <w:noProof/>
        </w:rPr>
        <w:t>Introduction to the HCUP Natiowide Readmi</w:t>
      </w:r>
      <w:r>
        <w:rPr>
          <w:noProof/>
        </w:rPr>
        <w:t xml:space="preserve">ssions Database (NRD) 2013. </w:t>
      </w:r>
      <w:r w:rsidRPr="00BF7D7F">
        <w:rPr>
          <w:noProof/>
        </w:rPr>
        <w:t xml:space="preserve">Available from: </w:t>
      </w:r>
      <w:hyperlink r:id="rId5" w:history="1">
        <w:r w:rsidRPr="00BF7D7F">
          <w:rPr>
            <w:rStyle w:val="Hyperlink"/>
            <w:rFonts w:asciiTheme="minorHAnsi" w:hAnsiTheme="minorHAnsi"/>
            <w:noProof/>
          </w:rPr>
          <w:t>https://www.hcup-us.ahrq.gov/nrdoverview.jsp</w:t>
        </w:r>
      </w:hyperlink>
      <w:r w:rsidRPr="00BF7D7F">
        <w:rPr>
          <w:noProof/>
        </w:rPr>
        <w:t>.</w:t>
      </w:r>
    </w:p>
    <w:p w:rsidR="00CD1866" w:rsidRPr="00BF7D7F" w:rsidRDefault="00CD1866" w:rsidP="00CD1866">
      <w:pPr>
        <w:pStyle w:val="EndNoteBibliography"/>
        <w:rPr>
          <w:noProof/>
        </w:rPr>
      </w:pPr>
      <w:r>
        <w:rPr>
          <w:noProof/>
        </w:rPr>
        <w:t>2.</w:t>
      </w:r>
      <w:r>
        <w:rPr>
          <w:noProof/>
        </w:rPr>
        <w:tab/>
      </w:r>
      <w:r w:rsidRPr="00BF7D7F">
        <w:rPr>
          <w:noProof/>
        </w:rPr>
        <w:t>Clinical Classifications Software (CCS) for ICD-9-CM  [updated 4/14/16</w:t>
      </w:r>
      <w:r>
        <w:rPr>
          <w:noProof/>
        </w:rPr>
        <w:t>]</w:t>
      </w:r>
      <w:r w:rsidRPr="00BF7D7F">
        <w:rPr>
          <w:noProof/>
        </w:rPr>
        <w:t xml:space="preserve">. Available from: </w:t>
      </w:r>
      <w:hyperlink r:id="rId6" w:history="1">
        <w:r w:rsidRPr="00BF7D7F">
          <w:rPr>
            <w:rStyle w:val="Hyperlink"/>
            <w:rFonts w:asciiTheme="minorHAnsi" w:hAnsiTheme="minorHAnsi"/>
            <w:noProof/>
          </w:rPr>
          <w:t>http://www.hcup-us.ahrq.gov/toolssoftware/ccs/ccs.jsp</w:t>
        </w:r>
      </w:hyperlink>
      <w:r w:rsidRPr="00BF7D7F">
        <w:rPr>
          <w:noProof/>
        </w:rPr>
        <w:t>.</w:t>
      </w:r>
    </w:p>
    <w:p w:rsidR="00CD1866" w:rsidRPr="00BF7D7F" w:rsidRDefault="00CD1866" w:rsidP="00CD1866">
      <w:pPr>
        <w:pStyle w:val="EndNoteBibliography"/>
        <w:rPr>
          <w:noProof/>
        </w:rPr>
      </w:pPr>
      <w:r w:rsidRPr="00BF7D7F">
        <w:rPr>
          <w:noProof/>
        </w:rPr>
        <w:t>3.</w:t>
      </w:r>
      <w:r w:rsidRPr="00BF7D7F">
        <w:rPr>
          <w:noProof/>
        </w:rPr>
        <w:tab/>
        <w:t>Shen Y. Applying the 3M All Patient Refined Diagnosis Related Groups Grouper to measure inpatient severity in the VA. Medical care. 2003;41(6 Suppl):Ii103-10.</w:t>
      </w:r>
    </w:p>
    <w:p w:rsidR="00CD1866" w:rsidRPr="00BF7D7F" w:rsidRDefault="00CD1866" w:rsidP="00CD1866">
      <w:pPr>
        <w:pStyle w:val="EndNoteBibliography"/>
        <w:rPr>
          <w:noProof/>
        </w:rPr>
      </w:pPr>
      <w:r w:rsidRPr="00BF7D7F">
        <w:rPr>
          <w:noProof/>
        </w:rPr>
        <w:t>4.</w:t>
      </w:r>
      <w:r w:rsidRPr="00BF7D7F">
        <w:rPr>
          <w:noProof/>
        </w:rPr>
        <w:tab/>
        <w:t>Ananthakrishnan AN, McGinley EL, Binion DG. Does it matter where you are hospitalized for inflammatory bowel disease? A nationwide analysis of hospital volume. The American journal of gastroenterology. 2008;103(11):2789-98.</w:t>
      </w:r>
    </w:p>
    <w:p w:rsidR="00CD1866" w:rsidRDefault="00CD1866" w:rsidP="00CD1866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fldChar w:fldCharType="end"/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br w:type="page"/>
      </w:r>
    </w:p>
    <w:p w:rsidR="00B66C2F" w:rsidRDefault="00B66C2F">
      <w:bookmarkStart w:id="0" w:name="_GoBack"/>
      <w:bookmarkEnd w:id="0"/>
    </w:p>
    <w:sectPr w:rsidR="00B66C2F" w:rsidSect="00B66C2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66"/>
    <w:rsid w:val="00B66C2F"/>
    <w:rsid w:val="00CD18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182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CD1866"/>
    <w:rPr>
      <w:rFonts w:ascii="Cambria" w:hAnsi="Cambria"/>
    </w:rPr>
  </w:style>
  <w:style w:type="character" w:styleId="Hyperlink">
    <w:name w:val="Hyperlink"/>
    <w:basedOn w:val="DefaultParagraphFont"/>
    <w:uiPriority w:val="99"/>
    <w:unhideWhenUsed/>
    <w:rsid w:val="00CD1866"/>
    <w:rPr>
      <w:color w:val="0000FF"/>
      <w:u w:val="single"/>
    </w:rPr>
  </w:style>
  <w:style w:type="table" w:styleId="TableGrid">
    <w:name w:val="Table Grid"/>
    <w:basedOn w:val="TableNormal"/>
    <w:uiPriority w:val="59"/>
    <w:rsid w:val="00CD1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CD1866"/>
    <w:rPr>
      <w:rFonts w:ascii="Cambria" w:hAnsi="Cambria"/>
    </w:rPr>
  </w:style>
  <w:style w:type="character" w:styleId="Hyperlink">
    <w:name w:val="Hyperlink"/>
    <w:basedOn w:val="DefaultParagraphFont"/>
    <w:uiPriority w:val="99"/>
    <w:unhideWhenUsed/>
    <w:rsid w:val="00CD1866"/>
    <w:rPr>
      <w:color w:val="0000FF"/>
      <w:u w:val="single"/>
    </w:rPr>
  </w:style>
  <w:style w:type="table" w:styleId="TableGrid">
    <w:name w:val="Table Grid"/>
    <w:basedOn w:val="TableNormal"/>
    <w:uiPriority w:val="59"/>
    <w:rsid w:val="00CD1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hcup-us.ahrq.gov/nrdoverview.jsp" TargetMode="External"/><Relationship Id="rId6" Type="http://schemas.openxmlformats.org/officeDocument/2006/relationships/hyperlink" Target="http://www.hcup-us.ahrq.gov/toolssoftware/ccs/ccs.js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967</Words>
  <Characters>5516</Characters>
  <Application>Microsoft Macintosh Word</Application>
  <DocSecurity>0</DocSecurity>
  <Lines>45</Lines>
  <Paragraphs>12</Paragraphs>
  <ScaleCrop>false</ScaleCrop>
  <Company>University of Chicago</Company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Micic</dc:creator>
  <cp:keywords/>
  <dc:description/>
  <cp:lastModifiedBy>Dejan Micic</cp:lastModifiedBy>
  <cp:revision>1</cp:revision>
  <dcterms:created xsi:type="dcterms:W3CDTF">2017-08-05T00:58:00Z</dcterms:created>
  <dcterms:modified xsi:type="dcterms:W3CDTF">2017-08-05T00:58:00Z</dcterms:modified>
</cp:coreProperties>
</file>