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99" w:rsidRPr="006764D9" w:rsidRDefault="00545499" w:rsidP="00545499">
      <w:pPr>
        <w:pStyle w:val="Heading2"/>
        <w:rPr>
          <w:rFonts w:ascii="Arial" w:hAnsi="Arial" w:cs="Arial"/>
          <w:sz w:val="24"/>
          <w:szCs w:val="24"/>
        </w:rPr>
      </w:pPr>
      <w:bookmarkStart w:id="0" w:name="_GoBack"/>
      <w:bookmarkEnd w:id="0"/>
      <w:r w:rsidRPr="006764D9">
        <w:rPr>
          <w:rFonts w:ascii="Arial" w:hAnsi="Arial" w:cs="Arial"/>
          <w:sz w:val="24"/>
          <w:szCs w:val="24"/>
        </w:rPr>
        <w:t xml:space="preserve">Appendix 1. Medline Search Strategy </w:t>
      </w:r>
      <w:r w:rsidRPr="006764D9">
        <w:rPr>
          <w:rFonts w:ascii="Arial" w:hAnsi="Arial" w:cs="Arial"/>
          <w:noProof/>
          <w:sz w:val="24"/>
          <w:szCs w:val="24"/>
        </w:rPr>
        <mc:AlternateContent>
          <mc:Choice Requires="wps">
            <w:drawing>
              <wp:inline distT="0" distB="0" distL="0" distR="0" wp14:anchorId="1A4FB942" wp14:editId="7F82E1BA">
                <wp:extent cx="304800" cy="304800"/>
                <wp:effectExtent l="0" t="0" r="0" b="0"/>
                <wp:docPr id="3" name="Rectangle 3" descr="properti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B3924" id="Rectangle 3" o:spid="_x0000_s1026" alt="properti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Xv&#10;XMjDAgAAz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764D9">
        <w:rPr>
          <w:rFonts w:ascii="Arial" w:hAnsi="Arial" w:cs="Arial"/>
          <w:sz w:val="24"/>
          <w:szCs w:val="24"/>
        </w:rPr>
        <w:t> </w:t>
      </w:r>
    </w:p>
    <w:p w:rsidR="00545499" w:rsidRDefault="00545499" w:rsidP="00545499">
      <w:pPr>
        <w:pStyle w:val="NormalWeb"/>
        <w:rPr>
          <w:rFonts w:ascii="Arial" w:hAnsi="Arial" w:cs="Arial"/>
          <w:sz w:val="27"/>
          <w:szCs w:val="27"/>
        </w:rPr>
      </w:pPr>
      <w:r>
        <w:rPr>
          <w:rFonts w:ascii="Arial" w:hAnsi="Arial" w:cs="Arial"/>
          <w:sz w:val="27"/>
          <w:szCs w:val="27"/>
          <w:u w:val="single"/>
        </w:rPr>
        <w:t>Search Strategy for Medline</w:t>
      </w:r>
    </w:p>
    <w:p w:rsidR="00545499" w:rsidRDefault="00545499" w:rsidP="00545499">
      <w:pPr>
        <w:pStyle w:val="NormalWeb"/>
        <w:rPr>
          <w:rFonts w:ascii="Arial" w:hAnsi="Arial" w:cs="Arial"/>
          <w:sz w:val="27"/>
          <w:szCs w:val="27"/>
        </w:rPr>
      </w:pPr>
      <w:r>
        <w:rPr>
          <w:rFonts w:ascii="Arial" w:hAnsi="Arial" w:cs="Arial"/>
          <w:sz w:val="27"/>
          <w:szCs w:val="27"/>
          <w:u w:val="single"/>
        </w:rPr>
        <w:t>Mesh Words</w:t>
      </w:r>
    </w:p>
    <w:p w:rsidR="00545499" w:rsidRDefault="00545499" w:rsidP="00545499">
      <w:pPr>
        <w:pStyle w:val="NormalWeb"/>
        <w:rPr>
          <w:rFonts w:ascii="Arial" w:hAnsi="Arial" w:cs="Arial"/>
          <w:sz w:val="27"/>
          <w:szCs w:val="27"/>
        </w:rPr>
      </w:pPr>
      <w:r>
        <w:rPr>
          <w:rFonts w:ascii="Arial" w:hAnsi="Arial" w:cs="Arial"/>
          <w:sz w:val="27"/>
          <w:szCs w:val="27"/>
        </w:rPr>
        <w:t>Nutrition Disorders</w:t>
      </w:r>
    </w:p>
    <w:p w:rsidR="00545499" w:rsidRDefault="00545499" w:rsidP="00545499">
      <w:pPr>
        <w:pStyle w:val="NormalWeb"/>
        <w:rPr>
          <w:rFonts w:ascii="Arial" w:hAnsi="Arial" w:cs="Arial"/>
          <w:sz w:val="27"/>
          <w:szCs w:val="27"/>
        </w:rPr>
      </w:pPr>
      <w:r>
        <w:rPr>
          <w:rFonts w:ascii="Arial" w:hAnsi="Arial" w:cs="Arial"/>
          <w:sz w:val="27"/>
          <w:szCs w:val="27"/>
        </w:rPr>
        <w:t>Child Nutrition Disorders</w:t>
      </w:r>
    </w:p>
    <w:p w:rsidR="00545499" w:rsidRDefault="00545499" w:rsidP="00545499">
      <w:pPr>
        <w:pStyle w:val="NormalWeb"/>
        <w:rPr>
          <w:rFonts w:ascii="Arial" w:hAnsi="Arial" w:cs="Arial"/>
          <w:sz w:val="27"/>
          <w:szCs w:val="27"/>
        </w:rPr>
      </w:pPr>
      <w:r>
        <w:rPr>
          <w:rFonts w:ascii="Arial" w:hAnsi="Arial" w:cs="Arial"/>
          <w:sz w:val="27"/>
          <w:szCs w:val="27"/>
        </w:rPr>
        <w:t>Infant Nutrition Disorders</w:t>
      </w:r>
    </w:p>
    <w:p w:rsidR="00545499" w:rsidRDefault="00545499" w:rsidP="00545499">
      <w:pPr>
        <w:pStyle w:val="NormalWeb"/>
        <w:rPr>
          <w:rFonts w:ascii="Arial" w:hAnsi="Arial" w:cs="Arial"/>
          <w:sz w:val="27"/>
          <w:szCs w:val="27"/>
        </w:rPr>
      </w:pPr>
      <w:r>
        <w:rPr>
          <w:rFonts w:ascii="Arial" w:hAnsi="Arial" w:cs="Arial"/>
          <w:sz w:val="27"/>
          <w:szCs w:val="27"/>
        </w:rPr>
        <w:t>Malnutrition</w:t>
      </w:r>
    </w:p>
    <w:p w:rsidR="00545499" w:rsidRDefault="00545499" w:rsidP="00545499">
      <w:pPr>
        <w:pStyle w:val="NormalWeb"/>
        <w:rPr>
          <w:rFonts w:ascii="Arial" w:hAnsi="Arial" w:cs="Arial"/>
          <w:sz w:val="27"/>
          <w:szCs w:val="27"/>
        </w:rPr>
      </w:pPr>
      <w:r>
        <w:rPr>
          <w:rFonts w:ascii="Arial" w:hAnsi="Arial" w:cs="Arial"/>
          <w:sz w:val="27"/>
          <w:szCs w:val="27"/>
        </w:rPr>
        <w:t>Wasting Syndrome</w:t>
      </w:r>
    </w:p>
    <w:p w:rsidR="00545499" w:rsidRDefault="00545499" w:rsidP="00545499">
      <w:pPr>
        <w:pStyle w:val="NormalWeb"/>
        <w:rPr>
          <w:rFonts w:ascii="Arial" w:hAnsi="Arial" w:cs="Arial"/>
          <w:sz w:val="27"/>
          <w:szCs w:val="27"/>
        </w:rPr>
      </w:pPr>
      <w:r>
        <w:rPr>
          <w:rFonts w:ascii="Arial" w:hAnsi="Arial" w:cs="Arial"/>
          <w:sz w:val="27"/>
          <w:szCs w:val="27"/>
        </w:rPr>
        <w:t>Protein Energy Malnutrition</w:t>
      </w:r>
    </w:p>
    <w:p w:rsidR="00545499" w:rsidRDefault="00545499" w:rsidP="00545499">
      <w:pPr>
        <w:pStyle w:val="NormalWeb"/>
        <w:rPr>
          <w:rFonts w:ascii="Arial" w:hAnsi="Arial" w:cs="Arial"/>
          <w:sz w:val="27"/>
          <w:szCs w:val="27"/>
        </w:rPr>
      </w:pPr>
      <w:r>
        <w:rPr>
          <w:rFonts w:ascii="Arial" w:hAnsi="Arial" w:cs="Arial"/>
          <w:sz w:val="27"/>
          <w:szCs w:val="27"/>
        </w:rPr>
        <w:t>Kwashiorkor</w:t>
      </w:r>
    </w:p>
    <w:p w:rsidR="00545499" w:rsidRDefault="00545499" w:rsidP="00545499">
      <w:pPr>
        <w:pStyle w:val="NormalWeb"/>
        <w:rPr>
          <w:rFonts w:ascii="Arial" w:hAnsi="Arial" w:cs="Arial"/>
          <w:sz w:val="27"/>
          <w:szCs w:val="27"/>
        </w:rPr>
      </w:pPr>
      <w:r>
        <w:rPr>
          <w:rFonts w:ascii="Arial" w:hAnsi="Arial" w:cs="Arial"/>
          <w:sz w:val="27"/>
          <w:szCs w:val="27"/>
        </w:rPr>
        <w:t>Weight Loss</w:t>
      </w:r>
    </w:p>
    <w:p w:rsidR="00545499" w:rsidRDefault="00545499" w:rsidP="00545499">
      <w:pPr>
        <w:pStyle w:val="NormalWeb"/>
        <w:rPr>
          <w:rFonts w:ascii="Arial" w:hAnsi="Arial" w:cs="Arial"/>
          <w:sz w:val="27"/>
          <w:szCs w:val="27"/>
        </w:rPr>
      </w:pPr>
      <w:r>
        <w:rPr>
          <w:rFonts w:ascii="Arial" w:hAnsi="Arial" w:cs="Arial"/>
          <w:sz w:val="27"/>
          <w:szCs w:val="27"/>
        </w:rPr>
        <w:t>Emaciation</w:t>
      </w:r>
    </w:p>
    <w:p w:rsidR="00545499" w:rsidRDefault="00545499" w:rsidP="00545499">
      <w:pPr>
        <w:pStyle w:val="NormalWeb"/>
        <w:rPr>
          <w:rFonts w:ascii="Arial" w:hAnsi="Arial" w:cs="Arial"/>
          <w:sz w:val="27"/>
          <w:szCs w:val="27"/>
        </w:rPr>
      </w:pPr>
      <w:r>
        <w:rPr>
          <w:rFonts w:ascii="Arial" w:hAnsi="Arial" w:cs="Arial"/>
          <w:sz w:val="27"/>
          <w:szCs w:val="27"/>
        </w:rPr>
        <w:t>Cachexia</w:t>
      </w:r>
    </w:p>
    <w:p w:rsidR="00545499" w:rsidRDefault="00545499" w:rsidP="00545499">
      <w:pPr>
        <w:pStyle w:val="NormalWeb"/>
        <w:rPr>
          <w:rFonts w:ascii="Arial" w:hAnsi="Arial" w:cs="Arial"/>
          <w:sz w:val="27"/>
          <w:szCs w:val="27"/>
        </w:rPr>
      </w:pPr>
      <w:r>
        <w:rPr>
          <w:rFonts w:ascii="Arial" w:hAnsi="Arial" w:cs="Arial"/>
          <w:sz w:val="27"/>
          <w:szCs w:val="27"/>
        </w:rPr>
        <w:t>Nutritional Status</w:t>
      </w:r>
    </w:p>
    <w:p w:rsidR="00545499" w:rsidRDefault="00545499" w:rsidP="00545499">
      <w:pPr>
        <w:pStyle w:val="NormalWeb"/>
        <w:rPr>
          <w:rFonts w:ascii="Arial" w:hAnsi="Arial" w:cs="Arial"/>
          <w:sz w:val="27"/>
          <w:szCs w:val="27"/>
        </w:rPr>
      </w:pPr>
      <w:r>
        <w:rPr>
          <w:rFonts w:ascii="Arial" w:hAnsi="Arial" w:cs="Arial"/>
          <w:sz w:val="27"/>
          <w:szCs w:val="27"/>
          <w:u w:val="single"/>
        </w:rPr>
        <w:t>Text Words</w:t>
      </w:r>
    </w:p>
    <w:p w:rsidR="00545499" w:rsidRDefault="00545499" w:rsidP="00545499">
      <w:pPr>
        <w:pStyle w:val="NormalWeb"/>
        <w:rPr>
          <w:rFonts w:ascii="Arial" w:hAnsi="Arial" w:cs="Arial"/>
          <w:sz w:val="27"/>
          <w:szCs w:val="27"/>
        </w:rPr>
      </w:pPr>
      <w:r>
        <w:rPr>
          <w:rFonts w:ascii="Arial" w:hAnsi="Arial" w:cs="Arial"/>
          <w:sz w:val="27"/>
          <w:szCs w:val="27"/>
        </w:rPr>
        <w:t>Moderate Acute Malnutrition</w:t>
      </w:r>
    </w:p>
    <w:p w:rsidR="00545499" w:rsidRDefault="00545499" w:rsidP="00545499">
      <w:pPr>
        <w:pStyle w:val="NormalWeb"/>
        <w:rPr>
          <w:rFonts w:ascii="Arial" w:hAnsi="Arial" w:cs="Arial"/>
          <w:sz w:val="27"/>
          <w:szCs w:val="27"/>
        </w:rPr>
      </w:pPr>
      <w:r>
        <w:rPr>
          <w:rFonts w:ascii="Arial" w:hAnsi="Arial" w:cs="Arial"/>
          <w:sz w:val="27"/>
          <w:szCs w:val="27"/>
        </w:rPr>
        <w:t>Acute Malnutrition</w:t>
      </w:r>
    </w:p>
    <w:p w:rsidR="00545499" w:rsidRDefault="00545499" w:rsidP="00545499">
      <w:pPr>
        <w:pStyle w:val="NormalWeb"/>
        <w:rPr>
          <w:rFonts w:ascii="Arial" w:hAnsi="Arial" w:cs="Arial"/>
          <w:sz w:val="27"/>
          <w:szCs w:val="27"/>
        </w:rPr>
      </w:pPr>
      <w:r>
        <w:rPr>
          <w:rFonts w:ascii="Arial" w:hAnsi="Arial" w:cs="Arial"/>
          <w:sz w:val="27"/>
          <w:szCs w:val="27"/>
        </w:rPr>
        <w:t>MAM</w:t>
      </w:r>
    </w:p>
    <w:p w:rsidR="00545499" w:rsidRDefault="00545499" w:rsidP="00545499">
      <w:pPr>
        <w:pStyle w:val="NormalWeb"/>
        <w:rPr>
          <w:rFonts w:ascii="Arial" w:hAnsi="Arial" w:cs="Arial"/>
          <w:sz w:val="27"/>
          <w:szCs w:val="27"/>
        </w:rPr>
      </w:pPr>
      <w:r>
        <w:rPr>
          <w:rFonts w:ascii="Arial" w:hAnsi="Arial" w:cs="Arial"/>
          <w:sz w:val="27"/>
          <w:szCs w:val="27"/>
        </w:rPr>
        <w:t>Wasting or wasted</w:t>
      </w:r>
    </w:p>
    <w:p w:rsidR="00545499" w:rsidRDefault="00545499" w:rsidP="00545499">
      <w:pPr>
        <w:pStyle w:val="NormalWeb"/>
        <w:rPr>
          <w:rFonts w:ascii="Arial" w:hAnsi="Arial" w:cs="Arial"/>
          <w:sz w:val="27"/>
          <w:szCs w:val="27"/>
        </w:rPr>
      </w:pPr>
      <w:r>
        <w:rPr>
          <w:rFonts w:ascii="Arial" w:hAnsi="Arial" w:cs="Arial"/>
          <w:sz w:val="27"/>
          <w:szCs w:val="27"/>
        </w:rPr>
        <w:t>Stunting or stunted</w:t>
      </w:r>
    </w:p>
    <w:p w:rsidR="00545499" w:rsidRDefault="00545499" w:rsidP="00545499">
      <w:pPr>
        <w:pStyle w:val="NormalWeb"/>
        <w:rPr>
          <w:rFonts w:ascii="Arial" w:hAnsi="Arial" w:cs="Arial"/>
          <w:sz w:val="27"/>
          <w:szCs w:val="27"/>
        </w:rPr>
      </w:pPr>
      <w:r>
        <w:rPr>
          <w:rFonts w:ascii="Arial" w:hAnsi="Arial" w:cs="Arial"/>
          <w:sz w:val="27"/>
          <w:szCs w:val="27"/>
        </w:rPr>
        <w:t>Undernutrition or undernourished</w:t>
      </w:r>
    </w:p>
    <w:p w:rsidR="00545499" w:rsidRDefault="00545499" w:rsidP="00545499">
      <w:pPr>
        <w:pStyle w:val="NormalWeb"/>
        <w:rPr>
          <w:rFonts w:ascii="Arial" w:hAnsi="Arial" w:cs="Arial"/>
          <w:sz w:val="27"/>
          <w:szCs w:val="27"/>
        </w:rPr>
      </w:pPr>
      <w:r>
        <w:rPr>
          <w:rFonts w:ascii="Arial" w:hAnsi="Arial" w:cs="Arial"/>
          <w:sz w:val="27"/>
          <w:szCs w:val="27"/>
        </w:rPr>
        <w:t>Underweight</w:t>
      </w:r>
    </w:p>
    <w:p w:rsidR="00545499" w:rsidRDefault="00545499" w:rsidP="00545499">
      <w:pPr>
        <w:pStyle w:val="NormalWeb"/>
        <w:rPr>
          <w:rFonts w:ascii="Arial" w:hAnsi="Arial" w:cs="Arial"/>
          <w:sz w:val="27"/>
          <w:szCs w:val="27"/>
        </w:rPr>
      </w:pPr>
      <w:r>
        <w:rPr>
          <w:rFonts w:ascii="Arial" w:hAnsi="Arial" w:cs="Arial"/>
          <w:sz w:val="27"/>
          <w:szCs w:val="27"/>
          <w:u w:val="single"/>
        </w:rPr>
        <w:lastRenderedPageBreak/>
        <w:t>Mesh Words</w:t>
      </w:r>
    </w:p>
    <w:p w:rsidR="00545499" w:rsidRDefault="00545499" w:rsidP="00545499">
      <w:pPr>
        <w:pStyle w:val="NormalWeb"/>
        <w:rPr>
          <w:rFonts w:ascii="Arial" w:hAnsi="Arial" w:cs="Arial"/>
          <w:sz w:val="27"/>
          <w:szCs w:val="27"/>
        </w:rPr>
      </w:pPr>
      <w:r>
        <w:rPr>
          <w:rFonts w:ascii="Arial" w:hAnsi="Arial" w:cs="Arial"/>
          <w:sz w:val="27"/>
          <w:szCs w:val="27"/>
        </w:rPr>
        <w:t>Child, Preschool</w:t>
      </w:r>
    </w:p>
    <w:p w:rsidR="00545499" w:rsidRDefault="00545499" w:rsidP="00545499">
      <w:pPr>
        <w:pStyle w:val="NormalWeb"/>
        <w:rPr>
          <w:rFonts w:ascii="Arial" w:hAnsi="Arial" w:cs="Arial"/>
          <w:sz w:val="27"/>
          <w:szCs w:val="27"/>
        </w:rPr>
      </w:pPr>
      <w:r>
        <w:rPr>
          <w:rFonts w:ascii="Arial" w:hAnsi="Arial" w:cs="Arial"/>
          <w:sz w:val="27"/>
          <w:szCs w:val="27"/>
        </w:rPr>
        <w:t>Infant</w:t>
      </w:r>
    </w:p>
    <w:p w:rsidR="00545499" w:rsidRDefault="00545499" w:rsidP="00545499">
      <w:pPr>
        <w:pStyle w:val="NormalWeb"/>
        <w:rPr>
          <w:rFonts w:ascii="Arial" w:hAnsi="Arial" w:cs="Arial"/>
          <w:sz w:val="27"/>
          <w:szCs w:val="27"/>
        </w:rPr>
      </w:pPr>
      <w:r>
        <w:rPr>
          <w:rFonts w:ascii="Arial" w:hAnsi="Arial" w:cs="Arial"/>
          <w:sz w:val="27"/>
          <w:szCs w:val="27"/>
          <w:u w:val="single"/>
        </w:rPr>
        <w:t>Text Words</w:t>
      </w:r>
    </w:p>
    <w:p w:rsidR="00545499" w:rsidRDefault="00545499" w:rsidP="00545499">
      <w:pPr>
        <w:pStyle w:val="NormalWeb"/>
        <w:rPr>
          <w:rFonts w:ascii="Arial" w:hAnsi="Arial" w:cs="Arial"/>
          <w:sz w:val="27"/>
          <w:szCs w:val="27"/>
        </w:rPr>
      </w:pPr>
      <w:r>
        <w:rPr>
          <w:rFonts w:ascii="Arial" w:hAnsi="Arial" w:cs="Arial"/>
          <w:sz w:val="27"/>
          <w:szCs w:val="27"/>
        </w:rPr>
        <w:t>Child or Children</w:t>
      </w:r>
    </w:p>
    <w:p w:rsidR="00545499" w:rsidRDefault="00545499" w:rsidP="00545499">
      <w:pPr>
        <w:pStyle w:val="NormalWeb"/>
        <w:rPr>
          <w:rFonts w:ascii="Arial" w:hAnsi="Arial" w:cs="Arial"/>
          <w:sz w:val="27"/>
          <w:szCs w:val="27"/>
        </w:rPr>
      </w:pPr>
      <w:r>
        <w:rPr>
          <w:rFonts w:ascii="Arial" w:hAnsi="Arial" w:cs="Arial"/>
          <w:sz w:val="27"/>
          <w:szCs w:val="27"/>
        </w:rPr>
        <w:t>Infant</w:t>
      </w:r>
    </w:p>
    <w:p w:rsidR="00545499" w:rsidRDefault="00545499" w:rsidP="00545499">
      <w:pPr>
        <w:pStyle w:val="NormalWeb"/>
        <w:rPr>
          <w:rFonts w:ascii="Arial" w:hAnsi="Arial" w:cs="Arial"/>
          <w:sz w:val="27"/>
          <w:szCs w:val="27"/>
        </w:rPr>
      </w:pPr>
      <w:r>
        <w:rPr>
          <w:rFonts w:ascii="Arial" w:hAnsi="Arial" w:cs="Arial"/>
          <w:sz w:val="27"/>
          <w:szCs w:val="27"/>
        </w:rPr>
        <w:t>Under-5 Children</w:t>
      </w:r>
    </w:p>
    <w:p w:rsidR="00545499" w:rsidRDefault="00545499" w:rsidP="00545499">
      <w:pPr>
        <w:pStyle w:val="NormalWeb"/>
        <w:rPr>
          <w:rFonts w:ascii="Arial" w:hAnsi="Arial" w:cs="Arial"/>
          <w:sz w:val="27"/>
          <w:szCs w:val="27"/>
        </w:rPr>
      </w:pPr>
      <w:r>
        <w:rPr>
          <w:rFonts w:ascii="Arial" w:hAnsi="Arial" w:cs="Arial"/>
          <w:sz w:val="27"/>
          <w:szCs w:val="27"/>
          <w:u w:val="single"/>
        </w:rPr>
        <w:t>Mesh Words</w:t>
      </w:r>
    </w:p>
    <w:p w:rsidR="00545499" w:rsidRDefault="00545499" w:rsidP="00545499">
      <w:pPr>
        <w:pStyle w:val="NormalWeb"/>
        <w:rPr>
          <w:rFonts w:ascii="Arial" w:hAnsi="Arial" w:cs="Arial"/>
          <w:sz w:val="27"/>
          <w:szCs w:val="27"/>
        </w:rPr>
      </w:pPr>
      <w:r>
        <w:rPr>
          <w:rFonts w:ascii="Arial" w:hAnsi="Arial" w:cs="Arial"/>
          <w:sz w:val="27"/>
          <w:szCs w:val="27"/>
        </w:rPr>
        <w:t>Nutrition Therapy</w:t>
      </w:r>
    </w:p>
    <w:p w:rsidR="00545499" w:rsidRDefault="00545499" w:rsidP="00545499">
      <w:pPr>
        <w:pStyle w:val="NormalWeb"/>
        <w:rPr>
          <w:rFonts w:ascii="Arial" w:hAnsi="Arial" w:cs="Arial"/>
          <w:sz w:val="27"/>
          <w:szCs w:val="27"/>
        </w:rPr>
      </w:pPr>
      <w:r>
        <w:rPr>
          <w:rFonts w:ascii="Arial" w:hAnsi="Arial" w:cs="Arial"/>
          <w:sz w:val="27"/>
          <w:szCs w:val="27"/>
        </w:rPr>
        <w:t>Diet Therapy</w:t>
      </w:r>
    </w:p>
    <w:p w:rsidR="00545499" w:rsidRDefault="00545499" w:rsidP="00545499">
      <w:pPr>
        <w:pStyle w:val="NormalWeb"/>
        <w:rPr>
          <w:rFonts w:ascii="Arial" w:hAnsi="Arial" w:cs="Arial"/>
          <w:sz w:val="27"/>
          <w:szCs w:val="27"/>
        </w:rPr>
      </w:pPr>
      <w:r>
        <w:rPr>
          <w:rFonts w:ascii="Arial" w:hAnsi="Arial" w:cs="Arial"/>
          <w:sz w:val="27"/>
          <w:szCs w:val="27"/>
        </w:rPr>
        <w:t>Nutritional Support</w:t>
      </w:r>
    </w:p>
    <w:p w:rsidR="00545499" w:rsidRDefault="00545499" w:rsidP="00545499">
      <w:pPr>
        <w:pStyle w:val="NormalWeb"/>
        <w:rPr>
          <w:rFonts w:ascii="Arial" w:hAnsi="Arial" w:cs="Arial"/>
          <w:sz w:val="27"/>
          <w:szCs w:val="27"/>
        </w:rPr>
      </w:pPr>
      <w:r>
        <w:rPr>
          <w:rFonts w:ascii="Arial" w:hAnsi="Arial" w:cs="Arial"/>
          <w:sz w:val="27"/>
          <w:szCs w:val="27"/>
        </w:rPr>
        <w:t>Food, Formulated</w:t>
      </w:r>
    </w:p>
    <w:p w:rsidR="00545499" w:rsidRDefault="00545499" w:rsidP="00545499">
      <w:pPr>
        <w:pStyle w:val="NormalWeb"/>
        <w:rPr>
          <w:rFonts w:ascii="Arial" w:hAnsi="Arial" w:cs="Arial"/>
          <w:sz w:val="27"/>
          <w:szCs w:val="27"/>
        </w:rPr>
      </w:pPr>
      <w:r>
        <w:rPr>
          <w:rFonts w:ascii="Arial" w:hAnsi="Arial" w:cs="Arial"/>
          <w:sz w:val="27"/>
          <w:szCs w:val="27"/>
        </w:rPr>
        <w:t>Dietary Supplements</w:t>
      </w:r>
    </w:p>
    <w:p w:rsidR="00545499" w:rsidRDefault="00545499" w:rsidP="00545499">
      <w:pPr>
        <w:pStyle w:val="NormalWeb"/>
        <w:rPr>
          <w:rFonts w:ascii="Arial" w:hAnsi="Arial" w:cs="Arial"/>
          <w:sz w:val="27"/>
          <w:szCs w:val="27"/>
        </w:rPr>
      </w:pPr>
      <w:r>
        <w:rPr>
          <w:rFonts w:ascii="Arial" w:hAnsi="Arial" w:cs="Arial"/>
          <w:sz w:val="27"/>
          <w:szCs w:val="27"/>
        </w:rPr>
        <w:t>Foods, specialized</w:t>
      </w:r>
    </w:p>
    <w:p w:rsidR="00545499" w:rsidRDefault="00545499" w:rsidP="00545499">
      <w:pPr>
        <w:pStyle w:val="NormalWeb"/>
        <w:rPr>
          <w:rFonts w:ascii="Arial" w:hAnsi="Arial" w:cs="Arial"/>
          <w:sz w:val="27"/>
          <w:szCs w:val="27"/>
        </w:rPr>
      </w:pPr>
      <w:r>
        <w:rPr>
          <w:rFonts w:ascii="Arial" w:hAnsi="Arial" w:cs="Arial"/>
          <w:sz w:val="27"/>
          <w:szCs w:val="27"/>
        </w:rPr>
        <w:t>Weight Gain</w:t>
      </w:r>
    </w:p>
    <w:p w:rsidR="00545499" w:rsidRDefault="00545499" w:rsidP="00545499">
      <w:pPr>
        <w:pStyle w:val="NormalWeb"/>
        <w:rPr>
          <w:rFonts w:ascii="Arial" w:hAnsi="Arial" w:cs="Arial"/>
          <w:sz w:val="27"/>
          <w:szCs w:val="27"/>
        </w:rPr>
      </w:pPr>
      <w:r>
        <w:rPr>
          <w:rFonts w:ascii="Arial" w:hAnsi="Arial" w:cs="Arial"/>
          <w:sz w:val="27"/>
          <w:szCs w:val="27"/>
          <w:u w:val="single"/>
        </w:rPr>
        <w:t>Text Words</w:t>
      </w:r>
    </w:p>
    <w:p w:rsidR="00545499" w:rsidRDefault="00545499" w:rsidP="00545499">
      <w:pPr>
        <w:pStyle w:val="NormalWeb"/>
        <w:rPr>
          <w:rFonts w:ascii="Arial" w:hAnsi="Arial" w:cs="Arial"/>
          <w:sz w:val="27"/>
          <w:szCs w:val="27"/>
        </w:rPr>
      </w:pPr>
      <w:r>
        <w:rPr>
          <w:rFonts w:ascii="Arial" w:hAnsi="Arial" w:cs="Arial"/>
          <w:sz w:val="27"/>
          <w:szCs w:val="27"/>
        </w:rPr>
        <w:t>LNS</w:t>
      </w:r>
    </w:p>
    <w:p w:rsidR="00545499" w:rsidRDefault="00545499" w:rsidP="00545499">
      <w:pPr>
        <w:pStyle w:val="NormalWeb"/>
        <w:rPr>
          <w:rFonts w:ascii="Arial" w:hAnsi="Arial" w:cs="Arial"/>
          <w:sz w:val="27"/>
          <w:szCs w:val="27"/>
        </w:rPr>
      </w:pPr>
      <w:r>
        <w:rPr>
          <w:rFonts w:ascii="Arial" w:hAnsi="Arial" w:cs="Arial"/>
          <w:sz w:val="27"/>
          <w:szCs w:val="27"/>
        </w:rPr>
        <w:t>RUTF</w:t>
      </w:r>
    </w:p>
    <w:p w:rsidR="00545499" w:rsidRDefault="00545499" w:rsidP="00545499">
      <w:pPr>
        <w:pStyle w:val="NormalWeb"/>
        <w:rPr>
          <w:rFonts w:ascii="Arial" w:hAnsi="Arial" w:cs="Arial"/>
          <w:sz w:val="27"/>
          <w:szCs w:val="27"/>
        </w:rPr>
      </w:pPr>
      <w:r>
        <w:rPr>
          <w:rFonts w:ascii="Arial" w:hAnsi="Arial" w:cs="Arial"/>
          <w:sz w:val="27"/>
          <w:szCs w:val="27"/>
        </w:rPr>
        <w:t>RTUF</w:t>
      </w:r>
    </w:p>
    <w:p w:rsidR="00545499" w:rsidRDefault="00545499" w:rsidP="00545499">
      <w:pPr>
        <w:pStyle w:val="NormalWeb"/>
        <w:rPr>
          <w:rFonts w:ascii="Arial" w:hAnsi="Arial" w:cs="Arial"/>
          <w:sz w:val="27"/>
          <w:szCs w:val="27"/>
        </w:rPr>
      </w:pPr>
      <w:r>
        <w:rPr>
          <w:rFonts w:ascii="Arial" w:hAnsi="Arial" w:cs="Arial"/>
          <w:sz w:val="27"/>
          <w:szCs w:val="27"/>
        </w:rPr>
        <w:t>RUF</w:t>
      </w:r>
    </w:p>
    <w:p w:rsidR="00545499" w:rsidRDefault="00545499" w:rsidP="00545499">
      <w:pPr>
        <w:pStyle w:val="NormalWeb"/>
        <w:rPr>
          <w:rFonts w:ascii="Arial" w:hAnsi="Arial" w:cs="Arial"/>
          <w:sz w:val="27"/>
          <w:szCs w:val="27"/>
        </w:rPr>
      </w:pPr>
      <w:r>
        <w:rPr>
          <w:rFonts w:ascii="Arial" w:hAnsi="Arial" w:cs="Arial"/>
          <w:sz w:val="27"/>
          <w:szCs w:val="27"/>
        </w:rPr>
        <w:t>RUSF</w:t>
      </w:r>
    </w:p>
    <w:p w:rsidR="00545499" w:rsidRDefault="00545499" w:rsidP="00545499">
      <w:pPr>
        <w:pStyle w:val="NormalWeb"/>
        <w:rPr>
          <w:rFonts w:ascii="Arial" w:hAnsi="Arial" w:cs="Arial"/>
          <w:sz w:val="27"/>
          <w:szCs w:val="27"/>
        </w:rPr>
      </w:pPr>
      <w:r>
        <w:rPr>
          <w:rFonts w:ascii="Arial" w:hAnsi="Arial" w:cs="Arial"/>
          <w:sz w:val="27"/>
          <w:szCs w:val="27"/>
        </w:rPr>
        <w:t>Medical Nutrition Therapy</w:t>
      </w:r>
    </w:p>
    <w:p w:rsidR="00545499" w:rsidRDefault="00545499" w:rsidP="00545499">
      <w:pPr>
        <w:pStyle w:val="NormalWeb"/>
        <w:rPr>
          <w:rFonts w:ascii="Arial" w:hAnsi="Arial" w:cs="Arial"/>
          <w:sz w:val="27"/>
          <w:szCs w:val="27"/>
        </w:rPr>
      </w:pPr>
      <w:r>
        <w:rPr>
          <w:rFonts w:ascii="Arial" w:hAnsi="Arial" w:cs="Arial"/>
          <w:sz w:val="27"/>
          <w:szCs w:val="27"/>
        </w:rPr>
        <w:lastRenderedPageBreak/>
        <w:t>Therapeutic Nutrition Product</w:t>
      </w:r>
    </w:p>
    <w:p w:rsidR="00545499" w:rsidRDefault="00545499" w:rsidP="00545499">
      <w:pPr>
        <w:pStyle w:val="NormalWeb"/>
        <w:rPr>
          <w:rFonts w:ascii="Arial" w:hAnsi="Arial" w:cs="Arial"/>
          <w:sz w:val="27"/>
          <w:szCs w:val="27"/>
        </w:rPr>
      </w:pPr>
      <w:r>
        <w:rPr>
          <w:rFonts w:ascii="Arial" w:hAnsi="Arial" w:cs="Arial"/>
          <w:sz w:val="27"/>
          <w:szCs w:val="27"/>
          <w:u w:val="single"/>
        </w:rPr>
        <w:t>Mesh Words</w:t>
      </w:r>
    </w:p>
    <w:p w:rsidR="00545499" w:rsidRDefault="00545499" w:rsidP="00545499">
      <w:pPr>
        <w:pStyle w:val="NormalWeb"/>
        <w:rPr>
          <w:rFonts w:ascii="Arial" w:hAnsi="Arial" w:cs="Arial"/>
          <w:sz w:val="27"/>
          <w:szCs w:val="27"/>
        </w:rPr>
      </w:pPr>
      <w:r>
        <w:rPr>
          <w:rFonts w:ascii="Arial" w:hAnsi="Arial" w:cs="Arial"/>
          <w:sz w:val="27"/>
          <w:szCs w:val="27"/>
        </w:rPr>
        <w:t>Clinical Trial</w:t>
      </w:r>
    </w:p>
    <w:p w:rsidR="00545499" w:rsidRDefault="00545499" w:rsidP="00545499">
      <w:pPr>
        <w:pStyle w:val="NormalWeb"/>
        <w:rPr>
          <w:rFonts w:ascii="Arial" w:hAnsi="Arial" w:cs="Arial"/>
          <w:sz w:val="27"/>
          <w:szCs w:val="27"/>
        </w:rPr>
      </w:pPr>
      <w:r>
        <w:rPr>
          <w:rFonts w:ascii="Arial" w:hAnsi="Arial" w:cs="Arial"/>
          <w:sz w:val="27"/>
          <w:szCs w:val="27"/>
        </w:rPr>
        <w:t>Controlled Clinical Trial</w:t>
      </w:r>
    </w:p>
    <w:p w:rsidR="00545499" w:rsidRDefault="00545499" w:rsidP="00545499">
      <w:pPr>
        <w:pStyle w:val="NormalWeb"/>
        <w:rPr>
          <w:rFonts w:ascii="Arial" w:hAnsi="Arial" w:cs="Arial"/>
          <w:sz w:val="27"/>
          <w:szCs w:val="27"/>
        </w:rPr>
      </w:pPr>
      <w:r>
        <w:rPr>
          <w:rFonts w:ascii="Arial" w:hAnsi="Arial" w:cs="Arial"/>
          <w:sz w:val="27"/>
          <w:szCs w:val="27"/>
        </w:rPr>
        <w:t>Randomized Controlled Trial</w:t>
      </w:r>
    </w:p>
    <w:p w:rsidR="00545499" w:rsidRDefault="00545499" w:rsidP="00545499">
      <w:pPr>
        <w:pStyle w:val="NormalWeb"/>
        <w:rPr>
          <w:rFonts w:ascii="Arial" w:hAnsi="Arial" w:cs="Arial"/>
          <w:sz w:val="27"/>
          <w:szCs w:val="27"/>
        </w:rPr>
      </w:pPr>
      <w:r>
        <w:rPr>
          <w:rFonts w:ascii="Arial" w:hAnsi="Arial" w:cs="Arial"/>
          <w:sz w:val="27"/>
          <w:szCs w:val="27"/>
        </w:rPr>
        <w:t>Pragmatic Clinical Trial</w:t>
      </w:r>
    </w:p>
    <w:p w:rsidR="00545499" w:rsidRDefault="00545499" w:rsidP="00545499">
      <w:pPr>
        <w:pStyle w:val="NormalWeb"/>
        <w:rPr>
          <w:rFonts w:ascii="Arial" w:hAnsi="Arial" w:cs="Arial"/>
          <w:sz w:val="27"/>
          <w:szCs w:val="27"/>
        </w:rPr>
      </w:pPr>
      <w:r>
        <w:rPr>
          <w:rFonts w:ascii="Arial" w:hAnsi="Arial" w:cs="Arial"/>
          <w:sz w:val="27"/>
          <w:szCs w:val="27"/>
        </w:rPr>
        <w:t>EMBASE</w:t>
      </w:r>
    </w:p>
    <w:p w:rsidR="00545499" w:rsidRDefault="00545499" w:rsidP="00545499">
      <w:pPr>
        <w:pStyle w:val="NormalWeb"/>
        <w:rPr>
          <w:rFonts w:ascii="Arial" w:hAnsi="Arial" w:cs="Arial"/>
          <w:sz w:val="27"/>
          <w:szCs w:val="27"/>
        </w:rPr>
      </w:pPr>
      <w:r>
        <w:rPr>
          <w:rFonts w:ascii="Arial" w:hAnsi="Arial" w:cs="Arial"/>
          <w:sz w:val="27"/>
          <w:szCs w:val="27"/>
        </w:rPr>
        <w:t>(Nutrition Disorder or Kwashiorkor or Protein Calorie Malnutrition or Anthropometry or Nutritional Status or Wasting Syndrome or Malnutrition or Cachexia).sh. or (Moderate Acute Malnutrition or Acute Malnutrition or MAM or Wasting or wasted or Stunting or stunted or Undernutrition or undernourished or Underweight).</w:t>
      </w:r>
      <w:proofErr w:type="spellStart"/>
      <w:r>
        <w:rPr>
          <w:rFonts w:ascii="Arial" w:hAnsi="Arial" w:cs="Arial"/>
          <w:sz w:val="27"/>
          <w:szCs w:val="27"/>
        </w:rPr>
        <w:t>tw</w:t>
      </w:r>
      <w:proofErr w:type="spellEnd"/>
      <w:r>
        <w:rPr>
          <w:rFonts w:ascii="Arial" w:hAnsi="Arial" w:cs="Arial"/>
          <w:sz w:val="27"/>
          <w:szCs w:val="27"/>
        </w:rPr>
        <w:t>.</w:t>
      </w:r>
    </w:p>
    <w:p w:rsidR="00545499" w:rsidRDefault="00545499" w:rsidP="00545499">
      <w:pPr>
        <w:pStyle w:val="NormalWeb"/>
        <w:rPr>
          <w:rFonts w:ascii="Arial" w:hAnsi="Arial" w:cs="Arial"/>
          <w:sz w:val="27"/>
          <w:szCs w:val="27"/>
        </w:rPr>
      </w:pPr>
      <w:r>
        <w:rPr>
          <w:rFonts w:ascii="Arial" w:hAnsi="Arial" w:cs="Arial"/>
          <w:sz w:val="27"/>
          <w:szCs w:val="27"/>
        </w:rPr>
        <w:t>AND</w:t>
      </w:r>
    </w:p>
    <w:p w:rsidR="00545499" w:rsidRDefault="00545499" w:rsidP="00545499">
      <w:pPr>
        <w:pStyle w:val="NormalWeb"/>
        <w:rPr>
          <w:rFonts w:ascii="Arial" w:hAnsi="Arial" w:cs="Arial"/>
          <w:sz w:val="27"/>
          <w:szCs w:val="27"/>
        </w:rPr>
      </w:pPr>
      <w:r>
        <w:rPr>
          <w:rFonts w:ascii="Arial" w:hAnsi="Arial" w:cs="Arial"/>
          <w:sz w:val="27"/>
          <w:szCs w:val="27"/>
        </w:rPr>
        <w:t>(Child or Children or Infant or Under-5 Children).sh.</w:t>
      </w:r>
    </w:p>
    <w:p w:rsidR="00545499" w:rsidRDefault="00545499" w:rsidP="00545499">
      <w:pPr>
        <w:pStyle w:val="NormalWeb"/>
        <w:rPr>
          <w:rFonts w:ascii="Arial" w:hAnsi="Arial" w:cs="Arial"/>
          <w:sz w:val="27"/>
          <w:szCs w:val="27"/>
        </w:rPr>
      </w:pPr>
      <w:r>
        <w:rPr>
          <w:rFonts w:ascii="Arial" w:hAnsi="Arial" w:cs="Arial"/>
          <w:sz w:val="27"/>
          <w:szCs w:val="27"/>
        </w:rPr>
        <w:t>AND</w:t>
      </w:r>
    </w:p>
    <w:p w:rsidR="00545499" w:rsidRDefault="00545499" w:rsidP="00545499">
      <w:pPr>
        <w:pStyle w:val="NormalWeb"/>
        <w:rPr>
          <w:rFonts w:ascii="Arial" w:hAnsi="Arial" w:cs="Arial"/>
          <w:sz w:val="27"/>
          <w:szCs w:val="27"/>
        </w:rPr>
      </w:pPr>
      <w:r>
        <w:rPr>
          <w:rFonts w:ascii="Arial" w:hAnsi="Arial" w:cs="Arial"/>
          <w:sz w:val="27"/>
          <w:szCs w:val="27"/>
        </w:rPr>
        <w:t>(LNS or RUTF or RUF or RUSF or medical nutritional therapy or therapeutic nutrition product).</w:t>
      </w:r>
      <w:proofErr w:type="spellStart"/>
      <w:r>
        <w:rPr>
          <w:rFonts w:ascii="Arial" w:hAnsi="Arial" w:cs="Arial"/>
          <w:sz w:val="27"/>
          <w:szCs w:val="27"/>
        </w:rPr>
        <w:t>tw</w:t>
      </w:r>
      <w:proofErr w:type="spellEnd"/>
      <w:r>
        <w:rPr>
          <w:rFonts w:ascii="Arial" w:hAnsi="Arial" w:cs="Arial"/>
          <w:sz w:val="27"/>
          <w:szCs w:val="27"/>
        </w:rPr>
        <w:t>. or (Nutrition Therapy or Diet Therapy or Nutritional Support or Food, Formulated or Dietary Supplements or Foods, specialized or Weight Gain).sh.</w:t>
      </w:r>
    </w:p>
    <w:p w:rsidR="00545499" w:rsidRDefault="00545499" w:rsidP="00545499">
      <w:pPr>
        <w:pStyle w:val="NormalWeb"/>
        <w:rPr>
          <w:rFonts w:ascii="Arial" w:hAnsi="Arial" w:cs="Arial"/>
          <w:sz w:val="27"/>
          <w:szCs w:val="27"/>
        </w:rPr>
      </w:pPr>
      <w:r>
        <w:rPr>
          <w:rFonts w:ascii="Arial" w:hAnsi="Arial" w:cs="Arial"/>
          <w:sz w:val="27"/>
          <w:szCs w:val="27"/>
        </w:rPr>
        <w:t>AND</w:t>
      </w:r>
    </w:p>
    <w:p w:rsidR="00545499" w:rsidRDefault="00545499" w:rsidP="00545499">
      <w:pPr>
        <w:pStyle w:val="NormalWeb"/>
        <w:rPr>
          <w:rFonts w:ascii="Arial" w:hAnsi="Arial" w:cs="Arial"/>
          <w:sz w:val="27"/>
          <w:szCs w:val="27"/>
        </w:rPr>
      </w:pPr>
      <w:r>
        <w:rPr>
          <w:rFonts w:ascii="Arial" w:hAnsi="Arial" w:cs="Arial"/>
          <w:sz w:val="27"/>
          <w:szCs w:val="27"/>
        </w:rPr>
        <w:t>(Clinical Trial or Controlled Clinical Trial or Randomized Controlled Trial or Pragmatic Clinical Trial).sh.</w:t>
      </w:r>
    </w:p>
    <w:p w:rsidR="00545499" w:rsidRDefault="00545499" w:rsidP="00545499">
      <w:pPr>
        <w:pStyle w:val="NormalWeb"/>
        <w:rPr>
          <w:rFonts w:ascii="Arial" w:hAnsi="Arial" w:cs="Arial"/>
          <w:sz w:val="27"/>
          <w:szCs w:val="27"/>
        </w:rPr>
      </w:pPr>
      <w:r>
        <w:rPr>
          <w:rFonts w:ascii="Arial" w:hAnsi="Arial" w:cs="Arial"/>
          <w:sz w:val="27"/>
          <w:szCs w:val="27"/>
        </w:rPr>
        <w:t>CENTRAL</w:t>
      </w:r>
    </w:p>
    <w:p w:rsidR="00545499" w:rsidRDefault="00545499" w:rsidP="00545499">
      <w:pPr>
        <w:pStyle w:val="NormalWeb"/>
        <w:rPr>
          <w:rFonts w:ascii="Arial" w:hAnsi="Arial" w:cs="Arial"/>
          <w:sz w:val="27"/>
          <w:szCs w:val="27"/>
        </w:rPr>
      </w:pPr>
      <w:r>
        <w:rPr>
          <w:rFonts w:ascii="Arial" w:hAnsi="Arial" w:cs="Arial"/>
          <w:sz w:val="27"/>
          <w:szCs w:val="27"/>
        </w:rPr>
        <w:t xml:space="preserve">'LNS or RUTF or RUF or RUSF or medical nutritional therapy or therapeutic nutrition product or Nutrition Therapy or Diet Therapy or Nutritional Support or Food, Formulated or Dietary Supplements or Foods, specialized or Weight Gain in Title, Abstract, Keywords and Nutrition Disorder or Kwashiorkor or Protein Calorie Malnutrition or Anthropometry or Nutritional Status or Wasting </w:t>
      </w:r>
      <w:r>
        <w:rPr>
          <w:rFonts w:ascii="Arial" w:hAnsi="Arial" w:cs="Arial"/>
          <w:sz w:val="27"/>
          <w:szCs w:val="27"/>
        </w:rPr>
        <w:lastRenderedPageBreak/>
        <w:t>Syndrome or Malnutrition or Cachexia or Moderate Acute Malnutrition or Acute Malnutrition or MAM or Wasting or wasted or Stunting or stunted or Undernutrition or undernourished or Underweight in Title, Abstract, Keywords and Child or Children or Infant or Under-5 Children in Title, Abstract, Keywords in Trials'</w:t>
      </w:r>
    </w:p>
    <w:p w:rsidR="00545499" w:rsidRDefault="00545499" w:rsidP="00545499">
      <w:pPr>
        <w:pStyle w:val="NormalWeb"/>
        <w:rPr>
          <w:rFonts w:ascii="Arial" w:hAnsi="Arial" w:cs="Arial"/>
          <w:sz w:val="27"/>
          <w:szCs w:val="27"/>
        </w:rPr>
      </w:pPr>
      <w:r>
        <w:rPr>
          <w:rFonts w:ascii="Arial" w:hAnsi="Arial" w:cs="Arial"/>
          <w:sz w:val="27"/>
          <w:szCs w:val="27"/>
        </w:rPr>
        <w:t>Web of Science</w:t>
      </w:r>
    </w:p>
    <w:p w:rsidR="00545499" w:rsidRDefault="00545499" w:rsidP="00545499">
      <w:pPr>
        <w:pStyle w:val="NormalWeb"/>
        <w:rPr>
          <w:rFonts w:ascii="Arial" w:hAnsi="Arial" w:cs="Arial"/>
          <w:sz w:val="27"/>
          <w:szCs w:val="27"/>
        </w:rPr>
      </w:pPr>
      <w:r>
        <w:rPr>
          <w:rFonts w:ascii="Arial" w:hAnsi="Arial" w:cs="Arial"/>
          <w:sz w:val="27"/>
          <w:szCs w:val="27"/>
        </w:rPr>
        <w:t xml:space="preserve">(Nutrition Disorder or Kwashiorkor or Protein Calorie Malnutrition or Anthropometry or Nutritional Status or Wasting Syndrome or Malnutrition or Cachexia or Moderate Acute Malnutrition or Acute Malnutrition or MAM or Wasting or wasted or Stunting or stunted or Undernutrition or undernourished or Underweight) </w:t>
      </w:r>
      <w:r>
        <w:rPr>
          <w:rFonts w:ascii="Arial" w:hAnsi="Arial" w:cs="Arial"/>
          <w:i/>
          <w:iCs/>
          <w:sz w:val="27"/>
          <w:szCs w:val="27"/>
        </w:rPr>
        <w:t>AND</w:t>
      </w:r>
      <w:r>
        <w:rPr>
          <w:rFonts w:ascii="Arial" w:hAnsi="Arial" w:cs="Arial"/>
          <w:sz w:val="27"/>
          <w:szCs w:val="27"/>
        </w:rPr>
        <w:t xml:space="preserve"> </w:t>
      </w:r>
      <w:r>
        <w:rPr>
          <w:rFonts w:ascii="Arial" w:hAnsi="Arial" w:cs="Arial"/>
          <w:b/>
          <w:bCs/>
          <w:sz w:val="27"/>
          <w:szCs w:val="27"/>
        </w:rPr>
        <w:t>TOPIC:</w:t>
      </w:r>
      <w:r>
        <w:rPr>
          <w:rFonts w:ascii="Arial" w:hAnsi="Arial" w:cs="Arial"/>
          <w:sz w:val="27"/>
          <w:szCs w:val="27"/>
        </w:rPr>
        <w:t xml:space="preserve"> (LNS or RUTF or RUF or RUSF or medical nutritional therapy or therapeutic nutrition product or Nutrition Therapy or Diet Therapy or Nutritional Support or Food, Formulated or Dietary Supplements or Foods, specialized or Weight Gain) </w:t>
      </w:r>
      <w:r>
        <w:rPr>
          <w:rFonts w:ascii="Arial" w:hAnsi="Arial" w:cs="Arial"/>
          <w:i/>
          <w:iCs/>
          <w:sz w:val="27"/>
          <w:szCs w:val="27"/>
        </w:rPr>
        <w:t>AND</w:t>
      </w:r>
      <w:r>
        <w:rPr>
          <w:rFonts w:ascii="Arial" w:hAnsi="Arial" w:cs="Arial"/>
          <w:sz w:val="27"/>
          <w:szCs w:val="27"/>
        </w:rPr>
        <w:t xml:space="preserve"> </w:t>
      </w:r>
      <w:r>
        <w:rPr>
          <w:rFonts w:ascii="Arial" w:hAnsi="Arial" w:cs="Arial"/>
          <w:b/>
          <w:bCs/>
          <w:sz w:val="27"/>
          <w:szCs w:val="27"/>
        </w:rPr>
        <w:t>TOPIC:</w:t>
      </w:r>
      <w:r>
        <w:rPr>
          <w:rFonts w:ascii="Arial" w:hAnsi="Arial" w:cs="Arial"/>
          <w:sz w:val="27"/>
          <w:szCs w:val="27"/>
        </w:rPr>
        <w:t xml:space="preserve"> (Child or Children or Infant or Under-5 Children) </w:t>
      </w:r>
      <w:r>
        <w:rPr>
          <w:rFonts w:ascii="Arial" w:hAnsi="Arial" w:cs="Arial"/>
          <w:i/>
          <w:iCs/>
          <w:sz w:val="27"/>
          <w:szCs w:val="27"/>
        </w:rPr>
        <w:t>AND</w:t>
      </w:r>
      <w:r>
        <w:rPr>
          <w:rFonts w:ascii="Arial" w:hAnsi="Arial" w:cs="Arial"/>
          <w:sz w:val="27"/>
          <w:szCs w:val="27"/>
        </w:rPr>
        <w:t xml:space="preserve"> </w:t>
      </w:r>
      <w:r>
        <w:rPr>
          <w:rFonts w:ascii="Arial" w:hAnsi="Arial" w:cs="Arial"/>
          <w:b/>
          <w:bCs/>
          <w:sz w:val="27"/>
          <w:szCs w:val="27"/>
        </w:rPr>
        <w:t>TOPIC:</w:t>
      </w:r>
      <w:r>
        <w:rPr>
          <w:rFonts w:ascii="Arial" w:hAnsi="Arial" w:cs="Arial"/>
          <w:sz w:val="27"/>
          <w:szCs w:val="27"/>
        </w:rPr>
        <w:t xml:space="preserve"> (Clinical Trial or Controlled Clinical Trial or Randomized Controlled Trial or Pragmatic Clinical Trial)</w:t>
      </w:r>
    </w:p>
    <w:p w:rsidR="00545499" w:rsidRDefault="00545499" w:rsidP="00545499">
      <w:pPr>
        <w:pStyle w:val="NormalWeb"/>
        <w:rPr>
          <w:rFonts w:ascii="Arial" w:hAnsi="Arial" w:cs="Arial"/>
          <w:sz w:val="27"/>
          <w:szCs w:val="27"/>
        </w:rPr>
      </w:pPr>
      <w:r>
        <w:rPr>
          <w:rFonts w:ascii="Arial" w:hAnsi="Arial" w:cs="Arial"/>
          <w:sz w:val="27"/>
          <w:szCs w:val="27"/>
        </w:rPr>
        <w:t>lilacs</w:t>
      </w:r>
    </w:p>
    <w:p w:rsidR="00545499" w:rsidRDefault="00545499" w:rsidP="00545499">
      <w:pPr>
        <w:pStyle w:val="NormalWeb"/>
        <w:rPr>
          <w:rFonts w:ascii="Arial" w:hAnsi="Arial" w:cs="Arial"/>
          <w:sz w:val="27"/>
          <w:szCs w:val="27"/>
        </w:rPr>
      </w:pPr>
      <w:r>
        <w:rPr>
          <w:rFonts w:ascii="Arial" w:hAnsi="Arial" w:cs="Arial"/>
          <w:b/>
          <w:bCs/>
          <w:sz w:val="27"/>
          <w:szCs w:val="27"/>
        </w:rPr>
        <w:t xml:space="preserve">Nutrition Disorder or Kwashiorkor or Protein Calorie Malnutrition or Anthropometry or Nutritional Status or Wasting Syndrome or Malnutrition or Cachexia or Moderate Acute Malnutrition or Acute Malnutrition or MAM or Wasting or wasted or Stunting or stunted or Undernutrition or undernourished or Underweight [Words] and LNS or RUTF or RUF or RUSF or medical nutritional therapy or therapeutic nutrition product or Nutrition Therapy or Diet Therapy or Nutritional Support or Food, Formulated or Dietary Supplements or Foods, specialized or Weight Gain [Words] and Child or Children or Infant or Under-5 Children [Words] </w:t>
      </w:r>
    </w:p>
    <w:p w:rsidR="00545499" w:rsidRDefault="00545499" w:rsidP="00545499">
      <w:pPr>
        <w:pStyle w:val="NormalWeb"/>
        <w:rPr>
          <w:rFonts w:ascii="Arial" w:hAnsi="Arial" w:cs="Arial"/>
          <w:sz w:val="27"/>
          <w:szCs w:val="27"/>
        </w:rPr>
      </w:pPr>
      <w:proofErr w:type="spellStart"/>
      <w:r>
        <w:rPr>
          <w:rFonts w:ascii="Arial" w:hAnsi="Arial" w:cs="Arial"/>
          <w:b/>
          <w:bCs/>
          <w:sz w:val="27"/>
          <w:szCs w:val="27"/>
        </w:rPr>
        <w:t>POPLine</w:t>
      </w:r>
      <w:proofErr w:type="spellEnd"/>
    </w:p>
    <w:p w:rsidR="00545499" w:rsidRDefault="00545499" w:rsidP="00545499">
      <w:pPr>
        <w:pStyle w:val="NormalWeb"/>
        <w:rPr>
          <w:rFonts w:ascii="Arial" w:hAnsi="Arial" w:cs="Arial"/>
          <w:sz w:val="27"/>
          <w:szCs w:val="27"/>
        </w:rPr>
      </w:pPr>
      <w:r>
        <w:rPr>
          <w:rFonts w:ascii="Arial" w:hAnsi="Arial" w:cs="Arial"/>
          <w:sz w:val="27"/>
          <w:szCs w:val="27"/>
        </w:rPr>
        <w:t xml:space="preserve">(Nutrition Disorder or Kwashiorkor or </w:t>
      </w:r>
      <w:proofErr w:type="spellStart"/>
      <w:r>
        <w:rPr>
          <w:rFonts w:ascii="Arial" w:hAnsi="Arial" w:cs="Arial"/>
          <w:sz w:val="27"/>
          <w:szCs w:val="27"/>
        </w:rPr>
        <w:t>or</w:t>
      </w:r>
      <w:proofErr w:type="spellEnd"/>
      <w:r>
        <w:rPr>
          <w:rFonts w:ascii="Arial" w:hAnsi="Arial" w:cs="Arial"/>
          <w:sz w:val="27"/>
          <w:szCs w:val="27"/>
        </w:rPr>
        <w:t xml:space="preserve"> Anthropometry or Wasting Syndrome or Malnutrition) AND (LNS or RUTF or RUSF or RUF or Diet Therapy or Nutrition Therapy)</w:t>
      </w:r>
    </w:p>
    <w:p w:rsidR="00545499" w:rsidRDefault="00545499" w:rsidP="00545499">
      <w:pPr>
        <w:rPr>
          <w:rFonts w:ascii="Arial" w:eastAsia="Times New Roman" w:hAnsi="Arial" w:cs="Arial"/>
          <w:sz w:val="27"/>
          <w:szCs w:val="27"/>
        </w:rPr>
      </w:pPr>
      <w:r>
        <w:rPr>
          <w:rFonts w:ascii="Arial" w:hAnsi="Arial" w:cs="Arial"/>
          <w:sz w:val="27"/>
          <w:szCs w:val="27"/>
        </w:rPr>
        <w:br w:type="page"/>
      </w:r>
    </w:p>
    <w:p w:rsidR="00C35CE4" w:rsidRDefault="00C35CE4"/>
    <w:sectPr w:rsidR="00C35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99"/>
    <w:rsid w:val="00002FE0"/>
    <w:rsid w:val="00011029"/>
    <w:rsid w:val="00011E7E"/>
    <w:rsid w:val="00014C2B"/>
    <w:rsid w:val="000244B6"/>
    <w:rsid w:val="00026F32"/>
    <w:rsid w:val="00027F9C"/>
    <w:rsid w:val="00035350"/>
    <w:rsid w:val="0004045B"/>
    <w:rsid w:val="000435F1"/>
    <w:rsid w:val="00050D77"/>
    <w:rsid w:val="0005119A"/>
    <w:rsid w:val="0005618D"/>
    <w:rsid w:val="000778AA"/>
    <w:rsid w:val="000944CD"/>
    <w:rsid w:val="0009732A"/>
    <w:rsid w:val="000A1B79"/>
    <w:rsid w:val="000A1EAE"/>
    <w:rsid w:val="000B2A02"/>
    <w:rsid w:val="000B6865"/>
    <w:rsid w:val="000B68CB"/>
    <w:rsid w:val="000C440D"/>
    <w:rsid w:val="000D0B9F"/>
    <w:rsid w:val="00113823"/>
    <w:rsid w:val="00122F47"/>
    <w:rsid w:val="00123A36"/>
    <w:rsid w:val="00126200"/>
    <w:rsid w:val="00130851"/>
    <w:rsid w:val="00135E66"/>
    <w:rsid w:val="001364F1"/>
    <w:rsid w:val="001414AA"/>
    <w:rsid w:val="00144DBD"/>
    <w:rsid w:val="00150C34"/>
    <w:rsid w:val="00164308"/>
    <w:rsid w:val="00164C4E"/>
    <w:rsid w:val="00167B96"/>
    <w:rsid w:val="00167FAF"/>
    <w:rsid w:val="00170A9E"/>
    <w:rsid w:val="00177B7A"/>
    <w:rsid w:val="00191825"/>
    <w:rsid w:val="001A2E2A"/>
    <w:rsid w:val="001A71D9"/>
    <w:rsid w:val="001B340C"/>
    <w:rsid w:val="001B565E"/>
    <w:rsid w:val="001C08D7"/>
    <w:rsid w:val="001D00CB"/>
    <w:rsid w:val="001D511F"/>
    <w:rsid w:val="001E44A8"/>
    <w:rsid w:val="001E5BFF"/>
    <w:rsid w:val="001E7F43"/>
    <w:rsid w:val="001F386B"/>
    <w:rsid w:val="002017C5"/>
    <w:rsid w:val="00205B76"/>
    <w:rsid w:val="00210635"/>
    <w:rsid w:val="00211A62"/>
    <w:rsid w:val="00213683"/>
    <w:rsid w:val="00215A79"/>
    <w:rsid w:val="0021648A"/>
    <w:rsid w:val="00216A08"/>
    <w:rsid w:val="0023458B"/>
    <w:rsid w:val="002349C1"/>
    <w:rsid w:val="00240F0F"/>
    <w:rsid w:val="00244EEA"/>
    <w:rsid w:val="00245390"/>
    <w:rsid w:val="00245507"/>
    <w:rsid w:val="00246024"/>
    <w:rsid w:val="00251381"/>
    <w:rsid w:val="0026194A"/>
    <w:rsid w:val="0026215D"/>
    <w:rsid w:val="00263946"/>
    <w:rsid w:val="00263A67"/>
    <w:rsid w:val="002646B7"/>
    <w:rsid w:val="00266058"/>
    <w:rsid w:val="00281E62"/>
    <w:rsid w:val="00286267"/>
    <w:rsid w:val="00287263"/>
    <w:rsid w:val="00294B4D"/>
    <w:rsid w:val="0029762B"/>
    <w:rsid w:val="002B51CB"/>
    <w:rsid w:val="002B5C9D"/>
    <w:rsid w:val="002C07C5"/>
    <w:rsid w:val="002C7A27"/>
    <w:rsid w:val="002D076B"/>
    <w:rsid w:val="002D0B05"/>
    <w:rsid w:val="002D2BFF"/>
    <w:rsid w:val="002D3E0D"/>
    <w:rsid w:val="002E2F31"/>
    <w:rsid w:val="002F59C9"/>
    <w:rsid w:val="00313E23"/>
    <w:rsid w:val="00315144"/>
    <w:rsid w:val="0032050A"/>
    <w:rsid w:val="0032160E"/>
    <w:rsid w:val="00322D70"/>
    <w:rsid w:val="00324800"/>
    <w:rsid w:val="00326BAC"/>
    <w:rsid w:val="00335FA2"/>
    <w:rsid w:val="003678D3"/>
    <w:rsid w:val="003744DF"/>
    <w:rsid w:val="0038114F"/>
    <w:rsid w:val="00382A1B"/>
    <w:rsid w:val="00382DE6"/>
    <w:rsid w:val="003930E8"/>
    <w:rsid w:val="003A121A"/>
    <w:rsid w:val="003A6EEA"/>
    <w:rsid w:val="003A7D7D"/>
    <w:rsid w:val="003C4F4F"/>
    <w:rsid w:val="003C5057"/>
    <w:rsid w:val="003D45E7"/>
    <w:rsid w:val="003E3EA8"/>
    <w:rsid w:val="004001A4"/>
    <w:rsid w:val="00400F46"/>
    <w:rsid w:val="00402397"/>
    <w:rsid w:val="0042736B"/>
    <w:rsid w:val="00440B67"/>
    <w:rsid w:val="00454E8D"/>
    <w:rsid w:val="004622D8"/>
    <w:rsid w:val="00473D22"/>
    <w:rsid w:val="004841AB"/>
    <w:rsid w:val="004A00E6"/>
    <w:rsid w:val="004A3307"/>
    <w:rsid w:val="004A57FB"/>
    <w:rsid w:val="004B2543"/>
    <w:rsid w:val="004B2D73"/>
    <w:rsid w:val="004B52C7"/>
    <w:rsid w:val="004C5B15"/>
    <w:rsid w:val="004E10AB"/>
    <w:rsid w:val="004E3EB8"/>
    <w:rsid w:val="004E4017"/>
    <w:rsid w:val="004E47C3"/>
    <w:rsid w:val="004F7862"/>
    <w:rsid w:val="00507FB4"/>
    <w:rsid w:val="00512AF1"/>
    <w:rsid w:val="0051568B"/>
    <w:rsid w:val="00516ADA"/>
    <w:rsid w:val="00531C21"/>
    <w:rsid w:val="00545499"/>
    <w:rsid w:val="0054724A"/>
    <w:rsid w:val="00547419"/>
    <w:rsid w:val="00551D1D"/>
    <w:rsid w:val="00565C70"/>
    <w:rsid w:val="00566C3D"/>
    <w:rsid w:val="005749FC"/>
    <w:rsid w:val="00585886"/>
    <w:rsid w:val="00592DA5"/>
    <w:rsid w:val="00595BD5"/>
    <w:rsid w:val="00597253"/>
    <w:rsid w:val="005A17FD"/>
    <w:rsid w:val="005B1D07"/>
    <w:rsid w:val="005C5D87"/>
    <w:rsid w:val="005C62F8"/>
    <w:rsid w:val="005C737A"/>
    <w:rsid w:val="005C7C8C"/>
    <w:rsid w:val="005D0DC8"/>
    <w:rsid w:val="005D1057"/>
    <w:rsid w:val="005D6D46"/>
    <w:rsid w:val="005D7260"/>
    <w:rsid w:val="005E6ADF"/>
    <w:rsid w:val="005E6E3E"/>
    <w:rsid w:val="005E7A0D"/>
    <w:rsid w:val="0061395E"/>
    <w:rsid w:val="00616C12"/>
    <w:rsid w:val="006216A1"/>
    <w:rsid w:val="0062239C"/>
    <w:rsid w:val="006349D6"/>
    <w:rsid w:val="00646C9E"/>
    <w:rsid w:val="0065186E"/>
    <w:rsid w:val="006551B1"/>
    <w:rsid w:val="00657220"/>
    <w:rsid w:val="00661101"/>
    <w:rsid w:val="006623AE"/>
    <w:rsid w:val="00681948"/>
    <w:rsid w:val="006841C7"/>
    <w:rsid w:val="006B5505"/>
    <w:rsid w:val="006C470D"/>
    <w:rsid w:val="006C4BDC"/>
    <w:rsid w:val="006D17D3"/>
    <w:rsid w:val="006E46A0"/>
    <w:rsid w:val="006E615D"/>
    <w:rsid w:val="006F61B1"/>
    <w:rsid w:val="00721243"/>
    <w:rsid w:val="00722A48"/>
    <w:rsid w:val="00734D2F"/>
    <w:rsid w:val="00743A68"/>
    <w:rsid w:val="0075423B"/>
    <w:rsid w:val="007549E0"/>
    <w:rsid w:val="00760DF4"/>
    <w:rsid w:val="00762F20"/>
    <w:rsid w:val="007632DE"/>
    <w:rsid w:val="007635C2"/>
    <w:rsid w:val="007701B7"/>
    <w:rsid w:val="0077101C"/>
    <w:rsid w:val="00772485"/>
    <w:rsid w:val="007824EE"/>
    <w:rsid w:val="00797E5D"/>
    <w:rsid w:val="007A78BF"/>
    <w:rsid w:val="007B24CA"/>
    <w:rsid w:val="007C0762"/>
    <w:rsid w:val="007C4BD7"/>
    <w:rsid w:val="007D537C"/>
    <w:rsid w:val="007F02AD"/>
    <w:rsid w:val="007F684B"/>
    <w:rsid w:val="007F711F"/>
    <w:rsid w:val="0080257F"/>
    <w:rsid w:val="008078C7"/>
    <w:rsid w:val="008111AF"/>
    <w:rsid w:val="00817987"/>
    <w:rsid w:val="008210BB"/>
    <w:rsid w:val="00826E12"/>
    <w:rsid w:val="00831BE6"/>
    <w:rsid w:val="0084394B"/>
    <w:rsid w:val="00844E8B"/>
    <w:rsid w:val="008471D5"/>
    <w:rsid w:val="0084795B"/>
    <w:rsid w:val="00847D80"/>
    <w:rsid w:val="00851BF7"/>
    <w:rsid w:val="008642E1"/>
    <w:rsid w:val="00886116"/>
    <w:rsid w:val="008973DB"/>
    <w:rsid w:val="008A37D3"/>
    <w:rsid w:val="008B4078"/>
    <w:rsid w:val="0090567D"/>
    <w:rsid w:val="009105B3"/>
    <w:rsid w:val="00912C3C"/>
    <w:rsid w:val="00915922"/>
    <w:rsid w:val="00915C37"/>
    <w:rsid w:val="009369DC"/>
    <w:rsid w:val="00937FFB"/>
    <w:rsid w:val="009479E7"/>
    <w:rsid w:val="00950A2C"/>
    <w:rsid w:val="0095119A"/>
    <w:rsid w:val="009571B1"/>
    <w:rsid w:val="00961230"/>
    <w:rsid w:val="009616E2"/>
    <w:rsid w:val="00971C41"/>
    <w:rsid w:val="00977B64"/>
    <w:rsid w:val="00983747"/>
    <w:rsid w:val="00987A85"/>
    <w:rsid w:val="00987F61"/>
    <w:rsid w:val="009A060B"/>
    <w:rsid w:val="009A19C4"/>
    <w:rsid w:val="009A2C67"/>
    <w:rsid w:val="009A3B8D"/>
    <w:rsid w:val="009B2C94"/>
    <w:rsid w:val="009B3C84"/>
    <w:rsid w:val="009C083B"/>
    <w:rsid w:val="009D3999"/>
    <w:rsid w:val="009D67F1"/>
    <w:rsid w:val="009E4418"/>
    <w:rsid w:val="009E4D7F"/>
    <w:rsid w:val="009F7539"/>
    <w:rsid w:val="00A100BD"/>
    <w:rsid w:val="00A157FD"/>
    <w:rsid w:val="00A2511B"/>
    <w:rsid w:val="00A256DD"/>
    <w:rsid w:val="00A31BCF"/>
    <w:rsid w:val="00A3663D"/>
    <w:rsid w:val="00A47C1C"/>
    <w:rsid w:val="00A52513"/>
    <w:rsid w:val="00A54BA3"/>
    <w:rsid w:val="00A63A45"/>
    <w:rsid w:val="00A74522"/>
    <w:rsid w:val="00A74D89"/>
    <w:rsid w:val="00A76ED0"/>
    <w:rsid w:val="00A775FA"/>
    <w:rsid w:val="00A8517F"/>
    <w:rsid w:val="00AA5FCB"/>
    <w:rsid w:val="00AB1286"/>
    <w:rsid w:val="00AC0D17"/>
    <w:rsid w:val="00AC3B01"/>
    <w:rsid w:val="00AC422A"/>
    <w:rsid w:val="00AD2CB5"/>
    <w:rsid w:val="00AD2D6A"/>
    <w:rsid w:val="00AE14C2"/>
    <w:rsid w:val="00AE1FF2"/>
    <w:rsid w:val="00AF273C"/>
    <w:rsid w:val="00B05BAF"/>
    <w:rsid w:val="00B06487"/>
    <w:rsid w:val="00B20035"/>
    <w:rsid w:val="00B20E0C"/>
    <w:rsid w:val="00B234BE"/>
    <w:rsid w:val="00B34296"/>
    <w:rsid w:val="00B423F6"/>
    <w:rsid w:val="00B43ADB"/>
    <w:rsid w:val="00B45755"/>
    <w:rsid w:val="00B6206A"/>
    <w:rsid w:val="00B67BE3"/>
    <w:rsid w:val="00B80EE5"/>
    <w:rsid w:val="00B91575"/>
    <w:rsid w:val="00BB0A11"/>
    <w:rsid w:val="00BB4681"/>
    <w:rsid w:val="00BB4B86"/>
    <w:rsid w:val="00BD0284"/>
    <w:rsid w:val="00BD438D"/>
    <w:rsid w:val="00BD5AD6"/>
    <w:rsid w:val="00BE4E73"/>
    <w:rsid w:val="00C10180"/>
    <w:rsid w:val="00C1116C"/>
    <w:rsid w:val="00C20FE3"/>
    <w:rsid w:val="00C23C4A"/>
    <w:rsid w:val="00C24D6B"/>
    <w:rsid w:val="00C27137"/>
    <w:rsid w:val="00C31C55"/>
    <w:rsid w:val="00C35CE4"/>
    <w:rsid w:val="00C3709D"/>
    <w:rsid w:val="00C37C3A"/>
    <w:rsid w:val="00C44C94"/>
    <w:rsid w:val="00C51169"/>
    <w:rsid w:val="00C5327A"/>
    <w:rsid w:val="00C562A1"/>
    <w:rsid w:val="00C70411"/>
    <w:rsid w:val="00C70B49"/>
    <w:rsid w:val="00C73D1E"/>
    <w:rsid w:val="00C76223"/>
    <w:rsid w:val="00C77652"/>
    <w:rsid w:val="00C83224"/>
    <w:rsid w:val="00C84879"/>
    <w:rsid w:val="00CA5754"/>
    <w:rsid w:val="00CB4E73"/>
    <w:rsid w:val="00CC1E96"/>
    <w:rsid w:val="00CE0AAD"/>
    <w:rsid w:val="00CE31D0"/>
    <w:rsid w:val="00CE6053"/>
    <w:rsid w:val="00CF03AF"/>
    <w:rsid w:val="00CF102C"/>
    <w:rsid w:val="00CF5B2C"/>
    <w:rsid w:val="00D1200B"/>
    <w:rsid w:val="00D17E97"/>
    <w:rsid w:val="00D2286D"/>
    <w:rsid w:val="00D25B32"/>
    <w:rsid w:val="00D3331F"/>
    <w:rsid w:val="00D4296F"/>
    <w:rsid w:val="00D45796"/>
    <w:rsid w:val="00D5328A"/>
    <w:rsid w:val="00D537BE"/>
    <w:rsid w:val="00D54BA8"/>
    <w:rsid w:val="00D54D2E"/>
    <w:rsid w:val="00D55E17"/>
    <w:rsid w:val="00D6435A"/>
    <w:rsid w:val="00D6462B"/>
    <w:rsid w:val="00D67BAE"/>
    <w:rsid w:val="00D67F91"/>
    <w:rsid w:val="00D74A1F"/>
    <w:rsid w:val="00D83314"/>
    <w:rsid w:val="00D8373C"/>
    <w:rsid w:val="00D903F1"/>
    <w:rsid w:val="00D96C2B"/>
    <w:rsid w:val="00DA1BCA"/>
    <w:rsid w:val="00DA7135"/>
    <w:rsid w:val="00DB1738"/>
    <w:rsid w:val="00DC43B3"/>
    <w:rsid w:val="00DD416B"/>
    <w:rsid w:val="00DE0B2C"/>
    <w:rsid w:val="00DE3BC1"/>
    <w:rsid w:val="00DF139E"/>
    <w:rsid w:val="00DF69E6"/>
    <w:rsid w:val="00E0182C"/>
    <w:rsid w:val="00E01967"/>
    <w:rsid w:val="00E0349F"/>
    <w:rsid w:val="00E05382"/>
    <w:rsid w:val="00E1280C"/>
    <w:rsid w:val="00E148E7"/>
    <w:rsid w:val="00E1656B"/>
    <w:rsid w:val="00E17D26"/>
    <w:rsid w:val="00E20732"/>
    <w:rsid w:val="00E27470"/>
    <w:rsid w:val="00E311DE"/>
    <w:rsid w:val="00E334DE"/>
    <w:rsid w:val="00E4044C"/>
    <w:rsid w:val="00E41B08"/>
    <w:rsid w:val="00E43294"/>
    <w:rsid w:val="00E53EAB"/>
    <w:rsid w:val="00E54565"/>
    <w:rsid w:val="00E61EAC"/>
    <w:rsid w:val="00E7167E"/>
    <w:rsid w:val="00E7192E"/>
    <w:rsid w:val="00E83BED"/>
    <w:rsid w:val="00E8438B"/>
    <w:rsid w:val="00E90F8C"/>
    <w:rsid w:val="00E9104E"/>
    <w:rsid w:val="00E912F7"/>
    <w:rsid w:val="00EB616E"/>
    <w:rsid w:val="00ED5370"/>
    <w:rsid w:val="00ED7B25"/>
    <w:rsid w:val="00EE1CC3"/>
    <w:rsid w:val="00EF775F"/>
    <w:rsid w:val="00F12106"/>
    <w:rsid w:val="00F67523"/>
    <w:rsid w:val="00F710D7"/>
    <w:rsid w:val="00F8210B"/>
    <w:rsid w:val="00F8501F"/>
    <w:rsid w:val="00F95B11"/>
    <w:rsid w:val="00FA1D06"/>
    <w:rsid w:val="00FA4B5E"/>
    <w:rsid w:val="00FA525E"/>
    <w:rsid w:val="00FA6D03"/>
    <w:rsid w:val="00FB1D1D"/>
    <w:rsid w:val="00FB6D0F"/>
    <w:rsid w:val="00FC028D"/>
    <w:rsid w:val="00FC4D9A"/>
    <w:rsid w:val="00FD1E40"/>
    <w:rsid w:val="00FD2020"/>
    <w:rsid w:val="00FE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2679B-7332-4C4E-BA74-B88E16C8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499"/>
  </w:style>
  <w:style w:type="paragraph" w:styleId="Heading2">
    <w:name w:val="heading 2"/>
    <w:basedOn w:val="Normal"/>
    <w:link w:val="Heading2Char"/>
    <w:uiPriority w:val="9"/>
    <w:qFormat/>
    <w:rsid w:val="00545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499"/>
    <w:rPr>
      <w:rFonts w:ascii="Times New Roman" w:eastAsia="Times New Roman" w:hAnsi="Times New Roman" w:cs="Times New Roman"/>
      <w:b/>
      <w:bCs/>
      <w:sz w:val="36"/>
      <w:szCs w:val="36"/>
    </w:rPr>
  </w:style>
  <w:style w:type="paragraph" w:styleId="NormalWeb">
    <w:name w:val="Normal (Web)"/>
    <w:basedOn w:val="Normal"/>
    <w:uiPriority w:val="99"/>
    <w:unhideWhenUsed/>
    <w:rsid w:val="00545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 Gera</dc:creator>
  <cp:lastModifiedBy>JJ Editorial</cp:lastModifiedBy>
  <cp:revision>2</cp:revision>
  <dcterms:created xsi:type="dcterms:W3CDTF">2017-09-06T13:34:00Z</dcterms:created>
  <dcterms:modified xsi:type="dcterms:W3CDTF">2017-09-06T13:34:00Z</dcterms:modified>
</cp:coreProperties>
</file>