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69" w:rsidRDefault="00B80A69" w:rsidP="00B80A69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S3 Table</w:t>
      </w:r>
    </w:p>
    <w:p w:rsidR="00B80A69" w:rsidRDefault="00B80A69" w:rsidP="00B80A69">
      <w:pPr>
        <w:rPr>
          <w:rFonts w:ascii="Times New Roman" w:hAnsi="Times New Roman" w:cs="Times New Roman"/>
          <w:b/>
          <w:szCs w:val="24"/>
        </w:rPr>
      </w:pPr>
    </w:p>
    <w:p w:rsidR="00B80A69" w:rsidRPr="003F6074" w:rsidRDefault="00B80A69" w:rsidP="00B80A69">
      <w:pPr>
        <w:rPr>
          <w:rFonts w:ascii="Times New Roman" w:hAnsi="Times New Roman" w:cs="Times New Roman"/>
          <w:b/>
          <w:szCs w:val="24"/>
        </w:rPr>
      </w:pPr>
      <w:r w:rsidRPr="00C40DAD">
        <w:rPr>
          <w:rFonts w:ascii="Times New Roman" w:hAnsi="Times New Roman" w:cs="Times New Roman"/>
          <w:b/>
          <w:szCs w:val="24"/>
        </w:rPr>
        <w:t>Fig. 2A.</w:t>
      </w:r>
      <w:r w:rsidRPr="00C40DAD">
        <w:rPr>
          <w:rFonts w:ascii="Times New Roman" w:hAnsi="Times New Roman" w:cs="Times New Roman"/>
          <w:szCs w:val="24"/>
        </w:rPr>
        <w:t xml:space="preserve"> </w:t>
      </w:r>
      <w:r w:rsidRPr="003F6074">
        <w:rPr>
          <w:rFonts w:ascii="Times New Roman" w:hAnsi="Times New Roman" w:cs="Times New Roman"/>
          <w:b/>
        </w:rPr>
        <w:t>Mean FCM (</w:t>
      </w:r>
      <w:proofErr w:type="spellStart"/>
      <w:r w:rsidRPr="003F6074">
        <w:rPr>
          <w:rFonts w:ascii="Times New Roman" w:hAnsi="Times New Roman" w:cs="Times New Roman"/>
          <w:b/>
        </w:rPr>
        <w:t>ng</w:t>
      </w:r>
      <w:proofErr w:type="spellEnd"/>
      <w:r w:rsidRPr="003F6074">
        <w:rPr>
          <w:rFonts w:ascii="Times New Roman" w:hAnsi="Times New Roman" w:cs="Times New Roman"/>
          <w:b/>
        </w:rPr>
        <w:t>/0.05g feces)</w:t>
      </w:r>
    </w:p>
    <w:p w:rsidR="00B80A69" w:rsidRPr="00C40DAD" w:rsidRDefault="00B80A69" w:rsidP="00B80A69">
      <w:pPr>
        <w:rPr>
          <w:rFonts w:ascii="Times New Roman" w:hAnsi="Times New Roman" w:cs="Times New Roman"/>
          <w:szCs w:val="24"/>
        </w:rPr>
      </w:pPr>
    </w:p>
    <w:p w:rsidR="00B80A69" w:rsidRPr="00EE5CE3" w:rsidRDefault="00B80A69" w:rsidP="00B80A69">
      <w:pPr>
        <w:rPr>
          <w:rFonts w:ascii="Times New Roman" w:hAnsi="Times New Roman" w:cs="Times New Roman"/>
          <w:szCs w:val="24"/>
        </w:rPr>
      </w:pPr>
      <w:r w:rsidRPr="00EE5CE3">
        <w:rPr>
          <w:rFonts w:ascii="Times New Roman" w:hAnsi="Times New Roman" w:cs="Times New Roman"/>
          <w:szCs w:val="24"/>
        </w:rPr>
        <w:t>Two-way ANOVA  (alpha 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1536"/>
        <w:gridCol w:w="1536"/>
        <w:gridCol w:w="1725"/>
      </w:tblGrid>
      <w:tr w:rsidR="00B80A69" w:rsidRPr="00701D19" w:rsidTr="00397187">
        <w:trPr>
          <w:trHeight w:val="314"/>
        </w:trPr>
        <w:tc>
          <w:tcPr>
            <w:tcW w:w="224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Source of Variation</w:t>
            </w:r>
          </w:p>
        </w:tc>
        <w:tc>
          <w:tcPr>
            <w:tcW w:w="1536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total variation</w:t>
            </w:r>
          </w:p>
        </w:tc>
        <w:tc>
          <w:tcPr>
            <w:tcW w:w="1536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536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725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</w:tr>
      <w:tr w:rsidR="00B80A69" w:rsidRPr="00701D19" w:rsidTr="00397187">
        <w:trPr>
          <w:trHeight w:val="314"/>
        </w:trPr>
        <w:tc>
          <w:tcPr>
            <w:tcW w:w="224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9.337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25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B80A69" w:rsidRPr="00701D19" w:rsidTr="00397187">
        <w:trPr>
          <w:trHeight w:val="314"/>
        </w:trPr>
        <w:tc>
          <w:tcPr>
            <w:tcW w:w="224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22.69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725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B80A69" w:rsidRPr="00701D19" w:rsidTr="00397187">
        <w:trPr>
          <w:trHeight w:val="314"/>
        </w:trPr>
        <w:tc>
          <w:tcPr>
            <w:tcW w:w="224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ntl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cage vs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EE cage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7.154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0.0494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25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</w:tbl>
    <w:p w:rsidR="00B80A69" w:rsidRPr="00701D19" w:rsidRDefault="00B80A69" w:rsidP="00B80A69">
      <w:pPr>
        <w:rPr>
          <w:rFonts w:ascii="Times New Roman" w:hAnsi="Times New Roman" w:cs="Times New Roman"/>
          <w:sz w:val="22"/>
          <w:szCs w:val="22"/>
        </w:rPr>
      </w:pPr>
    </w:p>
    <w:p w:rsidR="00B80A69" w:rsidRPr="00701D19" w:rsidRDefault="00B80A69" w:rsidP="00B80A69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 xml:space="preserve">Post hoc </w:t>
      </w:r>
      <w:proofErr w:type="spellStart"/>
      <w:r w:rsidRPr="00701D19">
        <w:rPr>
          <w:rFonts w:ascii="Times New Roman" w:hAnsi="Times New Roman" w:cs="Times New Roman"/>
          <w:szCs w:val="24"/>
        </w:rPr>
        <w:t>Tukey’s</w:t>
      </w:r>
      <w:proofErr w:type="spellEnd"/>
      <w:r w:rsidRPr="00701D19">
        <w:rPr>
          <w:rFonts w:ascii="Times New Roman" w:hAnsi="Times New Roman" w:cs="Times New Roman"/>
          <w:szCs w:val="24"/>
        </w:rPr>
        <w:t xml:space="preserve"> multiple comparisons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1710"/>
        <w:gridCol w:w="1440"/>
        <w:gridCol w:w="1080"/>
        <w:gridCol w:w="1024"/>
      </w:tblGrid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90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71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95.00% CI of diff.</w:t>
            </w:r>
          </w:p>
        </w:tc>
        <w:tc>
          <w:tcPr>
            <w:tcW w:w="144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  <w:tc>
          <w:tcPr>
            <w:tcW w:w="108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024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Cntl:EE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13.55</w:t>
            </w:r>
          </w:p>
        </w:tc>
        <w:tc>
          <w:tcPr>
            <w:tcW w:w="171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1.861 to 25.23</w:t>
            </w:r>
          </w:p>
        </w:tc>
        <w:tc>
          <w:tcPr>
            <w:tcW w:w="144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24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0.0178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-4.038</w:t>
            </w:r>
          </w:p>
        </w:tc>
        <w:tc>
          <w:tcPr>
            <w:tcW w:w="171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-15.72 to 7.647</w:t>
            </w:r>
          </w:p>
        </w:tc>
        <w:tc>
          <w:tcPr>
            <w:tcW w:w="144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0.788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-4.938</w:t>
            </w:r>
          </w:p>
        </w:tc>
        <w:tc>
          <w:tcPr>
            <w:tcW w:w="171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-16.94 to 7.066</w:t>
            </w:r>
          </w:p>
        </w:tc>
        <w:tc>
          <w:tcPr>
            <w:tcW w:w="144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0.6862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-17.58</w:t>
            </w:r>
          </w:p>
        </w:tc>
        <w:tc>
          <w:tcPr>
            <w:tcW w:w="171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-29.27 to -5.899</w:t>
            </w:r>
          </w:p>
        </w:tc>
        <w:tc>
          <w:tcPr>
            <w:tcW w:w="144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024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0.0014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-18.48</w:t>
            </w:r>
          </w:p>
        </w:tc>
        <w:tc>
          <w:tcPr>
            <w:tcW w:w="171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-30.49 to -6.479</w:t>
            </w:r>
          </w:p>
        </w:tc>
        <w:tc>
          <w:tcPr>
            <w:tcW w:w="144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024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0.0011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-0.9003</w:t>
            </w:r>
          </w:p>
        </w:tc>
        <w:tc>
          <w:tcPr>
            <w:tcW w:w="171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-12.9 to 11.1</w:t>
            </w:r>
          </w:p>
        </w:tc>
        <w:tc>
          <w:tcPr>
            <w:tcW w:w="144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:rsidR="00B80A69" w:rsidRPr="0040146D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4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0.997</w:t>
            </w:r>
          </w:p>
        </w:tc>
      </w:tr>
    </w:tbl>
    <w:p w:rsidR="00B80A69" w:rsidRDefault="00B80A69" w:rsidP="00B80A69">
      <w:pPr>
        <w:rPr>
          <w:rFonts w:ascii="Times New Roman" w:hAnsi="Times New Roman" w:cs="Times New Roman"/>
          <w:b/>
          <w:szCs w:val="24"/>
        </w:rPr>
      </w:pPr>
    </w:p>
    <w:p w:rsidR="00B80A69" w:rsidRPr="00C40DAD" w:rsidRDefault="00B80A69" w:rsidP="00B80A6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Fig. </w:t>
      </w:r>
      <w:r w:rsidRPr="00D375A8">
        <w:rPr>
          <w:rFonts w:ascii="Times New Roman" w:hAnsi="Times New Roman" w:cs="Times New Roman"/>
          <w:b/>
          <w:szCs w:val="24"/>
        </w:rPr>
        <w:t>2D.</w:t>
      </w:r>
      <w:r w:rsidRPr="00D375A8">
        <w:rPr>
          <w:rFonts w:ascii="Times New Roman" w:hAnsi="Times New Roman" w:cs="Times New Roman"/>
          <w:szCs w:val="24"/>
        </w:rPr>
        <w:t xml:space="preserve"> </w:t>
      </w:r>
      <w:r w:rsidRPr="003F6074">
        <w:rPr>
          <w:rFonts w:ascii="Times New Roman" w:hAnsi="Times New Roman" w:cs="Times New Roman"/>
          <w:b/>
          <w:szCs w:val="24"/>
        </w:rPr>
        <w:t>B</w:t>
      </w:r>
      <w:proofErr w:type="gramStart"/>
      <w:r w:rsidRPr="003F6074">
        <w:rPr>
          <w:rFonts w:ascii="Times New Roman" w:hAnsi="Times New Roman" w:cs="Times New Roman"/>
          <w:b/>
          <w:szCs w:val="24"/>
        </w:rPr>
        <w:t>:T</w:t>
      </w:r>
      <w:proofErr w:type="gramEnd"/>
      <w:r w:rsidRPr="003F6074">
        <w:rPr>
          <w:rFonts w:ascii="Times New Roman" w:hAnsi="Times New Roman" w:cs="Times New Roman"/>
          <w:b/>
          <w:szCs w:val="24"/>
        </w:rPr>
        <w:t xml:space="preserve"> lymphocyte Ratio</w:t>
      </w:r>
    </w:p>
    <w:p w:rsidR="00B80A69" w:rsidRPr="00C40DAD" w:rsidRDefault="00B80A69" w:rsidP="00B80A69">
      <w:pPr>
        <w:rPr>
          <w:rFonts w:ascii="Times New Roman" w:hAnsi="Times New Roman" w:cs="Times New Roman"/>
          <w:szCs w:val="24"/>
        </w:rPr>
      </w:pPr>
    </w:p>
    <w:p w:rsidR="00B80A69" w:rsidRPr="00EE5CE3" w:rsidRDefault="00B80A69" w:rsidP="00B80A69">
      <w:pPr>
        <w:rPr>
          <w:rFonts w:ascii="Times New Roman" w:hAnsi="Times New Roman" w:cs="Times New Roman"/>
          <w:szCs w:val="24"/>
        </w:rPr>
      </w:pPr>
      <w:r w:rsidRPr="00EE5CE3">
        <w:rPr>
          <w:rFonts w:ascii="Times New Roman" w:hAnsi="Times New Roman" w:cs="Times New Roman"/>
          <w:szCs w:val="24"/>
        </w:rPr>
        <w:t>Two-way ANOVA  (alpha 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536"/>
        <w:gridCol w:w="1536"/>
        <w:gridCol w:w="1536"/>
        <w:gridCol w:w="1725"/>
      </w:tblGrid>
      <w:tr w:rsidR="00B80A69" w:rsidRPr="00701D19" w:rsidTr="00397187">
        <w:trPr>
          <w:trHeight w:val="314"/>
        </w:trPr>
        <w:tc>
          <w:tcPr>
            <w:tcW w:w="224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Source of Variation</w:t>
            </w:r>
          </w:p>
        </w:tc>
        <w:tc>
          <w:tcPr>
            <w:tcW w:w="1536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total variation</w:t>
            </w:r>
          </w:p>
        </w:tc>
        <w:tc>
          <w:tcPr>
            <w:tcW w:w="1536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536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725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</w:tr>
      <w:tr w:rsidR="00B80A69" w:rsidRPr="00701D19" w:rsidTr="00397187">
        <w:trPr>
          <w:trHeight w:val="314"/>
        </w:trPr>
        <w:tc>
          <w:tcPr>
            <w:tcW w:w="224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11.29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725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B80A69" w:rsidRPr="00701D19" w:rsidTr="00397187">
        <w:trPr>
          <w:trHeight w:val="314"/>
        </w:trPr>
        <w:tc>
          <w:tcPr>
            <w:tcW w:w="224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</w:t>
            </w: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CMS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48.33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725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B80A69" w:rsidRPr="00701D19" w:rsidTr="00397187">
        <w:trPr>
          <w:trHeight w:val="314"/>
        </w:trPr>
        <w:tc>
          <w:tcPr>
            <w:tcW w:w="224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ntl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cage vs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EE cage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0.1672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0.7169</w:t>
            </w:r>
          </w:p>
        </w:tc>
        <w:tc>
          <w:tcPr>
            <w:tcW w:w="1536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725" w:type="dxa"/>
            <w:noWrap/>
            <w:vAlign w:val="center"/>
            <w:hideMark/>
          </w:tcPr>
          <w:p w:rsidR="00B80A69" w:rsidRPr="00D375A8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75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</w:tbl>
    <w:p w:rsidR="00B80A69" w:rsidRPr="00701D19" w:rsidRDefault="00B80A69" w:rsidP="00B80A69">
      <w:pPr>
        <w:rPr>
          <w:rFonts w:ascii="Times New Roman" w:hAnsi="Times New Roman" w:cs="Times New Roman"/>
          <w:sz w:val="22"/>
          <w:szCs w:val="22"/>
        </w:rPr>
      </w:pPr>
    </w:p>
    <w:p w:rsidR="00B80A69" w:rsidRPr="00701D19" w:rsidRDefault="00B80A69" w:rsidP="00B80A69">
      <w:pPr>
        <w:rPr>
          <w:rFonts w:ascii="Times New Roman" w:hAnsi="Times New Roman" w:cs="Times New Roman"/>
          <w:szCs w:val="24"/>
        </w:rPr>
      </w:pPr>
      <w:r w:rsidRPr="00701D19">
        <w:rPr>
          <w:rFonts w:ascii="Times New Roman" w:hAnsi="Times New Roman" w:cs="Times New Roman"/>
          <w:szCs w:val="24"/>
        </w:rPr>
        <w:t xml:space="preserve">Post hoc </w:t>
      </w:r>
      <w:proofErr w:type="spellStart"/>
      <w:r w:rsidRPr="00701D19">
        <w:rPr>
          <w:rFonts w:ascii="Times New Roman" w:hAnsi="Times New Roman" w:cs="Times New Roman"/>
          <w:szCs w:val="24"/>
        </w:rPr>
        <w:t>Tukey’s</w:t>
      </w:r>
      <w:proofErr w:type="spellEnd"/>
      <w:r w:rsidRPr="00701D19">
        <w:rPr>
          <w:rFonts w:ascii="Times New Roman" w:hAnsi="Times New Roman" w:cs="Times New Roman"/>
          <w:szCs w:val="24"/>
        </w:rPr>
        <w:t xml:space="preserve"> multiple comparisons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1800"/>
        <w:gridCol w:w="1350"/>
        <w:gridCol w:w="1080"/>
        <w:gridCol w:w="1024"/>
      </w:tblGrid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90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80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95.00% CI of diff.</w:t>
            </w:r>
          </w:p>
        </w:tc>
        <w:tc>
          <w:tcPr>
            <w:tcW w:w="135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Significant?</w:t>
            </w:r>
          </w:p>
        </w:tc>
        <w:tc>
          <w:tcPr>
            <w:tcW w:w="1080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024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Cntl:EE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-0.2079</w:t>
            </w:r>
          </w:p>
        </w:tc>
        <w:tc>
          <w:tcPr>
            <w:tcW w:w="18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-0.4435 to 0.02766</w:t>
            </w:r>
          </w:p>
        </w:tc>
        <w:tc>
          <w:tcPr>
            <w:tcW w:w="135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0.0996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0.1981</w:t>
            </w:r>
          </w:p>
        </w:tc>
        <w:tc>
          <w:tcPr>
            <w:tcW w:w="18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-0.0312 to 0.4274</w:t>
            </w:r>
          </w:p>
        </w:tc>
        <w:tc>
          <w:tcPr>
            <w:tcW w:w="135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0.1104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0.3609</w:t>
            </w:r>
          </w:p>
        </w:tc>
        <w:tc>
          <w:tcPr>
            <w:tcW w:w="18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0.1253 to 0.5965</w:t>
            </w:r>
          </w:p>
        </w:tc>
        <w:tc>
          <w:tcPr>
            <w:tcW w:w="135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024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0.0012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</w:t>
            </w: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CMS:Cntl</w:t>
            </w:r>
            <w:proofErr w:type="spellEnd"/>
          </w:p>
        </w:tc>
        <w:tc>
          <w:tcPr>
            <w:tcW w:w="9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0.406</w:t>
            </w:r>
          </w:p>
        </w:tc>
        <w:tc>
          <w:tcPr>
            <w:tcW w:w="18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0.1704 to 0.6416</w:t>
            </w:r>
          </w:p>
        </w:tc>
        <w:tc>
          <w:tcPr>
            <w:tcW w:w="135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024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Cntl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:EE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0.5688</w:t>
            </w:r>
          </w:p>
        </w:tc>
        <w:tc>
          <w:tcPr>
            <w:tcW w:w="18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0.3271 to 0.8105</w:t>
            </w:r>
          </w:p>
        </w:tc>
        <w:tc>
          <w:tcPr>
            <w:tcW w:w="135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024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B80A69" w:rsidRPr="00701D19" w:rsidTr="00397187">
        <w:trPr>
          <w:trHeight w:val="300"/>
        </w:trPr>
        <w:tc>
          <w:tcPr>
            <w:tcW w:w="2448" w:type="dxa"/>
            <w:noWrap/>
            <w:hideMark/>
          </w:tcPr>
          <w:p w:rsidR="00B80A69" w:rsidRPr="00701D19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CMS</w:t>
            </w:r>
            <w:proofErr w:type="gramStart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>:Cntl</w:t>
            </w:r>
            <w:proofErr w:type="spellEnd"/>
            <w:proofErr w:type="gramEnd"/>
            <w:r w:rsidRPr="00701D19">
              <w:rPr>
                <w:rFonts w:ascii="Times New Roman" w:hAnsi="Times New Roman" w:cs="Times New Roman"/>
                <w:sz w:val="22"/>
                <w:szCs w:val="22"/>
              </w:rPr>
              <w:t xml:space="preserve"> vs. CMS:EE</w:t>
            </w:r>
          </w:p>
        </w:tc>
        <w:tc>
          <w:tcPr>
            <w:tcW w:w="9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0.1628</w:t>
            </w:r>
          </w:p>
        </w:tc>
        <w:tc>
          <w:tcPr>
            <w:tcW w:w="180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-0.07277 to 0.3984</w:t>
            </w:r>
          </w:p>
        </w:tc>
        <w:tc>
          <w:tcPr>
            <w:tcW w:w="135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80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24" w:type="dxa"/>
            <w:noWrap/>
            <w:vAlign w:val="center"/>
            <w:hideMark/>
          </w:tcPr>
          <w:p w:rsidR="00B80A69" w:rsidRPr="002C467A" w:rsidRDefault="00B80A69" w:rsidP="003971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0.2612</w:t>
            </w:r>
          </w:p>
        </w:tc>
      </w:tr>
    </w:tbl>
    <w:p w:rsidR="00B80A69" w:rsidRDefault="00B80A69" w:rsidP="00B80A69">
      <w:pPr>
        <w:rPr>
          <w:rFonts w:ascii="Times New Roman" w:hAnsi="Times New Roman" w:cs="Times New Roman"/>
          <w:b/>
          <w:szCs w:val="24"/>
        </w:rPr>
      </w:pPr>
    </w:p>
    <w:p w:rsidR="00B80A69" w:rsidRDefault="00B80A69" w:rsidP="00B80A69">
      <w:pPr>
        <w:rPr>
          <w:rFonts w:ascii="Times New Roman" w:hAnsi="Times New Roman" w:cs="Times New Roman"/>
          <w:b/>
          <w:szCs w:val="24"/>
        </w:rPr>
      </w:pPr>
    </w:p>
    <w:p w:rsidR="00B80A69" w:rsidRDefault="00B80A69" w:rsidP="00B80A69">
      <w:pPr>
        <w:rPr>
          <w:rFonts w:ascii="Times New Roman" w:hAnsi="Times New Roman" w:cs="Times New Roman"/>
          <w:b/>
          <w:szCs w:val="24"/>
        </w:rPr>
      </w:pPr>
    </w:p>
    <w:p w:rsidR="00B80A69" w:rsidRDefault="00B80A69" w:rsidP="00B80A69">
      <w:pPr>
        <w:rPr>
          <w:rFonts w:ascii="Times New Roman" w:hAnsi="Times New Roman" w:cs="Times New Roman"/>
          <w:b/>
          <w:szCs w:val="24"/>
        </w:rPr>
      </w:pPr>
    </w:p>
    <w:sectPr w:rsidR="00B80A69" w:rsidSect="003F60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69"/>
    <w:rsid w:val="001B1F67"/>
    <w:rsid w:val="00306FB0"/>
    <w:rsid w:val="004239AF"/>
    <w:rsid w:val="005D08F0"/>
    <w:rsid w:val="00812455"/>
    <w:rsid w:val="00B80A69"/>
    <w:rsid w:val="00B97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CDA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6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6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Macintosh Word</Application>
  <DocSecurity>0</DocSecurity>
  <Lines>10</Lines>
  <Paragraphs>3</Paragraphs>
  <ScaleCrop>false</ScaleCrop>
  <Company>UCSF - Dept. of Surgery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Bhargava</dc:creator>
  <cp:keywords/>
  <dc:description/>
  <cp:lastModifiedBy>Aditi Bhargava</cp:lastModifiedBy>
  <cp:revision>1</cp:revision>
  <dcterms:created xsi:type="dcterms:W3CDTF">2017-06-26T21:05:00Z</dcterms:created>
  <dcterms:modified xsi:type="dcterms:W3CDTF">2017-06-26T21:06:00Z</dcterms:modified>
</cp:coreProperties>
</file>