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A9FCB" w14:textId="2E530D1F" w:rsidR="000F3E91" w:rsidRPr="001063B7" w:rsidRDefault="000F3E91" w:rsidP="000F3E91">
      <w:pPr>
        <w:pStyle w:val="Header"/>
        <w:jc w:val="both"/>
        <w:rPr>
          <w:b/>
        </w:rPr>
      </w:pPr>
      <w:r w:rsidRPr="001063B7">
        <w:rPr>
          <w:b/>
        </w:rPr>
        <w:t>S</w:t>
      </w:r>
      <w:r w:rsidR="000A1274">
        <w:rPr>
          <w:b/>
        </w:rPr>
        <w:t>1</w:t>
      </w:r>
      <w:r w:rsidRPr="001063B7">
        <w:rPr>
          <w:b/>
        </w:rPr>
        <w:t xml:space="preserve"> Fig: Distributions of sitting bouts shown for one participant over a seven-day measurement period</w:t>
      </w:r>
      <w:r w:rsidR="000A1274">
        <w:rPr>
          <w:b/>
        </w:rPr>
        <w:t>.</w:t>
      </w:r>
      <w:bookmarkStart w:id="0" w:name="_GoBack"/>
      <w:bookmarkEnd w:id="0"/>
      <w:r w:rsidRPr="001063B7">
        <w:rPr>
          <w:b/>
        </w:rPr>
        <w:t xml:space="preserve"> </w:t>
      </w:r>
    </w:p>
    <w:p w14:paraId="4180EA77" w14:textId="139AD0C0" w:rsidR="000F3E91" w:rsidRDefault="000F3E91" w:rsidP="000F3E91">
      <w:r>
        <w:rPr>
          <w:noProof/>
        </w:rPr>
        <w:drawing>
          <wp:anchor distT="0" distB="0" distL="114300" distR="114300" simplePos="0" relativeHeight="251680768" behindDoc="1" locked="0" layoutInCell="1" allowOverlap="1" wp14:anchorId="5A33A504" wp14:editId="5CABAB99">
            <wp:simplePos x="0" y="0"/>
            <wp:positionH relativeFrom="column">
              <wp:posOffset>-794080</wp:posOffset>
            </wp:positionH>
            <wp:positionV relativeFrom="paragraph">
              <wp:posOffset>332740</wp:posOffset>
            </wp:positionV>
            <wp:extent cx="3437890" cy="35807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890" cy="358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F7DFF7B" wp14:editId="1FBF00CE">
            <wp:simplePos x="0" y="0"/>
            <wp:positionH relativeFrom="column">
              <wp:posOffset>2563800</wp:posOffset>
            </wp:positionH>
            <wp:positionV relativeFrom="paragraph">
              <wp:posOffset>340360</wp:posOffset>
            </wp:positionV>
            <wp:extent cx="3437890" cy="358076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890" cy="358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220D68" wp14:editId="0150C6B6">
                <wp:simplePos x="0" y="0"/>
                <wp:positionH relativeFrom="margin">
                  <wp:posOffset>5911376</wp:posOffset>
                </wp:positionH>
                <wp:positionV relativeFrom="paragraph">
                  <wp:posOffset>3426782</wp:posOffset>
                </wp:positionV>
                <wp:extent cx="1828800" cy="28575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D2917" w14:textId="77777777" w:rsidR="00FE780D" w:rsidRDefault="00FE780D" w:rsidP="000F3E91">
                            <w:r>
                              <w:t>Examples of “breaks”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20D68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465.45pt;margin-top:269.85pt;width:2in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" filled="f" stroked="f" strokeweight=".5pt">
                <v:textbox>
                  <w:txbxContent>
                    <w:p w14:paraId="25ED2917" w14:textId="77777777" w:rsidR="00FE780D" w:rsidRDefault="00FE780D" w:rsidP="000F3E91">
                      <w:r>
                        <w:t>Examples of “breaks”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C82CDBD" wp14:editId="3C92DB74">
            <wp:simplePos x="0" y="0"/>
            <wp:positionH relativeFrom="column">
              <wp:posOffset>5994234</wp:posOffset>
            </wp:positionH>
            <wp:positionV relativeFrom="paragraph">
              <wp:posOffset>313166</wp:posOffset>
            </wp:positionV>
            <wp:extent cx="3026715" cy="3595701"/>
            <wp:effectExtent l="0" t="0" r="2540" b="508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715" cy="3595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17A19B1" wp14:editId="59A5E40A">
                <wp:simplePos x="0" y="0"/>
                <wp:positionH relativeFrom="column">
                  <wp:posOffset>-523943</wp:posOffset>
                </wp:positionH>
                <wp:positionV relativeFrom="paragraph">
                  <wp:posOffset>107481</wp:posOffset>
                </wp:positionV>
                <wp:extent cx="9653752" cy="474904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3752" cy="474904"/>
                          <a:chOff x="-6396" y="111389"/>
                          <a:chExt cx="11731476" cy="693541"/>
                        </a:xfrm>
                      </wpg:grpSpPr>
                      <wps:wsp>
                        <wps:cNvPr id="7" name="TextBox 10"/>
                        <wps:cNvSpPr txBox="1"/>
                        <wps:spPr>
                          <a:xfrm>
                            <a:off x="-6396" y="112504"/>
                            <a:ext cx="3917315" cy="3866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CE26974" w14:textId="77777777" w:rsidR="00FE780D" w:rsidRPr="00900842" w:rsidRDefault="00FE780D" w:rsidP="000F3E9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</w:rPr>
                                <w:t>a</w:t>
                              </w:r>
                              <w:r w:rsidRPr="0090084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</w:rPr>
                                <w:t xml:space="preserve">)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</w:rPr>
                                <w:t>Frequency distribution of sitting bout duration</w:t>
                              </w:r>
                              <w:r w:rsidRPr="0090084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TextBox 11"/>
                        <wps:cNvSpPr txBox="1"/>
                        <wps:spPr>
                          <a:xfrm>
                            <a:off x="4114895" y="111389"/>
                            <a:ext cx="3958653" cy="548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812B9F" w14:textId="77777777" w:rsidR="00FE780D" w:rsidRPr="00900842" w:rsidRDefault="00FE780D" w:rsidP="000F3E9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</w:rPr>
                                <w:t>b</w:t>
                              </w:r>
                              <w:r w:rsidRPr="0090084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</w:rPr>
                                <w:t xml:space="preserve">)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</w:rPr>
                                <w:t xml:space="preserve">Cumulative distribution of sitting bout duration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TextBox 16"/>
                        <wps:cNvSpPr txBox="1"/>
                        <wps:spPr>
                          <a:xfrm>
                            <a:off x="8027249" y="112504"/>
                            <a:ext cx="3697831" cy="6924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0C0D93" w14:textId="77777777" w:rsidR="00FE780D" w:rsidRPr="00900842" w:rsidRDefault="00FE780D" w:rsidP="000F3E9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</w:rPr>
                                <w:t>c</w:t>
                              </w:r>
                              <w:r w:rsidRPr="0090084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</w:rPr>
                                <w:t xml:space="preserve">)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</w:rPr>
                                <w:t>Temporal distribution of sitting bouts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7A19B1" id="Group 4" o:spid="_x0000_s1027" style="position:absolute;margin-left:-41.25pt;margin-top:8.45pt;width:760.15pt;height:37.4pt;z-index:251661312" coordorigin="-63,1113" coordsize="117314,6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">
                <v:shape id="TextBox 10" o:spid="_x0000_s1028" type="#_x0000_t202" style="position:absolute;left:-63;top:1125;width:39172;height:3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14:paraId="4CE26974" w14:textId="77777777" w:rsidR="00FE780D" w:rsidRPr="00900842" w:rsidRDefault="00FE780D" w:rsidP="000F3E91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</w:rPr>
                          <w:t>a</w:t>
                        </w:r>
                        <w:r w:rsidRPr="0090084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</w:rPr>
                          <w:t xml:space="preserve">)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</w:rPr>
                          <w:t>Frequency distribution of sitting bout duration</w:t>
                        </w:r>
                        <w:r w:rsidRPr="0090084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11" o:spid="_x0000_s1029" type="#_x0000_t202" style="position:absolute;left:41148;top:1113;width:39587;height:5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14:paraId="4E812B9F" w14:textId="77777777" w:rsidR="00FE780D" w:rsidRPr="00900842" w:rsidRDefault="00FE780D" w:rsidP="000F3E91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</w:rPr>
                          <w:t>b</w:t>
                        </w:r>
                        <w:r w:rsidRPr="0090084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</w:rPr>
                          <w:t xml:space="preserve">)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</w:rPr>
                          <w:t xml:space="preserve">Cumulative distribution of sitting bout duration </w:t>
                        </w:r>
                      </w:p>
                    </w:txbxContent>
                  </v:textbox>
                </v:shape>
                <v:shape id="TextBox 16" o:spid="_x0000_s1030" type="#_x0000_t202" style="position:absolute;left:80272;top:1125;width:36978;height:6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14:paraId="000C0D93" w14:textId="77777777" w:rsidR="00FE780D" w:rsidRPr="00900842" w:rsidRDefault="00FE780D" w:rsidP="000F3E91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</w:rPr>
                          <w:t>c</w:t>
                        </w:r>
                        <w:r w:rsidRPr="0090084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</w:rPr>
                          <w:t xml:space="preserve">)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</w:rPr>
                          <w:t>Temporal distribution of sitting bouts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68BDF6" wp14:editId="4C2A3783">
                <wp:simplePos x="0" y="0"/>
                <wp:positionH relativeFrom="column">
                  <wp:posOffset>3343606</wp:posOffset>
                </wp:positionH>
                <wp:positionV relativeFrom="paragraph">
                  <wp:posOffset>698500</wp:posOffset>
                </wp:positionV>
                <wp:extent cx="85725" cy="8572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20FC04" id="Oval 12" o:spid="_x0000_s1026" style="position:absolute;margin-left:263.3pt;margin-top:55pt;width:6.75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" filled="f" strokecolor="#212934 [1615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89B92" wp14:editId="71E50B60">
                <wp:simplePos x="0" y="0"/>
                <wp:positionH relativeFrom="column">
                  <wp:posOffset>3267075</wp:posOffset>
                </wp:positionH>
                <wp:positionV relativeFrom="paragraph">
                  <wp:posOffset>440386</wp:posOffset>
                </wp:positionV>
                <wp:extent cx="1809750" cy="3333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89A0A" w14:textId="77777777" w:rsidR="00FE780D" w:rsidRDefault="00FE780D" w:rsidP="000F3E91">
                            <w:r>
                              <w:t>- Fitted accumulation curve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89B92" id="Text Box 9" o:spid="_x0000_s1031" type="#_x0000_t202" style="position:absolute;margin-left:257.25pt;margin-top:34.7pt;width:142.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" filled="f" stroked="f" strokeweight=".5pt">
                <v:textbox>
                  <w:txbxContent>
                    <w:p w14:paraId="42689A0A" w14:textId="77777777" w:rsidR="00FE780D" w:rsidRDefault="00FE780D" w:rsidP="000F3E91">
                      <w:r>
                        <w:t>- Fitted accumulation curve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F24BD2" wp14:editId="3C53B17F">
                <wp:simplePos x="0" y="0"/>
                <wp:positionH relativeFrom="margin">
                  <wp:posOffset>3287395</wp:posOffset>
                </wp:positionH>
                <wp:positionV relativeFrom="paragraph">
                  <wp:posOffset>618159</wp:posOffset>
                </wp:positionV>
                <wp:extent cx="1743075" cy="258991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589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CA289" w14:textId="77777777" w:rsidR="00FE780D" w:rsidRDefault="00FE780D" w:rsidP="000F3E91">
                            <w:r>
                              <w:t xml:space="preserve">   Observed % accumulated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24BD2" id="Text Box 10" o:spid="_x0000_s1032" type="#_x0000_t202" style="position:absolute;margin-left:258.85pt;margin-top:48.65pt;width:137.25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" filled="f" stroked="f" strokeweight=".5pt">
                <v:textbox>
                  <w:txbxContent>
                    <w:p w14:paraId="52FCA289" w14:textId="77777777" w:rsidR="00FE780D" w:rsidRDefault="00FE780D" w:rsidP="000F3E91">
                      <w:r>
                        <w:t xml:space="preserve">   Observed % accumulated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7A1F71" wp14:editId="4B6117BE">
                <wp:simplePos x="0" y="0"/>
                <wp:positionH relativeFrom="column">
                  <wp:posOffset>-542925</wp:posOffset>
                </wp:positionH>
                <wp:positionV relativeFrom="paragraph">
                  <wp:posOffset>5686425</wp:posOffset>
                </wp:positionV>
                <wp:extent cx="2981325" cy="486410"/>
                <wp:effectExtent l="0" t="0" r="9525" b="889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486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17AF8" id="Rectangle 32" o:spid="_x0000_s1026" style="position:absolute;margin-left:-42.75pt;margin-top:447.75pt;width:234.75pt;height:38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E356F" wp14:editId="4204E7DF">
                <wp:simplePos x="0" y="0"/>
                <wp:positionH relativeFrom="column">
                  <wp:posOffset>2990850</wp:posOffset>
                </wp:positionH>
                <wp:positionV relativeFrom="paragraph">
                  <wp:posOffset>5621655</wp:posOffset>
                </wp:positionV>
                <wp:extent cx="3400425" cy="581025"/>
                <wp:effectExtent l="0" t="0" r="9525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C8A89" w14:textId="77777777" w:rsidR="00FE780D" w:rsidRDefault="00FE780D" w:rsidP="000F3E9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6E356F" id="Text Box 27" o:spid="_x0000_s1033" type="#_x0000_t202" style="position:absolute;margin-left:235.5pt;margin-top:442.65pt;width:267.75pt;height:4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" fillcolor="white [3201]" stroked="f" strokeweight=".5pt">
                <v:textbox>
                  <w:txbxContent>
                    <w:p w14:paraId="2ECC8A89" w14:textId="77777777" w:rsidR="00FE780D" w:rsidRDefault="00FE780D" w:rsidP="000F3E9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403C4A" wp14:editId="2855BA67">
                <wp:simplePos x="0" y="0"/>
                <wp:positionH relativeFrom="column">
                  <wp:posOffset>5842691</wp:posOffset>
                </wp:positionH>
                <wp:positionV relativeFrom="paragraph">
                  <wp:posOffset>5743575</wp:posOffset>
                </wp:positionV>
                <wp:extent cx="349250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3FE1C7" id="Straight Connector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0.05pt,452.25pt" to="487.55pt,4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" strokecolor="black [3213]" strokeweight="1pt">
                <v:stroke joinstyle="miter"/>
              </v:line>
            </w:pict>
          </mc:Fallback>
        </mc:AlternateContent>
      </w:r>
    </w:p>
    <w:p w14:paraId="1C7244AD" w14:textId="0C2EFE08" w:rsidR="00CB166B" w:rsidRDefault="002830E5" w:rsidP="00222394">
      <w:pPr>
        <w:rPr>
          <w:rFonts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1A726E" wp14:editId="1A5753E1">
                <wp:simplePos x="0" y="0"/>
                <wp:positionH relativeFrom="margin">
                  <wp:posOffset>255905</wp:posOffset>
                </wp:positionH>
                <wp:positionV relativeFrom="paragraph">
                  <wp:posOffset>196833</wp:posOffset>
                </wp:positionV>
                <wp:extent cx="2384501" cy="1155801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501" cy="11558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B301D" w14:textId="77777777" w:rsidR="00FE780D" w:rsidRDefault="00FE780D" w:rsidP="002830E5">
                            <w:pPr>
                              <w:spacing w:after="0"/>
                            </w:pPr>
                            <w:r>
                              <w:t>- Fitted distribution (power law),</w:t>
                            </w:r>
                          </w:p>
                          <w:p w14:paraId="6FE5F1FB" w14:textId="12702123" w:rsidR="00FE780D" w:rsidRDefault="00FE780D" w:rsidP="002830E5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y=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Ct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-α</m:t>
                                  </m:r>
                                </m:sup>
                              </m:sSup>
                            </m:oMath>
                          </w:p>
                          <w:p w14:paraId="63812BF5" w14:textId="27F2F920" w:rsidR="00FE780D" w:rsidRDefault="00FE780D" w:rsidP="000F3E91">
                            <w:pPr>
                              <w:spacing w:after="0"/>
                            </w:pPr>
                            <w:r>
                              <w:t xml:space="preserve">  Shaded area = total volume of sitting</w:t>
                            </w:r>
                          </w:p>
                          <w:p w14:paraId="6D8046EB" w14:textId="77777777" w:rsidR="00FE780D" w:rsidRDefault="00FE780D" w:rsidP="000F3E91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proofErr w:type="gramStart"/>
                            <w:r>
                              <w:t>time</w:t>
                            </w:r>
                            <w:proofErr w:type="gramEnd"/>
                            <w:r>
                              <w:t xml:space="preserve"> (frequency x duration)</w:t>
                            </w:r>
                          </w:p>
                          <w:p w14:paraId="6D2D9B4E" w14:textId="77777777" w:rsidR="00FE780D" w:rsidRDefault="00FE780D" w:rsidP="000F3E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A726E" id="Text Box 13" o:spid="_x0000_s1034" type="#_x0000_t202" style="position:absolute;margin-left:20.15pt;margin-top:15.5pt;width:187.75pt;height:9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" filled="f" stroked="f" strokeweight=".5pt">
                <v:textbox>
                  <w:txbxContent>
                    <w:p w14:paraId="366B301D" w14:textId="77777777" w:rsidR="00FE780D" w:rsidRDefault="00FE780D" w:rsidP="002830E5">
                      <w:pPr>
                        <w:spacing w:after="0"/>
                      </w:pPr>
                      <w:r>
                        <w:t>- Fitted distribution (power law),</w:t>
                      </w:r>
                    </w:p>
                    <w:p w14:paraId="6FE5F1FB" w14:textId="12702123" w:rsidR="00FE780D" w:rsidRDefault="00FE780D" w:rsidP="002830E5">
                      <w:pPr>
                        <w:spacing w:after="0"/>
                      </w:pPr>
                      <w: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Ct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-α</m:t>
                            </m:r>
                          </m:sup>
                        </m:sSup>
                      </m:oMath>
                    </w:p>
                    <w:p w14:paraId="63812BF5" w14:textId="27F2F920" w:rsidR="00FE780D" w:rsidRDefault="00FE780D" w:rsidP="000F3E91">
                      <w:pPr>
                        <w:spacing w:after="0"/>
                      </w:pPr>
                      <w:r>
                        <w:t xml:space="preserve">  Shaded area = total volume of sitting</w:t>
                      </w:r>
                    </w:p>
                    <w:p w14:paraId="6D8046EB" w14:textId="77777777" w:rsidR="00FE780D" w:rsidRDefault="00FE780D" w:rsidP="000F3E91">
                      <w:pPr>
                        <w:spacing w:after="0"/>
                      </w:pPr>
                      <w:r>
                        <w:t xml:space="preserve">  </w:t>
                      </w:r>
                      <w:proofErr w:type="gramStart"/>
                      <w:r>
                        <w:t>time</w:t>
                      </w:r>
                      <w:proofErr w:type="gramEnd"/>
                      <w:r>
                        <w:t xml:space="preserve"> (frequency x duration)</w:t>
                      </w:r>
                    </w:p>
                    <w:p w14:paraId="6D2D9B4E" w14:textId="77777777" w:rsidR="00FE780D" w:rsidRDefault="00FE780D" w:rsidP="000F3E91"/>
                  </w:txbxContent>
                </v:textbox>
                <w10:wrap anchorx="margin"/>
              </v:shape>
            </w:pict>
          </mc:Fallback>
        </mc:AlternateContent>
      </w:r>
    </w:p>
    <w:p w14:paraId="66C16EC5" w14:textId="77777777" w:rsidR="00CB166B" w:rsidRDefault="00CB166B" w:rsidP="00222394">
      <w:pPr>
        <w:rPr>
          <w:rFonts w:cs="Times New Roman"/>
          <w:szCs w:val="24"/>
        </w:rPr>
      </w:pPr>
    </w:p>
    <w:p w14:paraId="25C3782D" w14:textId="354709D3" w:rsidR="00CB166B" w:rsidRDefault="002830E5" w:rsidP="00222394">
      <w:pPr>
        <w:rPr>
          <w:rFonts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8EA0B2" wp14:editId="6970D1B0">
                <wp:simplePos x="0" y="0"/>
                <wp:positionH relativeFrom="margin">
                  <wp:posOffset>309245</wp:posOffset>
                </wp:positionH>
                <wp:positionV relativeFrom="paragraph">
                  <wp:posOffset>72695</wp:posOffset>
                </wp:positionV>
                <wp:extent cx="66675" cy="952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826C85" id="Rectangle 20" o:spid="_x0000_s1026" style="position:absolute;margin-left:24.35pt;margin-top:5.7pt;width:5.25pt;height:7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</w:p>
    <w:p w14:paraId="56E60C72" w14:textId="77777777" w:rsidR="00CB166B" w:rsidRDefault="00CB166B" w:rsidP="00222394">
      <w:pPr>
        <w:rPr>
          <w:rFonts w:cs="Times New Roman"/>
          <w:szCs w:val="24"/>
        </w:rPr>
      </w:pPr>
    </w:p>
    <w:p w14:paraId="44D9A647" w14:textId="77777777" w:rsidR="00CB166B" w:rsidRDefault="00CB166B" w:rsidP="00222394">
      <w:pPr>
        <w:rPr>
          <w:rFonts w:cs="Times New Roman"/>
          <w:szCs w:val="24"/>
        </w:rPr>
      </w:pPr>
    </w:p>
    <w:p w14:paraId="6CCCCA95" w14:textId="35E93F83" w:rsidR="00CB166B" w:rsidRDefault="00D70386" w:rsidP="00222394">
      <w:pPr>
        <w:rPr>
          <w:rFonts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D38DD" wp14:editId="00C0F56F">
                <wp:simplePos x="0" y="0"/>
                <wp:positionH relativeFrom="column">
                  <wp:posOffset>3751784</wp:posOffset>
                </wp:positionH>
                <wp:positionV relativeFrom="paragraph">
                  <wp:posOffset>144145</wp:posOffset>
                </wp:positionV>
                <wp:extent cx="220447" cy="224866"/>
                <wp:effectExtent l="38100" t="38100" r="27305" b="2286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0447" cy="22486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672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295.4pt;margin-top:11.35pt;width:17.35pt;height:17.7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</w:p>
    <w:p w14:paraId="07849956" w14:textId="7B20D71C" w:rsidR="00CB166B" w:rsidRDefault="00D70386" w:rsidP="00222394">
      <w:pPr>
        <w:rPr>
          <w:rFonts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719AE1" wp14:editId="49D99DB1">
                <wp:simplePos x="0" y="0"/>
                <wp:positionH relativeFrom="column">
                  <wp:posOffset>3974084</wp:posOffset>
                </wp:positionH>
                <wp:positionV relativeFrom="paragraph">
                  <wp:posOffset>28321</wp:posOffset>
                </wp:positionV>
                <wp:extent cx="1781175" cy="4381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7B405" w14:textId="77777777" w:rsidR="00FE780D" w:rsidRDefault="00FE780D" w:rsidP="000F3E91">
                            <w:r>
                              <w:t>Usual sitting bout duration (50% accumulation)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19AE1" id="Text Box 24" o:spid="_x0000_s1035" type="#_x0000_t202" style="position:absolute;margin-left:312.9pt;margin-top:2.25pt;width:140.2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" filled="f" stroked="f" strokeweight=".5pt">
                <v:textbox>
                  <w:txbxContent>
                    <w:p w14:paraId="75C7B405" w14:textId="77777777" w:rsidR="00FE780D" w:rsidRDefault="00FE780D" w:rsidP="000F3E91">
                      <w:r>
                        <w:t>Usual sitting bout duration (50% accumulation)</w:t>
                      </w:r>
                    </w:p>
                  </w:txbxContent>
                </v:textbox>
              </v:shape>
            </w:pict>
          </mc:Fallback>
        </mc:AlternateContent>
      </w:r>
    </w:p>
    <w:p w14:paraId="04FB3E9B" w14:textId="64ECC58B" w:rsidR="00CB166B" w:rsidRDefault="00CB166B" w:rsidP="00222394">
      <w:pPr>
        <w:rPr>
          <w:rFonts w:cs="Times New Roman"/>
          <w:szCs w:val="24"/>
        </w:rPr>
      </w:pPr>
    </w:p>
    <w:p w14:paraId="55683023" w14:textId="77777777" w:rsidR="001D5C45" w:rsidRDefault="001D5C45" w:rsidP="00222394">
      <w:pPr>
        <w:rPr>
          <w:rFonts w:cs="Times New Roman"/>
          <w:szCs w:val="24"/>
        </w:rPr>
      </w:pPr>
    </w:p>
    <w:p w14:paraId="44DBA3A0" w14:textId="77777777" w:rsidR="001D5C45" w:rsidRDefault="001D5C45" w:rsidP="00222394">
      <w:pPr>
        <w:rPr>
          <w:rFonts w:cs="Times New Roman"/>
          <w:szCs w:val="24"/>
        </w:rPr>
      </w:pPr>
    </w:p>
    <w:p w14:paraId="392100A0" w14:textId="78AC0294" w:rsidR="001D5C45" w:rsidRDefault="004358C7" w:rsidP="00222394">
      <w:pPr>
        <w:rPr>
          <w:rFonts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0B6508" wp14:editId="7E29BD9C">
                <wp:simplePos x="0" y="0"/>
                <wp:positionH relativeFrom="column">
                  <wp:posOffset>6242990</wp:posOffset>
                </wp:positionH>
                <wp:positionV relativeFrom="paragraph">
                  <wp:posOffset>152400</wp:posOffset>
                </wp:positionV>
                <wp:extent cx="87630" cy="209550"/>
                <wp:effectExtent l="0" t="38100" r="6477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4D1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91.55pt;margin-top:12pt;width:6.9pt;height:16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="00D7038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E52C9F" wp14:editId="46CDDCF3">
                <wp:simplePos x="0" y="0"/>
                <wp:positionH relativeFrom="column">
                  <wp:posOffset>6957060</wp:posOffset>
                </wp:positionH>
                <wp:positionV relativeFrom="paragraph">
                  <wp:posOffset>152400</wp:posOffset>
                </wp:positionV>
                <wp:extent cx="87630" cy="209550"/>
                <wp:effectExtent l="0" t="38100" r="64770" b="190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CD4B8" id="Straight Arrow Connector 21" o:spid="_x0000_s1026" type="#_x0000_t32" style="position:absolute;margin-left:547.8pt;margin-top:12pt;width:6.9pt;height:16.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="00D7038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215417" wp14:editId="79EBD42F">
                <wp:simplePos x="0" y="0"/>
                <wp:positionH relativeFrom="column">
                  <wp:posOffset>6598920</wp:posOffset>
                </wp:positionH>
                <wp:positionV relativeFrom="paragraph">
                  <wp:posOffset>152400</wp:posOffset>
                </wp:positionV>
                <wp:extent cx="87630" cy="209550"/>
                <wp:effectExtent l="0" t="38100" r="64770" b="190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3114F" id="Straight Arrow Connector 19" o:spid="_x0000_s1026" type="#_x0000_t32" style="position:absolute;margin-left:519.6pt;margin-top:12pt;width:6.9pt;height:16.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</w:p>
    <w:p w14:paraId="4221C940" w14:textId="62A2398E" w:rsidR="001D5C45" w:rsidRDefault="000F6176" w:rsidP="00222394">
      <w:pPr>
        <w:rPr>
          <w:rFonts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49E8D9" wp14:editId="0486F047">
                <wp:simplePos x="0" y="0"/>
                <wp:positionH relativeFrom="column">
                  <wp:posOffset>-628650</wp:posOffset>
                </wp:positionH>
                <wp:positionV relativeFrom="paragraph">
                  <wp:posOffset>383540</wp:posOffset>
                </wp:positionV>
                <wp:extent cx="3381375" cy="2105660"/>
                <wp:effectExtent l="0" t="0" r="28575" b="279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10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9E922" w14:textId="2CF98AA1" w:rsidR="00FE780D" w:rsidRPr="009C601F" w:rsidRDefault="00FE780D" w:rsidP="000F3E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C601F">
                              <w:rPr>
                                <w:sz w:val="20"/>
                                <w:szCs w:val="20"/>
                              </w:rPr>
                              <w:t xml:space="preserve">A number of sitting bouts of varying durations add up to </w:t>
                            </w:r>
                            <w:r w:rsidRPr="00A3286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total volume of sitting time</w:t>
                            </w:r>
                            <w:r w:rsidRPr="00A3286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601F">
                              <w:rPr>
                                <w:sz w:val="20"/>
                                <w:szCs w:val="20"/>
                              </w:rPr>
                              <w:t>as illustrated on the frequency distribution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above</w:t>
                            </w:r>
                            <w:r w:rsidRPr="009C601F">
                              <w:rPr>
                                <w:sz w:val="20"/>
                                <w:szCs w:val="20"/>
                              </w:rPr>
                              <w:t xml:space="preserve">). Total volume of </w:t>
                            </w:r>
                            <w:r w:rsidRPr="00A3286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time spent sitting in bouts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≥</w:t>
                            </w:r>
                            <w:r w:rsidRPr="00A3286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30 minutes</w:t>
                            </w:r>
                            <w:r w:rsidRPr="009C601F">
                              <w:rPr>
                                <w:sz w:val="20"/>
                                <w:szCs w:val="20"/>
                              </w:rPr>
                              <w:t xml:space="preserve"> is a portion of this total volume of sitting time. </w:t>
                            </w:r>
                          </w:p>
                          <w:p w14:paraId="0A51BE4F" w14:textId="77777777" w:rsidR="00FE780D" w:rsidRDefault="00FE780D" w:rsidP="000F3E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9C601F">
                              <w:rPr>
                                <w:sz w:val="20"/>
                                <w:szCs w:val="20"/>
                              </w:rPr>
                              <w:t xml:space="preserve">The parameter </w:t>
                            </w:r>
                            <w:r w:rsidRPr="00A3286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alpha</w:t>
                            </w:r>
                            <w:r w:rsidRPr="00A3286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summarizes this </w:t>
                            </w:r>
                            <w:r w:rsidRPr="009C601F">
                              <w:rPr>
                                <w:sz w:val="20"/>
                                <w:szCs w:val="20"/>
                              </w:rPr>
                              <w:t>distribution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9C601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The higher the value of alpha, the steeper the slope. Alpha was</w:t>
                            </w:r>
                            <w:r w:rsidRPr="009C601F">
                              <w:rPr>
                                <w:sz w:val="20"/>
                                <w:szCs w:val="20"/>
                              </w:rPr>
                              <w:t xml:space="preserve"> estimated by maximum likelihood methods </w:t>
                            </w:r>
                            <w:proofErr w:type="gramStart"/>
                            <w:r w:rsidRPr="009C601F">
                              <w:rPr>
                                <w:sz w:val="20"/>
                                <w:szCs w:val="20"/>
                              </w:rPr>
                              <w:t xml:space="preserve">as </w:t>
                            </w:r>
                            <w:proofErr w:type="gramEnd"/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α</m:t>
                                  </m:r>
                                </m:e>
                              </m:acc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=1+</m:t>
                              </m:r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n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nary>
                                        <m:naryPr>
                                          <m:chr m:val="∑"/>
                                          <m:limLoc m:val="undOvr"/>
                                          <m:ctrl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i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=1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n</m:t>
                                          </m:r>
                                        </m:sup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ln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fPr>
                                            <m:num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t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i</m:t>
                                                  </m:r>
                                                </m:sub>
                                              </m:sSub>
                                            </m:num>
                                            <m:den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t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min</m:t>
                                                  </m:r>
                                                </m:sub>
                                              </m:sSub>
                                            </m:den>
                                          </m:f>
                                        </m:e>
                                      </m:nary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-1</m:t>
                                  </m:r>
                                </m:sup>
                              </m:sSup>
                            </m:oMath>
                            <w:r w:rsidRPr="009C601F">
                              <w:rPr>
                                <w:sz w:val="20"/>
                                <w:szCs w:val="20"/>
                              </w:rPr>
                              <w:t xml:space="preserve">, where n= number of sitting bouts, t = bout duration (min) and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min</m:t>
                                  </m:r>
                                </m:sub>
                              </m:sSub>
                            </m:oMath>
                            <w:r w:rsidRPr="009C601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= shortest bout recorded by the monitor.</w:t>
                            </w:r>
                            <w:r w:rsidRPr="009C601F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</w:p>
                          <w:p w14:paraId="7CFE8109" w14:textId="77777777" w:rsidR="00FE780D" w:rsidRDefault="00FE780D" w:rsidP="000F3E91"/>
                          <w:p w14:paraId="4AA93A25" w14:textId="77777777" w:rsidR="00FE780D" w:rsidRDefault="00FE780D" w:rsidP="000F3E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9E8D9" id="Text Box 14" o:spid="_x0000_s1036" type="#_x0000_t202" style="position:absolute;margin-left:-49.5pt;margin-top:30.2pt;width:266.25pt;height:16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" fillcolor="white [3201]" strokeweight=".5pt">
                <v:textbox>
                  <w:txbxContent>
                    <w:p w14:paraId="6E59E922" w14:textId="2CF98AA1" w:rsidR="00FE780D" w:rsidRPr="009C601F" w:rsidRDefault="00FE780D" w:rsidP="000F3E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9C601F">
                        <w:rPr>
                          <w:sz w:val="20"/>
                          <w:szCs w:val="20"/>
                        </w:rPr>
                        <w:t xml:space="preserve">A number of sitting bouts of varying durations add up to </w:t>
                      </w:r>
                      <w:r w:rsidRPr="00A3286A">
                        <w:rPr>
                          <w:b/>
                          <w:i/>
                          <w:sz w:val="20"/>
                          <w:szCs w:val="20"/>
                        </w:rPr>
                        <w:t>total volume of sitting time</w:t>
                      </w:r>
                      <w:r w:rsidRPr="00A3286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C601F">
                        <w:rPr>
                          <w:sz w:val="20"/>
                          <w:szCs w:val="20"/>
                        </w:rPr>
                        <w:t>as illustrated on the frequency distribution (</w:t>
                      </w:r>
                      <w:r>
                        <w:rPr>
                          <w:sz w:val="20"/>
                          <w:szCs w:val="20"/>
                        </w:rPr>
                        <w:t>above</w:t>
                      </w:r>
                      <w:r w:rsidRPr="009C601F">
                        <w:rPr>
                          <w:sz w:val="20"/>
                          <w:szCs w:val="20"/>
                        </w:rPr>
                        <w:t xml:space="preserve">). Total volume of </w:t>
                      </w:r>
                      <w:r w:rsidRPr="00A3286A">
                        <w:rPr>
                          <w:b/>
                          <w:i/>
                          <w:sz w:val="20"/>
                          <w:szCs w:val="20"/>
                        </w:rPr>
                        <w:t xml:space="preserve">time spent sitting in bouts </w:t>
                      </w:r>
                      <w:r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>≥</w:t>
                      </w:r>
                      <w:r w:rsidRPr="00A3286A">
                        <w:rPr>
                          <w:b/>
                          <w:i/>
                          <w:sz w:val="20"/>
                          <w:szCs w:val="20"/>
                        </w:rPr>
                        <w:t>30 minutes</w:t>
                      </w:r>
                      <w:r w:rsidRPr="009C601F">
                        <w:rPr>
                          <w:sz w:val="20"/>
                          <w:szCs w:val="20"/>
                        </w:rPr>
                        <w:t xml:space="preserve"> is a portion of this total volume of sitting time. </w:t>
                      </w:r>
                    </w:p>
                    <w:p w14:paraId="0A51BE4F" w14:textId="77777777" w:rsidR="00FE780D" w:rsidRDefault="00FE780D" w:rsidP="000F3E9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9C601F">
                        <w:rPr>
                          <w:sz w:val="20"/>
                          <w:szCs w:val="20"/>
                        </w:rPr>
                        <w:t xml:space="preserve">The parameter </w:t>
                      </w:r>
                      <w:r w:rsidRPr="00A3286A">
                        <w:rPr>
                          <w:b/>
                          <w:i/>
                          <w:sz w:val="20"/>
                          <w:szCs w:val="20"/>
                        </w:rPr>
                        <w:t>alpha</w:t>
                      </w:r>
                      <w:r w:rsidRPr="00A3286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summarizes this </w:t>
                      </w:r>
                      <w:r w:rsidRPr="009C601F">
                        <w:rPr>
                          <w:sz w:val="20"/>
                          <w:szCs w:val="20"/>
                        </w:rPr>
                        <w:t>distribution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9C601F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The higher the value of alpha, the steeper the slope. </w:t>
                      </w:r>
                      <w:r>
                        <w:rPr>
                          <w:sz w:val="20"/>
                          <w:szCs w:val="20"/>
                        </w:rPr>
                        <w:t>Alpha was</w:t>
                      </w:r>
                      <w:r w:rsidRPr="009C601F">
                        <w:rPr>
                          <w:sz w:val="20"/>
                          <w:szCs w:val="20"/>
                        </w:rPr>
                        <w:t xml:space="preserve"> estimated by maximum likelihood methods </w:t>
                      </w:r>
                      <w:proofErr w:type="gramStart"/>
                      <w:r w:rsidRPr="009C601F">
                        <w:rPr>
                          <w:sz w:val="20"/>
                          <w:szCs w:val="20"/>
                        </w:rPr>
                        <w:t xml:space="preserve">as </w:t>
                      </w:r>
                      <w:proofErr w:type="gramEnd"/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α</m:t>
                            </m:r>
                          </m:e>
                        </m:acc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=1+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i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n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ln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t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t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min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</m:e>
                                </m:nary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-1</m:t>
                            </m:r>
                          </m:sup>
                        </m:sSup>
                      </m:oMath>
                      <w:r w:rsidRPr="009C601F">
                        <w:rPr>
                          <w:sz w:val="20"/>
                          <w:szCs w:val="20"/>
                        </w:rPr>
                        <w:t>, where n= number of sitting bouts, t = bout duration (min</w:t>
                      </w:r>
                      <w:r w:rsidRPr="009C601F">
                        <w:rPr>
                          <w:sz w:val="20"/>
                          <w:szCs w:val="20"/>
                        </w:rPr>
                        <w:t xml:space="preserve">) and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min</m:t>
                            </m:r>
                          </m:sub>
                        </m:sSub>
                      </m:oMath>
                      <w:r w:rsidRPr="009C601F">
                        <w:rPr>
                          <w:rFonts w:eastAsiaTheme="minorEastAsia"/>
                          <w:sz w:val="20"/>
                          <w:szCs w:val="20"/>
                        </w:rPr>
                        <w:t>= shortest bout recorded by the monitor.</w:t>
                      </w:r>
                      <w:r w:rsidRPr="009C601F">
                        <w:rPr>
                          <w:rFonts w:eastAsiaTheme="minorEastAsia"/>
                        </w:rPr>
                        <w:t xml:space="preserve"> </w:t>
                      </w:r>
                    </w:p>
                    <w:p w14:paraId="7CFE8109" w14:textId="77777777" w:rsidR="00FE780D" w:rsidRDefault="00FE780D" w:rsidP="000F3E91"/>
                    <w:p w14:paraId="4AA93A25" w14:textId="77777777" w:rsidR="00FE780D" w:rsidRDefault="00FE780D" w:rsidP="000F3E91"/>
                  </w:txbxContent>
                </v:textbox>
              </v:shape>
            </w:pict>
          </mc:Fallback>
        </mc:AlternateContent>
      </w:r>
    </w:p>
    <w:p w14:paraId="25326EE6" w14:textId="7FE2B4C7" w:rsidR="001D5C45" w:rsidRDefault="000F6176" w:rsidP="00222394">
      <w:pPr>
        <w:rPr>
          <w:rFonts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C64CA4" wp14:editId="4620EAEB">
                <wp:simplePos x="0" y="0"/>
                <wp:positionH relativeFrom="column">
                  <wp:posOffset>2962275</wp:posOffset>
                </wp:positionH>
                <wp:positionV relativeFrom="paragraph">
                  <wp:posOffset>107259</wp:posOffset>
                </wp:positionV>
                <wp:extent cx="2981325" cy="20955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8EB84" w14:textId="77777777" w:rsidR="00FE780D" w:rsidRPr="009C601F" w:rsidRDefault="00FE780D" w:rsidP="000F3E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C601F">
                              <w:rPr>
                                <w:sz w:val="20"/>
                                <w:szCs w:val="20"/>
                              </w:rPr>
                              <w:t>The midpoint (50%) of the cumulative distribution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above</w:t>
                            </w:r>
                            <w:r w:rsidRPr="009C601F">
                              <w:rPr>
                                <w:sz w:val="20"/>
                                <w:szCs w:val="20"/>
                              </w:rPr>
                              <w:t>) that accompanies 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9C601F">
                              <w:rPr>
                                <w:sz w:val="20"/>
                                <w:szCs w:val="20"/>
                              </w:rPr>
                              <w:t xml:space="preserve"> frequency distribution is what we have termed </w:t>
                            </w:r>
                            <w:r w:rsidRPr="00A3286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usual bout duration</w:t>
                            </w:r>
                            <w:r w:rsidRPr="009C601F">
                              <w:rPr>
                                <w:sz w:val="20"/>
                                <w:szCs w:val="20"/>
                              </w:rPr>
                              <w:t xml:space="preserve">, and has been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referred to as</w:t>
                            </w:r>
                            <w:r w:rsidRPr="009C601F">
                              <w:rPr>
                                <w:sz w:val="20"/>
                                <w:szCs w:val="20"/>
                              </w:rPr>
                              <w:t xml:space="preserve"> w50 or x50. It was calculated by non-linear regression estimating the following sigmoidal curve function</w:t>
                            </w:r>
                            <w:proofErr w:type="gramStart"/>
                            <w:r w:rsidRPr="009C601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gramEnd"/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y= 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t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n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t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n</m:t>
                                      </m:r>
                                    </m:sup>
                                  </m:s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+ </m:t>
                                  </m:r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50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n</m:t>
                                      </m:r>
                                    </m:sup>
                                  </m:sSubSup>
                                </m:den>
                              </m:f>
                            </m:oMath>
                            <w:r w:rsidRPr="009C601F">
                              <w:rPr>
                                <w:sz w:val="20"/>
                                <w:szCs w:val="20"/>
                              </w:rPr>
                              <w:t xml:space="preserve">, where t = sitting bout duration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(min), n= a free parameter, </w:t>
                            </w:r>
                            <w:r w:rsidRPr="009C601F">
                              <w:rPr>
                                <w:sz w:val="20"/>
                                <w:szCs w:val="20"/>
                              </w:rPr>
                              <w:t xml:space="preserve">x50 = </w:t>
                            </w:r>
                            <w:r w:rsidRPr="009C601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usual bout duration </w:t>
                            </w:r>
                            <w:r w:rsidRPr="009C601F">
                              <w:rPr>
                                <w:sz w:val="20"/>
                                <w:szCs w:val="20"/>
                              </w:rPr>
                              <w:t>(min)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and y=the proportion of sitting time accumulated in bouts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≤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9C601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64CA4" id="Text Box 15" o:spid="_x0000_s1037" type="#_x0000_t202" style="position:absolute;margin-left:233.25pt;margin-top:8.45pt;width:234.75pt;height:1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" fillcolor="white [3201]" strokeweight=".5pt">
                <v:textbox>
                  <w:txbxContent>
                    <w:p w14:paraId="7EA8EB84" w14:textId="77777777" w:rsidR="00FE780D" w:rsidRPr="009C601F" w:rsidRDefault="00FE780D" w:rsidP="000F3E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9C601F">
                        <w:rPr>
                          <w:sz w:val="20"/>
                          <w:szCs w:val="20"/>
                        </w:rPr>
                        <w:t>The midpoint (50%) of the cumulative distribution (</w:t>
                      </w:r>
                      <w:r>
                        <w:rPr>
                          <w:sz w:val="20"/>
                          <w:szCs w:val="20"/>
                        </w:rPr>
                        <w:t>above</w:t>
                      </w:r>
                      <w:r w:rsidRPr="009C601F">
                        <w:rPr>
                          <w:sz w:val="20"/>
                          <w:szCs w:val="20"/>
                        </w:rPr>
                        <w:t>) that accompanies th</w:t>
                      </w:r>
                      <w:r>
                        <w:rPr>
                          <w:sz w:val="20"/>
                          <w:szCs w:val="20"/>
                        </w:rPr>
                        <w:t>e</w:t>
                      </w:r>
                      <w:r w:rsidRPr="009C601F">
                        <w:rPr>
                          <w:sz w:val="20"/>
                          <w:szCs w:val="20"/>
                        </w:rPr>
                        <w:t xml:space="preserve"> frequency distribution is what we have termed </w:t>
                      </w:r>
                      <w:r w:rsidRPr="00A3286A">
                        <w:rPr>
                          <w:b/>
                          <w:i/>
                          <w:sz w:val="20"/>
                          <w:szCs w:val="20"/>
                        </w:rPr>
                        <w:t>usual bout duration</w:t>
                      </w:r>
                      <w:r w:rsidRPr="009C601F">
                        <w:rPr>
                          <w:sz w:val="20"/>
                          <w:szCs w:val="20"/>
                        </w:rPr>
                        <w:t xml:space="preserve">, and has been </w:t>
                      </w:r>
                      <w:r>
                        <w:rPr>
                          <w:sz w:val="20"/>
                          <w:szCs w:val="20"/>
                        </w:rPr>
                        <w:t>referred to as</w:t>
                      </w:r>
                      <w:r w:rsidRPr="009C601F">
                        <w:rPr>
                          <w:sz w:val="20"/>
                          <w:szCs w:val="20"/>
                        </w:rPr>
                        <w:t xml:space="preserve"> w50 or x50. It was calculated by non-linear regression estimating the following sigmoidal curve function</w:t>
                      </w:r>
                      <w:proofErr w:type="gramStart"/>
                      <w:r w:rsidRPr="009C601F">
                        <w:rPr>
                          <w:sz w:val="20"/>
                          <w:szCs w:val="20"/>
                        </w:rPr>
                        <w:t xml:space="preserve">: </w:t>
                      </w:r>
                      <w:proofErr w:type="gramEnd"/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y= 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n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n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+ 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50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n</m:t>
                                </m:r>
                              </m:sup>
                            </m:sSubSup>
                          </m:den>
                        </m:f>
                      </m:oMath>
                      <w:r w:rsidRPr="009C601F">
                        <w:rPr>
                          <w:sz w:val="20"/>
                          <w:szCs w:val="20"/>
                        </w:rPr>
                        <w:t xml:space="preserve">, where t = sitting bout duration </w:t>
                      </w:r>
                      <w:r>
                        <w:rPr>
                          <w:sz w:val="20"/>
                          <w:szCs w:val="20"/>
                        </w:rPr>
                        <w:t xml:space="preserve">(min), n= a free parameter, </w:t>
                      </w:r>
                      <w:r w:rsidRPr="009C601F">
                        <w:rPr>
                          <w:sz w:val="20"/>
                          <w:szCs w:val="20"/>
                        </w:rPr>
                        <w:t xml:space="preserve">x50 = </w:t>
                      </w:r>
                      <w:r w:rsidRPr="009C601F">
                        <w:rPr>
                          <w:i/>
                          <w:sz w:val="20"/>
                          <w:szCs w:val="20"/>
                        </w:rPr>
                        <w:t xml:space="preserve">usual bout duration </w:t>
                      </w:r>
                      <w:r w:rsidRPr="009C601F">
                        <w:rPr>
                          <w:sz w:val="20"/>
                          <w:szCs w:val="20"/>
                        </w:rPr>
                        <w:t>(min)</w:t>
                      </w:r>
                      <w:r>
                        <w:rPr>
                          <w:sz w:val="20"/>
                          <w:szCs w:val="20"/>
                        </w:rPr>
                        <w:t xml:space="preserve">, and y=the proportion of sitting time accumulated in bouts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≤ </w:t>
                      </w: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Pr="009C601F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04FE52" wp14:editId="373E2749">
                <wp:simplePos x="0" y="0"/>
                <wp:positionH relativeFrom="column">
                  <wp:posOffset>6105525</wp:posOffset>
                </wp:positionH>
                <wp:positionV relativeFrom="paragraph">
                  <wp:posOffset>106736</wp:posOffset>
                </wp:positionV>
                <wp:extent cx="2886075" cy="2099310"/>
                <wp:effectExtent l="0" t="0" r="28575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099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DAFA3" w14:textId="77777777" w:rsidR="00FE780D" w:rsidRDefault="00FE780D" w:rsidP="000F3E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A3286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Breaks in sitting time</w:t>
                            </w:r>
                            <w:r w:rsidRPr="009C601F">
                              <w:rPr>
                                <w:sz w:val="20"/>
                                <w:szCs w:val="20"/>
                              </w:rPr>
                              <w:t xml:space="preserve"> are the non-sitting periods between each sitting bout, shown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above</w:t>
                            </w:r>
                            <w:r w:rsidRPr="009C601F">
                              <w:rPr>
                                <w:sz w:val="20"/>
                                <w:szCs w:val="20"/>
                              </w:rPr>
                              <w:t>. The number of breaks is approximately equal to the number of sitting bouts, and so requires correction for volume of sitting time to reflect the interruption of a fixed amount of sitting time.</w:t>
                            </w:r>
                          </w:p>
                          <w:p w14:paraId="5AD7ED4F" w14:textId="77777777" w:rsidR="00FE780D" w:rsidRDefault="00FE780D" w:rsidP="000F3E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9C601F">
                              <w:rPr>
                                <w:sz w:val="20"/>
                                <w:szCs w:val="20"/>
                              </w:rPr>
                              <w:t>A number of aspects of sedentary patterns visible in the temporal patterning are not captured by these pattern measur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es, e.g., when sitting occurs (morning/evening, or relative to meals). </w:t>
                            </w:r>
                            <w:r>
                              <w:t xml:space="preserve"> </w:t>
                            </w:r>
                          </w:p>
                          <w:p w14:paraId="28B7DB86" w14:textId="77777777" w:rsidR="00FE780D" w:rsidRDefault="00FE780D" w:rsidP="000F3E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4FE52" id="Text Box 16" o:spid="_x0000_s1038" type="#_x0000_t202" style="position:absolute;margin-left:480.75pt;margin-top:8.4pt;width:227.25pt;height:16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" fillcolor="white [3201]" strokeweight=".5pt">
                <v:textbox>
                  <w:txbxContent>
                    <w:p w14:paraId="51CDAFA3" w14:textId="77777777" w:rsidR="00FE780D" w:rsidRDefault="00FE780D" w:rsidP="000F3E9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A3286A">
                        <w:rPr>
                          <w:b/>
                          <w:i/>
                          <w:sz w:val="20"/>
                          <w:szCs w:val="20"/>
                        </w:rPr>
                        <w:t>Breaks in sitting time</w:t>
                      </w:r>
                      <w:r w:rsidRPr="009C601F">
                        <w:rPr>
                          <w:sz w:val="20"/>
                          <w:szCs w:val="20"/>
                        </w:rPr>
                        <w:t xml:space="preserve"> are the non-sitting periods between each sitting bout, shown </w:t>
                      </w:r>
                      <w:r>
                        <w:rPr>
                          <w:sz w:val="20"/>
                          <w:szCs w:val="20"/>
                        </w:rPr>
                        <w:t>above</w:t>
                      </w:r>
                      <w:r w:rsidRPr="009C601F">
                        <w:rPr>
                          <w:sz w:val="20"/>
                          <w:szCs w:val="20"/>
                        </w:rPr>
                        <w:t>. The number of breaks is approximately equal to the number of sitting bouts, and so requires correction for volume of sitting time to reflect the interruption of a fixed amount of sitting time.</w:t>
                      </w:r>
                    </w:p>
                    <w:p w14:paraId="5AD7ED4F" w14:textId="77777777" w:rsidR="00FE780D" w:rsidRDefault="00FE780D" w:rsidP="000F3E9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9C601F">
                        <w:rPr>
                          <w:sz w:val="20"/>
                          <w:szCs w:val="20"/>
                        </w:rPr>
                        <w:t>A number of aspects of sedentary patterns visible in the temporal patterning are not captured by these pattern measur</w:t>
                      </w:r>
                      <w:r>
                        <w:rPr>
                          <w:sz w:val="20"/>
                          <w:szCs w:val="20"/>
                        </w:rPr>
                        <w:t xml:space="preserve">es, e.g., when sitting occurs (morning/evening, or relative to meals). </w:t>
                      </w:r>
                      <w:r>
                        <w:t xml:space="preserve"> </w:t>
                      </w:r>
                    </w:p>
                    <w:p w14:paraId="28B7DB86" w14:textId="77777777" w:rsidR="00FE780D" w:rsidRDefault="00FE780D" w:rsidP="000F3E91"/>
                  </w:txbxContent>
                </v:textbox>
              </v:shape>
            </w:pict>
          </mc:Fallback>
        </mc:AlternateContent>
      </w:r>
    </w:p>
    <w:p w14:paraId="1AD52E72" w14:textId="74A3C6D0" w:rsidR="001D5C45" w:rsidRDefault="001D5C45" w:rsidP="00222394">
      <w:pPr>
        <w:rPr>
          <w:rFonts w:cs="Times New Roman"/>
          <w:szCs w:val="24"/>
        </w:rPr>
      </w:pPr>
    </w:p>
    <w:p w14:paraId="7F638A6D" w14:textId="77777777" w:rsidR="001D5C45" w:rsidRDefault="001D5C45" w:rsidP="00222394">
      <w:pPr>
        <w:rPr>
          <w:rFonts w:cs="Times New Roman"/>
          <w:szCs w:val="24"/>
        </w:rPr>
      </w:pPr>
    </w:p>
    <w:p w14:paraId="0F5DFB76" w14:textId="77777777" w:rsidR="00CB166B" w:rsidRDefault="00CB166B" w:rsidP="00222394">
      <w:pPr>
        <w:rPr>
          <w:rFonts w:cs="Times New Roman"/>
          <w:szCs w:val="24"/>
        </w:rPr>
      </w:pPr>
    </w:p>
    <w:p w14:paraId="2384A0A1" w14:textId="77777777" w:rsidR="00CB166B" w:rsidRDefault="00CB166B" w:rsidP="00222394">
      <w:pPr>
        <w:rPr>
          <w:rFonts w:cs="Times New Roman"/>
          <w:szCs w:val="24"/>
        </w:rPr>
      </w:pPr>
    </w:p>
    <w:p w14:paraId="32131442" w14:textId="77777777" w:rsidR="00CB166B" w:rsidRDefault="00CB166B" w:rsidP="00222394">
      <w:pPr>
        <w:rPr>
          <w:rFonts w:cs="Times New Roman"/>
          <w:szCs w:val="24"/>
        </w:rPr>
      </w:pPr>
    </w:p>
    <w:p w14:paraId="6AA44757" w14:textId="0D3245C7" w:rsidR="00CB166B" w:rsidRPr="00CB166B" w:rsidRDefault="000F6176" w:rsidP="0022239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AFA828" wp14:editId="16D21012">
                <wp:simplePos x="0" y="0"/>
                <wp:positionH relativeFrom="column">
                  <wp:posOffset>-636270</wp:posOffset>
                </wp:positionH>
                <wp:positionV relativeFrom="paragraph">
                  <wp:posOffset>519486</wp:posOffset>
                </wp:positionV>
                <wp:extent cx="9630410" cy="327025"/>
                <wp:effectExtent l="0" t="0" r="27940" b="158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0410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A49D0" w14:textId="694797DA" w:rsidR="00FE780D" w:rsidRPr="00DE3005" w:rsidRDefault="00FE780D" w:rsidP="000F3E91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DE3005">
                              <w:rPr>
                                <w:b/>
                                <w:sz w:val="14"/>
                                <w:szCs w:val="14"/>
                              </w:rPr>
                              <w:t>References</w:t>
                            </w:r>
                            <w:r w:rsidRPr="00DE3005">
                              <w:rPr>
                                <w:sz w:val="14"/>
                                <w:szCs w:val="14"/>
                              </w:rPr>
                              <w:t xml:space="preserve">: Chastin </w:t>
                            </w:r>
                            <w:proofErr w:type="spellStart"/>
                            <w:r w:rsidRPr="00DE3005">
                              <w:rPr>
                                <w:sz w:val="14"/>
                                <w:szCs w:val="14"/>
                              </w:rPr>
                              <w:t>SFM</w:t>
                            </w:r>
                            <w:proofErr w:type="spellEnd"/>
                            <w:r w:rsidRPr="00DE3005"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DE3005">
                              <w:rPr>
                                <w:sz w:val="14"/>
                                <w:szCs w:val="14"/>
                              </w:rPr>
                              <w:t>Granat</w:t>
                            </w:r>
                            <w:proofErr w:type="spellEnd"/>
                            <w:r w:rsidRPr="00DE3005">
                              <w:rPr>
                                <w:sz w:val="14"/>
                                <w:szCs w:val="14"/>
                              </w:rPr>
                              <w:t xml:space="preserve"> MH. Methods for objective measure, quantification and analysis of sedentary </w:t>
                            </w:r>
                            <w:proofErr w:type="spellStart"/>
                            <w:r w:rsidRPr="00DE3005">
                              <w:rPr>
                                <w:sz w:val="14"/>
                                <w:szCs w:val="14"/>
                              </w:rPr>
                              <w:t>behaviour</w:t>
                            </w:r>
                            <w:proofErr w:type="spellEnd"/>
                            <w:r w:rsidRPr="00DE3005">
                              <w:rPr>
                                <w:sz w:val="14"/>
                                <w:szCs w:val="14"/>
                              </w:rPr>
                              <w:t xml:space="preserve"> and inactivity. Gait Posture. 2010</w:t>
                            </w:r>
                            <w:proofErr w:type="gramStart"/>
                            <w:r w:rsidRPr="00DE3005">
                              <w:rPr>
                                <w:sz w:val="14"/>
                                <w:szCs w:val="14"/>
                              </w:rPr>
                              <w:t>;31</w:t>
                            </w:r>
                            <w:proofErr w:type="gramEnd"/>
                            <w:r w:rsidRPr="00DE3005">
                              <w:rPr>
                                <w:sz w:val="14"/>
                                <w:szCs w:val="14"/>
                              </w:rPr>
                              <w:t>: 82–6. doi:10.1016/j.gaitpost.2009.09.002</w:t>
                            </w:r>
                          </w:p>
                          <w:p w14:paraId="340E8CE0" w14:textId="77777777" w:rsidR="00FE780D" w:rsidRPr="00DE3005" w:rsidRDefault="00FE780D" w:rsidP="000F3E91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</w:t>
                            </w:r>
                            <w:r w:rsidRPr="00DE3005">
                              <w:rPr>
                                <w:sz w:val="14"/>
                                <w:szCs w:val="14"/>
                              </w:rPr>
                              <w:t xml:space="preserve">Chastin </w:t>
                            </w:r>
                            <w:proofErr w:type="spellStart"/>
                            <w:r w:rsidRPr="00DE3005">
                              <w:rPr>
                                <w:sz w:val="14"/>
                                <w:szCs w:val="14"/>
                              </w:rPr>
                              <w:t>SFM</w:t>
                            </w:r>
                            <w:proofErr w:type="spellEnd"/>
                            <w:r w:rsidRPr="00DE3005">
                              <w:rPr>
                                <w:sz w:val="14"/>
                                <w:szCs w:val="14"/>
                              </w:rPr>
                              <w:t xml:space="preserve">, Winkler E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 w:rsidRPr="00DE3005">
                              <w:rPr>
                                <w:sz w:val="14"/>
                                <w:szCs w:val="14"/>
                              </w:rPr>
                              <w:t>. H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 w:rsidRPr="00DE3005"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DE3005">
                              <w:rPr>
                                <w:sz w:val="14"/>
                                <w:szCs w:val="14"/>
                              </w:rPr>
                              <w:t>Eakin</w:t>
                            </w:r>
                            <w:proofErr w:type="spellEnd"/>
                            <w:r w:rsidRPr="00DE3005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DE3005">
                              <w:rPr>
                                <w:sz w:val="14"/>
                                <w:szCs w:val="14"/>
                              </w:rPr>
                              <w:t>EG</w:t>
                            </w:r>
                            <w:proofErr w:type="spellEnd"/>
                            <w:r w:rsidRPr="00DE3005">
                              <w:rPr>
                                <w:sz w:val="14"/>
                                <w:szCs w:val="14"/>
                              </w:rPr>
                              <w:t xml:space="preserve">, Gardiner P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 w:rsidRPr="00DE3005">
                              <w:rPr>
                                <w:sz w:val="14"/>
                                <w:szCs w:val="14"/>
                              </w:rPr>
                              <w:t xml:space="preserve">., Dunstan </w:t>
                            </w:r>
                            <w:proofErr w:type="spellStart"/>
                            <w:r w:rsidRPr="00DE3005">
                              <w:rPr>
                                <w:sz w:val="14"/>
                                <w:szCs w:val="14"/>
                              </w:rPr>
                              <w:t>DW</w:t>
                            </w:r>
                            <w:proofErr w:type="spellEnd"/>
                            <w:r w:rsidRPr="00DE3005">
                              <w:rPr>
                                <w:sz w:val="14"/>
                                <w:szCs w:val="14"/>
                              </w:rPr>
                              <w:t xml:space="preserve">, Owen N, et al. Sensitivity to change of objectively-derived measures of sedentary behavior. </w:t>
                            </w:r>
                            <w:proofErr w:type="spellStart"/>
                            <w:r w:rsidRPr="00DE3005">
                              <w:rPr>
                                <w:sz w:val="14"/>
                                <w:szCs w:val="14"/>
                              </w:rPr>
                              <w:t>Meas</w:t>
                            </w:r>
                            <w:proofErr w:type="spellEnd"/>
                            <w:r w:rsidRPr="00DE3005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DE3005">
                              <w:rPr>
                                <w:sz w:val="14"/>
                                <w:szCs w:val="14"/>
                              </w:rPr>
                              <w:t>Phys</w:t>
                            </w:r>
                            <w:proofErr w:type="spellEnd"/>
                            <w:r w:rsidRPr="00DE3005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DE3005">
                              <w:rPr>
                                <w:sz w:val="14"/>
                                <w:szCs w:val="14"/>
                              </w:rPr>
                              <w:t>Educ</w:t>
                            </w:r>
                            <w:proofErr w:type="spellEnd"/>
                            <w:r w:rsidRPr="00DE3005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DE3005">
                              <w:rPr>
                                <w:sz w:val="14"/>
                                <w:szCs w:val="14"/>
                              </w:rPr>
                              <w:t>Exerc</w:t>
                            </w:r>
                            <w:proofErr w:type="spellEnd"/>
                            <w:r w:rsidRPr="00DE3005">
                              <w:rPr>
                                <w:sz w:val="14"/>
                                <w:szCs w:val="14"/>
                              </w:rPr>
                              <w:t xml:space="preserve"> Sci. 2015</w:t>
                            </w:r>
                            <w:proofErr w:type="gramStart"/>
                            <w:r w:rsidRPr="00DE3005">
                              <w:rPr>
                                <w:sz w:val="14"/>
                                <w:szCs w:val="14"/>
                              </w:rPr>
                              <w:t>;19</w:t>
                            </w:r>
                            <w:proofErr w:type="gramEnd"/>
                            <w:r w:rsidRPr="00DE3005">
                              <w:rPr>
                                <w:sz w:val="14"/>
                                <w:szCs w:val="14"/>
                              </w:rPr>
                              <w:t>: 138–147. doi:10.1080/1091367X.2015.1050592</w:t>
                            </w:r>
                          </w:p>
                          <w:p w14:paraId="2D3F3ED3" w14:textId="77777777" w:rsidR="00FE780D" w:rsidRPr="00DE3005" w:rsidRDefault="00FE780D" w:rsidP="000F3E91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FA828" id="Text Box 17" o:spid="_x0000_s1039" type="#_x0000_t202" style="position:absolute;margin-left:-50.1pt;margin-top:40.9pt;width:758.3pt;height:2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" fillcolor="white [3201]" strokeweight=".5pt">
                <v:textbox>
                  <w:txbxContent>
                    <w:p w14:paraId="429A49D0" w14:textId="694797DA" w:rsidR="00FE780D" w:rsidRPr="00DE3005" w:rsidRDefault="00FE780D" w:rsidP="000F3E91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DE3005">
                        <w:rPr>
                          <w:b/>
                          <w:sz w:val="14"/>
                          <w:szCs w:val="14"/>
                        </w:rPr>
                        <w:t>References</w:t>
                      </w:r>
                      <w:r w:rsidRPr="00DE3005">
                        <w:rPr>
                          <w:sz w:val="14"/>
                          <w:szCs w:val="14"/>
                        </w:rPr>
                        <w:t xml:space="preserve">: Chastin </w:t>
                      </w:r>
                      <w:proofErr w:type="spellStart"/>
                      <w:r w:rsidRPr="00DE3005">
                        <w:rPr>
                          <w:sz w:val="14"/>
                          <w:szCs w:val="14"/>
                        </w:rPr>
                        <w:t>SFM</w:t>
                      </w:r>
                      <w:proofErr w:type="spellEnd"/>
                      <w:r w:rsidRPr="00DE3005">
                        <w:rPr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DE3005">
                        <w:rPr>
                          <w:sz w:val="14"/>
                          <w:szCs w:val="14"/>
                        </w:rPr>
                        <w:t>Granat</w:t>
                      </w:r>
                      <w:proofErr w:type="spellEnd"/>
                      <w:r w:rsidRPr="00DE3005">
                        <w:rPr>
                          <w:sz w:val="14"/>
                          <w:szCs w:val="14"/>
                        </w:rPr>
                        <w:t xml:space="preserve"> MH. Methods for objective measure, quantification and analysis of sedentary </w:t>
                      </w:r>
                      <w:proofErr w:type="spellStart"/>
                      <w:r w:rsidRPr="00DE3005">
                        <w:rPr>
                          <w:sz w:val="14"/>
                          <w:szCs w:val="14"/>
                        </w:rPr>
                        <w:t>behaviour</w:t>
                      </w:r>
                      <w:proofErr w:type="spellEnd"/>
                      <w:r w:rsidRPr="00DE3005">
                        <w:rPr>
                          <w:sz w:val="14"/>
                          <w:szCs w:val="14"/>
                        </w:rPr>
                        <w:t xml:space="preserve"> and inactivity. Gait Posture. 2010</w:t>
                      </w:r>
                      <w:proofErr w:type="gramStart"/>
                      <w:r w:rsidRPr="00DE3005">
                        <w:rPr>
                          <w:sz w:val="14"/>
                          <w:szCs w:val="14"/>
                        </w:rPr>
                        <w:t>;31</w:t>
                      </w:r>
                      <w:proofErr w:type="gramEnd"/>
                      <w:r w:rsidRPr="00DE3005">
                        <w:rPr>
                          <w:sz w:val="14"/>
                          <w:szCs w:val="14"/>
                        </w:rPr>
                        <w:t>: 82–6. doi:10.1016/j.gaitpost.2009.09.002</w:t>
                      </w:r>
                    </w:p>
                    <w:p w14:paraId="340E8CE0" w14:textId="77777777" w:rsidR="00FE780D" w:rsidRPr="00DE3005" w:rsidRDefault="00FE780D" w:rsidP="000F3E91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</w:t>
                      </w:r>
                      <w:r w:rsidRPr="00DE3005">
                        <w:rPr>
                          <w:sz w:val="14"/>
                          <w:szCs w:val="14"/>
                        </w:rPr>
                        <w:t xml:space="preserve">Chastin </w:t>
                      </w:r>
                      <w:proofErr w:type="spellStart"/>
                      <w:r w:rsidRPr="00DE3005">
                        <w:rPr>
                          <w:sz w:val="14"/>
                          <w:szCs w:val="14"/>
                        </w:rPr>
                        <w:t>SFM</w:t>
                      </w:r>
                      <w:proofErr w:type="spellEnd"/>
                      <w:r w:rsidRPr="00DE3005">
                        <w:rPr>
                          <w:sz w:val="14"/>
                          <w:szCs w:val="14"/>
                        </w:rPr>
                        <w:t xml:space="preserve">, Winkler E </w:t>
                      </w:r>
                      <w:r>
                        <w:rPr>
                          <w:sz w:val="14"/>
                          <w:szCs w:val="14"/>
                        </w:rPr>
                        <w:t>A</w:t>
                      </w:r>
                      <w:r w:rsidRPr="00DE3005">
                        <w:rPr>
                          <w:sz w:val="14"/>
                          <w:szCs w:val="14"/>
                        </w:rPr>
                        <w:t>. H</w:t>
                      </w:r>
                      <w:r>
                        <w:rPr>
                          <w:sz w:val="14"/>
                          <w:szCs w:val="14"/>
                        </w:rPr>
                        <w:t>.</w:t>
                      </w:r>
                      <w:r w:rsidRPr="00DE3005">
                        <w:rPr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DE3005">
                        <w:rPr>
                          <w:sz w:val="14"/>
                          <w:szCs w:val="14"/>
                        </w:rPr>
                        <w:t>Eakin</w:t>
                      </w:r>
                      <w:proofErr w:type="spellEnd"/>
                      <w:r w:rsidRPr="00DE3005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DE3005">
                        <w:rPr>
                          <w:sz w:val="14"/>
                          <w:szCs w:val="14"/>
                        </w:rPr>
                        <w:t>EG</w:t>
                      </w:r>
                      <w:proofErr w:type="spellEnd"/>
                      <w:r w:rsidRPr="00DE3005">
                        <w:rPr>
                          <w:sz w:val="14"/>
                          <w:szCs w:val="14"/>
                        </w:rPr>
                        <w:t xml:space="preserve">, Gardiner P </w:t>
                      </w:r>
                      <w:r>
                        <w:rPr>
                          <w:sz w:val="14"/>
                          <w:szCs w:val="14"/>
                        </w:rPr>
                        <w:t>A</w:t>
                      </w:r>
                      <w:r w:rsidRPr="00DE3005">
                        <w:rPr>
                          <w:sz w:val="14"/>
                          <w:szCs w:val="14"/>
                        </w:rPr>
                        <w:t xml:space="preserve">., Dunstan </w:t>
                      </w:r>
                      <w:proofErr w:type="spellStart"/>
                      <w:r w:rsidRPr="00DE3005">
                        <w:rPr>
                          <w:sz w:val="14"/>
                          <w:szCs w:val="14"/>
                        </w:rPr>
                        <w:t>DW</w:t>
                      </w:r>
                      <w:proofErr w:type="spellEnd"/>
                      <w:r w:rsidRPr="00DE3005">
                        <w:rPr>
                          <w:sz w:val="14"/>
                          <w:szCs w:val="14"/>
                        </w:rPr>
                        <w:t xml:space="preserve">, Owen N, et al. Sensitivity to change of objectively-derived measures of sedentary behavior. </w:t>
                      </w:r>
                      <w:proofErr w:type="spellStart"/>
                      <w:r w:rsidRPr="00DE3005">
                        <w:rPr>
                          <w:sz w:val="14"/>
                          <w:szCs w:val="14"/>
                        </w:rPr>
                        <w:t>Meas</w:t>
                      </w:r>
                      <w:proofErr w:type="spellEnd"/>
                      <w:r w:rsidRPr="00DE3005">
                        <w:rPr>
                          <w:sz w:val="14"/>
                          <w:szCs w:val="14"/>
                        </w:rPr>
                        <w:t xml:space="preserve"> Phys </w:t>
                      </w:r>
                      <w:proofErr w:type="spellStart"/>
                      <w:r w:rsidRPr="00DE3005">
                        <w:rPr>
                          <w:sz w:val="14"/>
                          <w:szCs w:val="14"/>
                        </w:rPr>
                        <w:t>Educ</w:t>
                      </w:r>
                      <w:proofErr w:type="spellEnd"/>
                      <w:r w:rsidRPr="00DE3005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DE3005">
                        <w:rPr>
                          <w:sz w:val="14"/>
                          <w:szCs w:val="14"/>
                        </w:rPr>
                        <w:t>Exerc</w:t>
                      </w:r>
                      <w:proofErr w:type="spellEnd"/>
                      <w:r w:rsidRPr="00DE3005">
                        <w:rPr>
                          <w:sz w:val="14"/>
                          <w:szCs w:val="14"/>
                        </w:rPr>
                        <w:t xml:space="preserve"> Sci. 2015</w:t>
                      </w:r>
                      <w:proofErr w:type="gramStart"/>
                      <w:r w:rsidRPr="00DE3005">
                        <w:rPr>
                          <w:sz w:val="14"/>
                          <w:szCs w:val="14"/>
                        </w:rPr>
                        <w:t>;19</w:t>
                      </w:r>
                      <w:proofErr w:type="gramEnd"/>
                      <w:r w:rsidRPr="00DE3005">
                        <w:rPr>
                          <w:sz w:val="14"/>
                          <w:szCs w:val="14"/>
                        </w:rPr>
                        <w:t>: 138–147. doi:10.1080/1091367X.2015.1050592</w:t>
                      </w:r>
                    </w:p>
                    <w:p w14:paraId="2D3F3ED3" w14:textId="77777777" w:rsidR="00FE780D" w:rsidRPr="00DE3005" w:rsidRDefault="00FE780D" w:rsidP="000F3E91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B166B" w:rsidRPr="00CB166B" w:rsidSect="000F3E91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2CF88" w14:textId="77777777" w:rsidR="00967497" w:rsidRDefault="00967497" w:rsidP="000201F1">
      <w:pPr>
        <w:spacing w:after="0" w:line="240" w:lineRule="auto"/>
      </w:pPr>
      <w:r>
        <w:separator/>
      </w:r>
    </w:p>
  </w:endnote>
  <w:endnote w:type="continuationSeparator" w:id="0">
    <w:p w14:paraId="7EAC2E19" w14:textId="77777777" w:rsidR="00967497" w:rsidRDefault="00967497" w:rsidP="0002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846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E7F34D" w14:textId="038F1658" w:rsidR="00FE780D" w:rsidRDefault="00FE780D">
        <w:pPr>
          <w:pStyle w:val="Footer"/>
          <w:jc w:val="right"/>
        </w:pPr>
        <w:r>
          <w:fldChar w:fldCharType="begin"/>
        </w:r>
        <w:r w:rsidRPr="000F6176">
          <w:instrText xml:space="preserve"> PAGE   \* MERGEFORMAT </w:instrText>
        </w:r>
        <w:r>
          <w:fldChar w:fldCharType="separate"/>
        </w:r>
        <w:r w:rsidR="000A12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74A38B" w14:textId="77777777" w:rsidR="00FE780D" w:rsidRDefault="00FE7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DF709" w14:textId="77777777" w:rsidR="00967497" w:rsidRDefault="00967497" w:rsidP="000201F1">
      <w:pPr>
        <w:spacing w:after="0" w:line="240" w:lineRule="auto"/>
      </w:pPr>
      <w:r>
        <w:separator/>
      </w:r>
    </w:p>
  </w:footnote>
  <w:footnote w:type="continuationSeparator" w:id="0">
    <w:p w14:paraId="500842C8" w14:textId="77777777" w:rsidR="00967497" w:rsidRDefault="00967497" w:rsidP="00020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37E"/>
    <w:multiLevelType w:val="hybridMultilevel"/>
    <w:tmpl w:val="8A44BA3E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3263"/>
    <w:multiLevelType w:val="hybridMultilevel"/>
    <w:tmpl w:val="7C9E2E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602B0"/>
    <w:multiLevelType w:val="hybridMultilevel"/>
    <w:tmpl w:val="2878FED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A6AAA"/>
    <w:multiLevelType w:val="hybridMultilevel"/>
    <w:tmpl w:val="B38230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D6F93"/>
    <w:multiLevelType w:val="hybridMultilevel"/>
    <w:tmpl w:val="434E8FCC"/>
    <w:lvl w:ilvl="0" w:tplc="982072D2">
      <w:start w:val="4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F62D71"/>
    <w:multiLevelType w:val="hybridMultilevel"/>
    <w:tmpl w:val="ABAEAE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91"/>
    <w:rsid w:val="00013562"/>
    <w:rsid w:val="000201F1"/>
    <w:rsid w:val="00043E1F"/>
    <w:rsid w:val="000539CA"/>
    <w:rsid w:val="000725BC"/>
    <w:rsid w:val="00093BF8"/>
    <w:rsid w:val="000A1274"/>
    <w:rsid w:val="000F3E91"/>
    <w:rsid w:val="000F6176"/>
    <w:rsid w:val="00102693"/>
    <w:rsid w:val="00103CF1"/>
    <w:rsid w:val="00114F71"/>
    <w:rsid w:val="001369EE"/>
    <w:rsid w:val="00164559"/>
    <w:rsid w:val="001B167D"/>
    <w:rsid w:val="001C5002"/>
    <w:rsid w:val="001D5C45"/>
    <w:rsid w:val="001F7927"/>
    <w:rsid w:val="00222394"/>
    <w:rsid w:val="002258F5"/>
    <w:rsid w:val="0026445A"/>
    <w:rsid w:val="002830E5"/>
    <w:rsid w:val="00285605"/>
    <w:rsid w:val="002B3210"/>
    <w:rsid w:val="002E3E5F"/>
    <w:rsid w:val="002F6826"/>
    <w:rsid w:val="003107DD"/>
    <w:rsid w:val="00321C9E"/>
    <w:rsid w:val="00333B4F"/>
    <w:rsid w:val="00366D33"/>
    <w:rsid w:val="00383450"/>
    <w:rsid w:val="003A3415"/>
    <w:rsid w:val="00415C26"/>
    <w:rsid w:val="004207E7"/>
    <w:rsid w:val="004358C7"/>
    <w:rsid w:val="00447083"/>
    <w:rsid w:val="00462099"/>
    <w:rsid w:val="004623C3"/>
    <w:rsid w:val="004756F3"/>
    <w:rsid w:val="004D70DD"/>
    <w:rsid w:val="004F17B7"/>
    <w:rsid w:val="004F7CC5"/>
    <w:rsid w:val="0050469D"/>
    <w:rsid w:val="005066E0"/>
    <w:rsid w:val="005158C8"/>
    <w:rsid w:val="0051596E"/>
    <w:rsid w:val="005416D8"/>
    <w:rsid w:val="00560E70"/>
    <w:rsid w:val="005A7D80"/>
    <w:rsid w:val="005B0D8D"/>
    <w:rsid w:val="005B6F8D"/>
    <w:rsid w:val="005C1988"/>
    <w:rsid w:val="005C314B"/>
    <w:rsid w:val="005C572B"/>
    <w:rsid w:val="00634A09"/>
    <w:rsid w:val="00682E4B"/>
    <w:rsid w:val="006A03C5"/>
    <w:rsid w:val="006D2DA5"/>
    <w:rsid w:val="006F3119"/>
    <w:rsid w:val="007347B4"/>
    <w:rsid w:val="00741AD7"/>
    <w:rsid w:val="007641D4"/>
    <w:rsid w:val="00773C91"/>
    <w:rsid w:val="007B14A2"/>
    <w:rsid w:val="007E1975"/>
    <w:rsid w:val="00813910"/>
    <w:rsid w:val="00835272"/>
    <w:rsid w:val="00844369"/>
    <w:rsid w:val="008A2833"/>
    <w:rsid w:val="008D4494"/>
    <w:rsid w:val="008F1631"/>
    <w:rsid w:val="009029A9"/>
    <w:rsid w:val="00902C9B"/>
    <w:rsid w:val="00914906"/>
    <w:rsid w:val="00951010"/>
    <w:rsid w:val="00967497"/>
    <w:rsid w:val="0099614B"/>
    <w:rsid w:val="0099692C"/>
    <w:rsid w:val="009F3A43"/>
    <w:rsid w:val="00A00C9C"/>
    <w:rsid w:val="00A1193B"/>
    <w:rsid w:val="00A31E48"/>
    <w:rsid w:val="00A36B95"/>
    <w:rsid w:val="00A37513"/>
    <w:rsid w:val="00A71C6A"/>
    <w:rsid w:val="00A75551"/>
    <w:rsid w:val="00AA0864"/>
    <w:rsid w:val="00AC6B3B"/>
    <w:rsid w:val="00AE2FB6"/>
    <w:rsid w:val="00B347DB"/>
    <w:rsid w:val="00B63414"/>
    <w:rsid w:val="00BA608C"/>
    <w:rsid w:val="00BF0053"/>
    <w:rsid w:val="00C26ABD"/>
    <w:rsid w:val="00C4729C"/>
    <w:rsid w:val="00C54351"/>
    <w:rsid w:val="00C818FD"/>
    <w:rsid w:val="00C86A23"/>
    <w:rsid w:val="00CB166B"/>
    <w:rsid w:val="00D130D8"/>
    <w:rsid w:val="00D3531A"/>
    <w:rsid w:val="00D70386"/>
    <w:rsid w:val="00D90B65"/>
    <w:rsid w:val="00DE5924"/>
    <w:rsid w:val="00E15DEF"/>
    <w:rsid w:val="00E51075"/>
    <w:rsid w:val="00E62D16"/>
    <w:rsid w:val="00EB601C"/>
    <w:rsid w:val="00EC4EA6"/>
    <w:rsid w:val="00ED7CF5"/>
    <w:rsid w:val="00EE4504"/>
    <w:rsid w:val="00EF36E3"/>
    <w:rsid w:val="00F71811"/>
    <w:rsid w:val="00F75CBB"/>
    <w:rsid w:val="00FA09B1"/>
    <w:rsid w:val="00FE4674"/>
    <w:rsid w:val="00FE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2779D"/>
  <w15:chartTrackingRefBased/>
  <w15:docId w15:val="{84ECC5C1-0E6B-4BFB-A5A0-8752A0F2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1F1"/>
  </w:style>
  <w:style w:type="paragraph" w:styleId="Footer">
    <w:name w:val="footer"/>
    <w:basedOn w:val="Normal"/>
    <w:link w:val="FooterChar"/>
    <w:uiPriority w:val="99"/>
    <w:unhideWhenUsed/>
    <w:rsid w:val="00020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1F1"/>
  </w:style>
  <w:style w:type="character" w:styleId="CommentReference">
    <w:name w:val="annotation reference"/>
    <w:basedOn w:val="DefaultParagraphFont"/>
    <w:uiPriority w:val="99"/>
    <w:semiHidden/>
    <w:unhideWhenUsed/>
    <w:rsid w:val="00996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61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61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1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1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2693"/>
    <w:pPr>
      <w:ind w:left="720"/>
      <w:contextualSpacing/>
    </w:pPr>
  </w:style>
  <w:style w:type="table" w:styleId="TableGrid">
    <w:name w:val="Table Grid"/>
    <w:basedOn w:val="TableNormal"/>
    <w:uiPriority w:val="39"/>
    <w:rsid w:val="00A11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3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apple-converted-space">
    <w:name w:val="apple-converted-space"/>
    <w:basedOn w:val="DefaultParagraphFont"/>
    <w:rsid w:val="00333B4F"/>
  </w:style>
  <w:style w:type="character" w:styleId="Hyperlink">
    <w:name w:val="Hyperlink"/>
    <w:basedOn w:val="DefaultParagraphFont"/>
    <w:uiPriority w:val="99"/>
    <w:semiHidden/>
    <w:unhideWhenUsed/>
    <w:rsid w:val="00333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C7803-06EA-4241-A908-8B9CC467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Bellettiere</dc:creator>
  <cp:keywords/>
  <dc:description/>
  <cp:lastModifiedBy>John Bellettiere</cp:lastModifiedBy>
  <cp:revision>3</cp:revision>
  <cp:lastPrinted>2017-02-09T19:57:00Z</cp:lastPrinted>
  <dcterms:created xsi:type="dcterms:W3CDTF">2017-03-23T08:08:00Z</dcterms:created>
  <dcterms:modified xsi:type="dcterms:W3CDTF">2017-03-23T08:10:00Z</dcterms:modified>
</cp:coreProperties>
</file>