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E" w:rsidRPr="00574349" w:rsidRDefault="00FF16AE">
      <w:pPr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 w:hint="eastAsia"/>
          <w:b/>
          <w:color w:val="000000" w:themeColor="text1"/>
          <w:szCs w:val="21"/>
        </w:rPr>
        <w:t>S</w:t>
      </w:r>
      <w:r w:rsidR="0037416F">
        <w:rPr>
          <w:rFonts w:ascii="Times New Roman" w:hAnsi="Times New Roman" w:hint="eastAsia"/>
          <w:b/>
          <w:color w:val="000000" w:themeColor="text1"/>
          <w:szCs w:val="21"/>
        </w:rPr>
        <w:t>4</w:t>
      </w:r>
      <w:r>
        <w:rPr>
          <w:rFonts w:ascii="Times New Roman" w:hAnsi="Times New Roman" w:hint="eastAsia"/>
          <w:b/>
          <w:color w:val="000000" w:themeColor="text1"/>
          <w:szCs w:val="21"/>
        </w:rPr>
        <w:t xml:space="preserve"> </w:t>
      </w:r>
      <w:r w:rsidR="00127251" w:rsidRPr="00127251">
        <w:rPr>
          <w:rFonts w:ascii="Times New Roman" w:hAnsi="Times New Roman" w:hint="eastAsia"/>
          <w:b/>
          <w:color w:val="000000" w:themeColor="text1"/>
          <w:szCs w:val="21"/>
        </w:rPr>
        <w:t>Table</w:t>
      </w:r>
      <w:r>
        <w:rPr>
          <w:rFonts w:ascii="Times New Roman" w:hAnsi="Times New Roman" w:hint="eastAsia"/>
          <w:b/>
          <w:color w:val="000000" w:themeColor="text1"/>
          <w:szCs w:val="21"/>
        </w:rPr>
        <w:t>.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 xml:space="preserve"> Key genes associated </w:t>
      </w:r>
      <w:r w:rsidR="00004FDF">
        <w:rPr>
          <w:rFonts w:ascii="Times New Roman" w:hAnsi="Times New Roman"/>
          <w:b/>
          <w:color w:val="000000" w:themeColor="text1"/>
          <w:szCs w:val="21"/>
        </w:rPr>
        <w:t>with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 xml:space="preserve"> stress adap</w:t>
      </w:r>
      <w:r w:rsidR="00F24D66">
        <w:rPr>
          <w:rFonts w:ascii="Times New Roman" w:hAnsi="Times New Roman" w:hint="eastAsia"/>
          <w:b/>
          <w:color w:val="000000" w:themeColor="text1"/>
          <w:szCs w:val="21"/>
        </w:rPr>
        <w:t>ta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>tion</w:t>
      </w:r>
      <w:r w:rsidR="00004FDF">
        <w:rPr>
          <w:rFonts w:ascii="Times New Roman" w:hAnsi="Times New Roman" w:hint="eastAsia"/>
          <w:b/>
          <w:color w:val="000000" w:themeColor="text1"/>
          <w:szCs w:val="21"/>
        </w:rPr>
        <w:t xml:space="preserve"> f</w:t>
      </w:r>
      <w:r w:rsidR="00CA3724">
        <w:rPr>
          <w:rFonts w:ascii="Times New Roman" w:hAnsi="Times New Roman" w:hint="eastAsia"/>
          <w:b/>
          <w:color w:val="000000" w:themeColor="text1"/>
          <w:szCs w:val="21"/>
        </w:rPr>
        <w:t>or</w:t>
      </w:r>
      <w:r w:rsidR="00004FDF">
        <w:rPr>
          <w:rFonts w:ascii="Times New Roman" w:hAnsi="Times New Roman" w:hint="eastAsia"/>
          <w:b/>
          <w:color w:val="000000" w:themeColor="text1"/>
          <w:szCs w:val="21"/>
        </w:rPr>
        <w:t xml:space="preserve"> </w:t>
      </w:r>
      <w:r w:rsidR="00004FDF">
        <w:rPr>
          <w:rFonts w:ascii="Times New Roman" w:hAnsi="Times New Roman"/>
          <w:b/>
          <w:color w:val="000000" w:themeColor="text1"/>
          <w:szCs w:val="21"/>
        </w:rPr>
        <w:t>the</w:t>
      </w:r>
      <w:r w:rsidR="00004FDF">
        <w:rPr>
          <w:rFonts w:ascii="Times New Roman" w:hAnsi="Times New Roman" w:hint="eastAsia"/>
          <w:b/>
          <w:color w:val="000000" w:themeColor="text1"/>
          <w:szCs w:val="21"/>
        </w:rPr>
        <w:t xml:space="preserve"> hydrothermal vent environment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 xml:space="preserve"> in transcriptome</w:t>
      </w:r>
      <w:r w:rsidR="009F2E65" w:rsidRPr="00574349">
        <w:rPr>
          <w:rFonts w:ascii="Times New Roman" w:hAnsi="Times New Roman" w:hint="eastAsia"/>
          <w:b/>
          <w:color w:val="000000" w:themeColor="text1"/>
          <w:szCs w:val="21"/>
        </w:rPr>
        <w:t>s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 xml:space="preserve"> of </w:t>
      </w:r>
      <w:r w:rsidR="009F2E65" w:rsidRPr="00574349">
        <w:rPr>
          <w:rFonts w:ascii="Times New Roman" w:hAnsi="Times New Roman"/>
          <w:b/>
          <w:i/>
          <w:color w:val="000000" w:themeColor="text1"/>
          <w:szCs w:val="21"/>
        </w:rPr>
        <w:t>Austinograea alayseae</w:t>
      </w:r>
      <w:r w:rsidR="009F2E65" w:rsidRPr="00574349">
        <w:rPr>
          <w:rFonts w:ascii="Times New Roman" w:hAnsi="Times New Roman"/>
          <w:b/>
          <w:color w:val="000000" w:themeColor="text1"/>
          <w:szCs w:val="21"/>
        </w:rPr>
        <w:t>.</w:t>
      </w:r>
    </w:p>
    <w:tbl>
      <w:tblPr>
        <w:tblW w:w="12211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00"/>
        <w:gridCol w:w="2099"/>
        <w:gridCol w:w="4155"/>
        <w:gridCol w:w="2686"/>
        <w:gridCol w:w="1571"/>
      </w:tblGrid>
      <w:tr w:rsidR="001722DE" w:rsidTr="00004FDF"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722DE" w:rsidRPr="001153AD" w:rsidRDefault="009F2E6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bookmarkStart w:id="0" w:name="_Hlk454983761"/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Gene category 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1722DE" w:rsidRPr="001153AD" w:rsidRDefault="009F2E6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Unigene ID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</w:tcPr>
          <w:p w:rsidR="001722DE" w:rsidRPr="001153AD" w:rsidRDefault="009F2E6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Annotation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1722DE" w:rsidRPr="001153AD" w:rsidRDefault="009F2E6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Matched Organism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1722DE" w:rsidRPr="001153AD" w:rsidRDefault="009F2E6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E-value</w:t>
            </w:r>
          </w:p>
        </w:tc>
      </w:tr>
      <w:tr w:rsidR="00491317" w:rsidTr="00004FDF">
        <w:tc>
          <w:tcPr>
            <w:tcW w:w="12211" w:type="dxa"/>
            <w:gridSpan w:val="5"/>
            <w:tcBorders>
              <w:top w:val="single" w:sz="4" w:space="0" w:color="auto"/>
            </w:tcBorders>
          </w:tcPr>
          <w:p w:rsidR="00491317" w:rsidRDefault="00491317" w:rsidP="004913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1317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>Hypoxia</w:t>
            </w:r>
            <w:r w:rsidRPr="004913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91317">
              <w:rPr>
                <w:rFonts w:ascii="Times New Roman" w:hAnsi="Times New Roman" w:hint="eastAsia"/>
                <w:b/>
                <w:color w:val="000000" w:themeColor="text1"/>
                <w:sz w:val="18"/>
                <w:szCs w:val="18"/>
              </w:rPr>
              <w:t xml:space="preserve">and </w:t>
            </w:r>
            <w:r w:rsidRPr="004913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Oxidative stress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Hemocyanin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AUS|c562859_g1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pelagicus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5.93E-81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AUS|c562824_g1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subunit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1.01E-31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AUS|c558281_g2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subunit 1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Metacarcinus magister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1.03E-148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AUS|c357597_g1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2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Pacifastacus leniusculus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6.22E-109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AUS|c516811_g1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subunit 3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Metacarcinus magister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5.48E-66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AUS|c562859_g3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hemocyanin subunit 6 </w:t>
            </w:r>
          </w:p>
        </w:tc>
        <w:tc>
          <w:tcPr>
            <w:tcW w:w="2686" w:type="dxa"/>
          </w:tcPr>
          <w:p w:rsidR="00574349" w:rsidRPr="003013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13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Catalase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AUS|c745874_g1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catalase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Haliotis discus discus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1.83E-103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AUS|c653336_g1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catalase 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Haliotis discus discus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1.19E-40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Dual oxidase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AUS|c559068_g1</w:t>
            </w:r>
          </w:p>
        </w:tc>
        <w:tc>
          <w:tcPr>
            <w:tcW w:w="4155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dual oxidase 2 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Zootermopsis nevadensis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AUS|c807569_g1</w:t>
            </w:r>
          </w:p>
        </w:tc>
        <w:tc>
          <w:tcPr>
            <w:tcW w:w="4155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dual oxidase 2-like</w:t>
            </w:r>
          </w:p>
        </w:tc>
        <w:tc>
          <w:tcPr>
            <w:tcW w:w="2686" w:type="dxa"/>
          </w:tcPr>
          <w:p w:rsidR="00574349" w:rsidRPr="00F85AD2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F85AD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Strongylocentrotus purpuratus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1.27E-08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GPx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AUS|c533274_g1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glutathione peroxidase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Metapenaeus ensis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AUS|c529506_g1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glutathione peroxidase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Procambarus clarkii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AUS|c543665_g1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selenium-dependent glutathione peroxidase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paramamosain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AUS|c523008_g1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phospholipid glutathione peroxidase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Macrophthalmus japonicas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SOD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AUS|c63709_g1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superoxide dismutase, putative</w:t>
            </w:r>
          </w:p>
        </w:tc>
        <w:tc>
          <w:tcPr>
            <w:tcW w:w="2686" w:type="dxa"/>
          </w:tcPr>
          <w:p w:rsidR="00574349" w:rsidRPr="002E11E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2E11E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Ichthyophthirius multifiliis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4.55E-62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AUS|c574623_g1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superoxide dismutase</w:t>
            </w:r>
          </w:p>
        </w:tc>
        <w:tc>
          <w:tcPr>
            <w:tcW w:w="2686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Aplysia californica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3.84E-50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AUS|c622390_g1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extracellular copper-zinc superoxide dismutase</w:t>
            </w:r>
          </w:p>
        </w:tc>
        <w:tc>
          <w:tcPr>
            <w:tcW w:w="2686" w:type="dxa"/>
          </w:tcPr>
          <w:p w:rsidR="00574349" w:rsidRPr="002E11E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2E11E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4.50E-57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AUS|c93835_g1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copper/zinc superoxide dismutase CuZnSODb</w:t>
            </w:r>
          </w:p>
        </w:tc>
        <w:tc>
          <w:tcPr>
            <w:tcW w:w="2686" w:type="dxa"/>
          </w:tcPr>
          <w:p w:rsidR="00574349" w:rsidRPr="00FA12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FA12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Anemonia viridis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7.70E-37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AUS|c89729_g1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copper/zinc superoxide dismutase</w:t>
            </w:r>
          </w:p>
        </w:tc>
        <w:tc>
          <w:tcPr>
            <w:tcW w:w="2686" w:type="dxa"/>
          </w:tcPr>
          <w:p w:rsidR="00574349" w:rsidRPr="00FA12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FA12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2.97E-27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AUS|c809777_g1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uperoxide dismutase [Cu-Zn], partial</w:t>
            </w:r>
          </w:p>
        </w:tc>
        <w:tc>
          <w:tcPr>
            <w:tcW w:w="2686" w:type="dxa"/>
          </w:tcPr>
          <w:p w:rsidR="00574349" w:rsidRPr="00FA12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FA12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Stegodyphus mimosarum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7.31E-41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AUS|c551942_g1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copper zinc superoxide dismutase 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4.29E-81</w:t>
            </w:r>
          </w:p>
        </w:tc>
      </w:tr>
      <w:tr w:rsidR="00574349" w:rsidTr="00004FDF">
        <w:tc>
          <w:tcPr>
            <w:tcW w:w="1700" w:type="dxa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AUS|c546265_g1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copper/zinc superoxide dismutase isoform 2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Marsupenaeus japonicus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2.08E-66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AUS|c791847_g1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Cu-Zn 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Apostichopus japonicus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4.51E-35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AUS|c535132_g1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extracellular Cu, Zn-superoxide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8.61E-64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AUS|c594053_g1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copper zinc superoxide dismutase 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7.14E-56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AUS|c786861_g1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superoxide dismutase [Mn], mitochondrial-like</w:t>
            </w:r>
          </w:p>
        </w:tc>
        <w:tc>
          <w:tcPr>
            <w:tcW w:w="2686" w:type="dxa"/>
          </w:tcPr>
          <w:p w:rsidR="00574349" w:rsidRPr="00FA12CF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FA12C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Amphimedon queenslandica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5.88E-40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AUS|c679503_g1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superoxide dismutase [Mn], mitochondrial </w:t>
            </w:r>
          </w:p>
        </w:tc>
        <w:tc>
          <w:tcPr>
            <w:tcW w:w="2686" w:type="dxa"/>
          </w:tcPr>
          <w:p w:rsidR="00574349" w:rsidRPr="002E11E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2E11E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Calypte anna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2.21E-34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AUS|c577856_g1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Mn-superoxide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Haliotis rufescens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3.00E-45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AUS|c755058_g1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manganese 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Chironomus riparius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3.11E-38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AUS|c679719_g1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manganese 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Hypophthalmichthys molitrix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1.33E-30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AUS|c543594_g2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cytoplasmic manganese superoxide dismutase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Segonzacia mesatlantica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AUS|c59753_g1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superoxide dismutase, Fe-Mn family </w:t>
            </w:r>
          </w:p>
        </w:tc>
        <w:tc>
          <w:tcPr>
            <w:tcW w:w="2686" w:type="dxa"/>
          </w:tcPr>
          <w:p w:rsidR="00574349" w:rsidRPr="002E11E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2E11E9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Strigomonas culicis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8.47E-43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AUS|c17187_g1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superoxide dismutase [Fe]-like</w:t>
            </w:r>
          </w:p>
        </w:tc>
        <w:tc>
          <w:tcPr>
            <w:tcW w:w="2686" w:type="dxa"/>
          </w:tcPr>
          <w:p w:rsidR="00574349" w:rsidRPr="007844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7844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Ceratitis capitata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2.14E-76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Selenoprotein W</w:t>
            </w: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AUS|c676372_g1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selenoprotein W</w:t>
            </w:r>
          </w:p>
        </w:tc>
        <w:tc>
          <w:tcPr>
            <w:tcW w:w="2686" w:type="dxa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Astyanax mexicanus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8.25E-13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AUS|c672387_g1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selenoprotein W-like</w:t>
            </w:r>
          </w:p>
        </w:tc>
        <w:tc>
          <w:tcPr>
            <w:tcW w:w="2686" w:type="dxa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Python bivittatus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2.41E-08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AUS|c800914_g1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selenoprotein W-like </w:t>
            </w:r>
          </w:p>
        </w:tc>
        <w:tc>
          <w:tcPr>
            <w:tcW w:w="2686" w:type="dxa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Python bivittatus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2.17E-11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AUaS|c586830_g1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selenoprotein W2</w:t>
            </w:r>
          </w:p>
        </w:tc>
        <w:tc>
          <w:tcPr>
            <w:tcW w:w="2686" w:type="dxa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Artemia franciscana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4.94E-17</w:t>
            </w:r>
          </w:p>
        </w:tc>
      </w:tr>
      <w:tr w:rsidR="00574349" w:rsidTr="00004FDF">
        <w:tc>
          <w:tcPr>
            <w:tcW w:w="1700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AUS|c105444_g1</w:t>
            </w:r>
          </w:p>
        </w:tc>
        <w:tc>
          <w:tcPr>
            <w:tcW w:w="4155" w:type="dxa"/>
            <w:vAlign w:val="center"/>
          </w:tcPr>
          <w:p w:rsidR="00574349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selenoprotein W2</w:t>
            </w:r>
          </w:p>
        </w:tc>
        <w:tc>
          <w:tcPr>
            <w:tcW w:w="2686" w:type="dxa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highlight w:val="yellow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Artemia franciscana</w:t>
            </w:r>
          </w:p>
        </w:tc>
        <w:tc>
          <w:tcPr>
            <w:tcW w:w="1571" w:type="dxa"/>
            <w:vAlign w:val="center"/>
          </w:tcPr>
          <w:p w:rsidR="00574349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1.99E-08</w:t>
            </w:r>
          </w:p>
        </w:tc>
      </w:tr>
      <w:tr w:rsidR="00574349" w:rsidRPr="00D563FE" w:rsidTr="00004FDF">
        <w:tc>
          <w:tcPr>
            <w:tcW w:w="1700" w:type="dxa"/>
            <w:vAlign w:val="center"/>
          </w:tcPr>
          <w:p w:rsidR="00574349" w:rsidRPr="00491317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9131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Thioredoxin</w:t>
            </w:r>
          </w:p>
        </w:tc>
        <w:tc>
          <w:tcPr>
            <w:tcW w:w="2099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AUS|c210857_g1</w:t>
            </w:r>
          </w:p>
        </w:tc>
        <w:tc>
          <w:tcPr>
            <w:tcW w:w="4155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thioredoxin-like</w:t>
            </w: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, </w:t>
            </w: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thioredoxin </w:t>
            </w: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6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Amphimedon queenslandica</w:t>
            </w:r>
          </w:p>
        </w:tc>
        <w:tc>
          <w:tcPr>
            <w:tcW w:w="1571" w:type="dxa"/>
            <w:vAlign w:val="center"/>
          </w:tcPr>
          <w:p w:rsidR="00574349" w:rsidRPr="00D563FE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3.71E-26</w:t>
            </w:r>
          </w:p>
        </w:tc>
      </w:tr>
      <w:tr w:rsidR="00574349" w:rsidRPr="00D563FE" w:rsidTr="00004FDF">
        <w:tc>
          <w:tcPr>
            <w:tcW w:w="1700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AUS|c517941_g1</w:t>
            </w:r>
          </w:p>
        </w:tc>
        <w:tc>
          <w:tcPr>
            <w:tcW w:w="4155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thioredoxin 2 </w:t>
            </w:r>
          </w:p>
        </w:tc>
        <w:tc>
          <w:tcPr>
            <w:tcW w:w="2686" w:type="dxa"/>
            <w:vAlign w:val="center"/>
          </w:tcPr>
          <w:p w:rsidR="00574349" w:rsidRPr="00D563FE" w:rsidRDefault="00574349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574349" w:rsidRPr="00D563FE" w:rsidRDefault="00574349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1.02E-67</w:t>
            </w:r>
          </w:p>
        </w:tc>
      </w:tr>
      <w:bookmarkEnd w:id="0"/>
      <w:tr w:rsidR="001153AD" w:rsidRPr="00D563FE" w:rsidTr="00004FDF">
        <w:tc>
          <w:tcPr>
            <w:tcW w:w="12211" w:type="dxa"/>
            <w:gridSpan w:val="5"/>
            <w:vAlign w:val="center"/>
          </w:tcPr>
          <w:p w:rsidR="001153AD" w:rsidRPr="001153AD" w:rsidRDefault="001153AD" w:rsidP="001153A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Chemical stress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Pr="00D6494A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D6494A"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M</w:t>
            </w:r>
            <w:r w:rsidRPr="00D6494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etallothionein</w:t>
            </w:r>
          </w:p>
        </w:tc>
        <w:tc>
          <w:tcPr>
            <w:tcW w:w="2099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1" w:name="OLE_LINK37"/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AUS|c525976_g1</w:t>
            </w:r>
            <w:bookmarkEnd w:id="1"/>
          </w:p>
        </w:tc>
        <w:tc>
          <w:tcPr>
            <w:tcW w:w="4155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mt gene for metallothionein (MT-1)</w:t>
            </w:r>
          </w:p>
        </w:tc>
        <w:tc>
          <w:tcPr>
            <w:tcW w:w="2686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sz w:val="18"/>
                <w:szCs w:val="18"/>
              </w:rPr>
              <w:t>Cyanagraea praedator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9.14E-170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2" w:name="OLE_LINK40"/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AUS|c422670_g1</w:t>
            </w:r>
            <w:bookmarkEnd w:id="2"/>
          </w:p>
        </w:tc>
        <w:tc>
          <w:tcPr>
            <w:tcW w:w="4155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copper-specific metallothionein-2 (MT-Cu)</w:t>
            </w:r>
          </w:p>
        </w:tc>
        <w:tc>
          <w:tcPr>
            <w:tcW w:w="2686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iCs/>
                <w:color w:val="000000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8.10E-12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AUS|c534743_g1</w:t>
            </w:r>
          </w:p>
        </w:tc>
        <w:tc>
          <w:tcPr>
            <w:tcW w:w="4155" w:type="dxa"/>
            <w:vAlign w:val="center"/>
          </w:tcPr>
          <w:p w:rsidR="001153AD" w:rsidRPr="00D563FE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</w:t>
            </w:r>
            <w:r w:rsidRPr="00D563F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etallothionein</w:t>
            </w:r>
            <w:r w:rsidRPr="00D563F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(MT-2)</w:t>
            </w:r>
          </w:p>
        </w:tc>
        <w:tc>
          <w:tcPr>
            <w:tcW w:w="2686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bookmarkStart w:id="3" w:name="OLE_LINK31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Haliotis diversicolor supertexta</w:t>
            </w:r>
            <w:bookmarkEnd w:id="3"/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6.35E-06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color w:val="000000"/>
                <w:sz w:val="18"/>
                <w:szCs w:val="18"/>
              </w:rPr>
              <w:t>Ferritin</w:t>
            </w:r>
          </w:p>
        </w:tc>
        <w:tc>
          <w:tcPr>
            <w:tcW w:w="2099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AUS|c31576_g1</w:t>
            </w:r>
          </w:p>
        </w:tc>
        <w:tc>
          <w:tcPr>
            <w:tcW w:w="4155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ferritin 1 </w:t>
            </w:r>
          </w:p>
        </w:tc>
        <w:tc>
          <w:tcPr>
            <w:tcW w:w="2686" w:type="dxa"/>
            <w:vAlign w:val="center"/>
          </w:tcPr>
          <w:p w:rsidR="001153AD" w:rsidRPr="00312B86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12B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2.56E-54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AUS|c557662_g1</w:t>
            </w:r>
          </w:p>
        </w:tc>
        <w:tc>
          <w:tcPr>
            <w:tcW w:w="4155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ferritin 2 </w:t>
            </w:r>
          </w:p>
        </w:tc>
        <w:tc>
          <w:tcPr>
            <w:tcW w:w="2686" w:type="dxa"/>
            <w:vAlign w:val="center"/>
          </w:tcPr>
          <w:p w:rsidR="001153AD" w:rsidRPr="00312B86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12B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3.72E-94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AUS|c509576_g1</w:t>
            </w:r>
          </w:p>
        </w:tc>
        <w:tc>
          <w:tcPr>
            <w:tcW w:w="4155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ferritin </w:t>
            </w:r>
          </w:p>
        </w:tc>
        <w:tc>
          <w:tcPr>
            <w:tcW w:w="2686" w:type="dxa"/>
            <w:vAlign w:val="center"/>
          </w:tcPr>
          <w:p w:rsidR="001153AD" w:rsidRPr="00312B86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12B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Haliotis discus hannai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4.76E-123</w:t>
            </w:r>
          </w:p>
        </w:tc>
      </w:tr>
      <w:tr w:rsidR="001153AD" w:rsidRPr="00D563FE" w:rsidTr="00004FDF">
        <w:tc>
          <w:tcPr>
            <w:tcW w:w="1700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AUS|c44954_g1</w:t>
            </w:r>
          </w:p>
        </w:tc>
        <w:tc>
          <w:tcPr>
            <w:tcW w:w="4155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ferritin </w:t>
            </w:r>
          </w:p>
        </w:tc>
        <w:tc>
          <w:tcPr>
            <w:tcW w:w="2686" w:type="dxa"/>
            <w:vAlign w:val="center"/>
          </w:tcPr>
          <w:p w:rsidR="001153AD" w:rsidRPr="00312B86" w:rsidRDefault="001153AD" w:rsidP="002150A4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12B8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Haliotis rufescens</w:t>
            </w:r>
          </w:p>
        </w:tc>
        <w:tc>
          <w:tcPr>
            <w:tcW w:w="1571" w:type="dxa"/>
            <w:vAlign w:val="center"/>
          </w:tcPr>
          <w:p w:rsidR="001153AD" w:rsidRDefault="001153AD" w:rsidP="002150A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8.12E-123</w:t>
            </w:r>
          </w:p>
        </w:tc>
      </w:tr>
      <w:tr w:rsidR="001153AD" w:rsidTr="00004FDF">
        <w:tc>
          <w:tcPr>
            <w:tcW w:w="12211" w:type="dxa"/>
            <w:gridSpan w:val="5"/>
            <w:vAlign w:val="center"/>
          </w:tcPr>
          <w:p w:rsidR="001153AD" w:rsidRPr="001153AD" w:rsidRDefault="001153AD" w:rsidP="001153AD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153A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Pathogenic microorganism stress</w:t>
            </w:r>
          </w:p>
        </w:tc>
      </w:tr>
      <w:tr w:rsidR="001153AD" w:rsidTr="00004FDF">
        <w:tc>
          <w:tcPr>
            <w:tcW w:w="12211" w:type="dxa"/>
            <w:gridSpan w:val="5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rophenoloxidase-activating system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Pr="0049131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9131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S</w:t>
            </w:r>
            <w:r w:rsidRPr="0049131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erine protease</w:t>
            </w: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AUS|c554340_g1</w:t>
            </w:r>
          </w:p>
        </w:tc>
        <w:tc>
          <w:tcPr>
            <w:tcW w:w="4155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</w:t>
            </w:r>
          </w:p>
        </w:tc>
        <w:tc>
          <w:tcPr>
            <w:tcW w:w="2686" w:type="dxa"/>
          </w:tcPr>
          <w:p w:rsidR="001153AD" w:rsidRPr="00B97B75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97B7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Fenneropenaeus chinensis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2.54E-22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AUS|c543493_g1</w:t>
            </w:r>
          </w:p>
        </w:tc>
        <w:tc>
          <w:tcPr>
            <w:tcW w:w="4155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</w:t>
            </w:r>
          </w:p>
        </w:tc>
        <w:tc>
          <w:tcPr>
            <w:tcW w:w="2686" w:type="dxa"/>
          </w:tcPr>
          <w:p w:rsidR="001153AD" w:rsidRPr="00B97B75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97B7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paramamosain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4.11E-63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AUS|c428045_g1</w:t>
            </w:r>
          </w:p>
        </w:tc>
        <w:tc>
          <w:tcPr>
            <w:tcW w:w="4155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serine protease</w:t>
            </w:r>
          </w:p>
        </w:tc>
        <w:tc>
          <w:tcPr>
            <w:tcW w:w="2686" w:type="dxa"/>
          </w:tcPr>
          <w:p w:rsidR="001153AD" w:rsidRPr="00B97B75" w:rsidRDefault="001153AD" w:rsidP="00B97B75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97B7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paramamosain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1.51E-33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AUS|c517161_g1</w:t>
            </w:r>
          </w:p>
        </w:tc>
        <w:tc>
          <w:tcPr>
            <w:tcW w:w="4155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</w:t>
            </w:r>
          </w:p>
        </w:tc>
        <w:tc>
          <w:tcPr>
            <w:tcW w:w="2686" w:type="dxa"/>
          </w:tcPr>
          <w:p w:rsidR="001153AD" w:rsidRPr="00B97B75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97B7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Penaeus monodon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8.11E-39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AUS|c515713_g1</w:t>
            </w:r>
          </w:p>
        </w:tc>
        <w:tc>
          <w:tcPr>
            <w:tcW w:w="4155" w:type="dxa"/>
            <w:vAlign w:val="center"/>
          </w:tcPr>
          <w:p w:rsidR="001153AD" w:rsidRDefault="001153AD" w:rsidP="00B97B75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like protein </w:t>
            </w:r>
          </w:p>
        </w:tc>
        <w:tc>
          <w:tcPr>
            <w:tcW w:w="2686" w:type="dxa"/>
          </w:tcPr>
          <w:p w:rsidR="001153AD" w:rsidRPr="00B97B75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B97B75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Cephonodes hylas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3.53E-13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AUS|c532579_g1</w:t>
            </w:r>
          </w:p>
        </w:tc>
        <w:tc>
          <w:tcPr>
            <w:tcW w:w="4155" w:type="dxa"/>
            <w:vAlign w:val="center"/>
          </w:tcPr>
          <w:p w:rsidR="001153AD" w:rsidRDefault="001153AD" w:rsidP="00AC75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1 </w:t>
            </w:r>
          </w:p>
        </w:tc>
        <w:tc>
          <w:tcPr>
            <w:tcW w:w="2686" w:type="dxa"/>
          </w:tcPr>
          <w:p w:rsidR="001153AD" w:rsidRPr="00AC75A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C75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Litopenaeus vannamei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6.99E-119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AUS|c202394_g1</w:t>
            </w:r>
          </w:p>
        </w:tc>
        <w:tc>
          <w:tcPr>
            <w:tcW w:w="4155" w:type="dxa"/>
            <w:vAlign w:val="center"/>
          </w:tcPr>
          <w:p w:rsidR="001153AD" w:rsidRDefault="001153AD" w:rsidP="00AC75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protease H51 </w:t>
            </w:r>
          </w:p>
        </w:tc>
        <w:tc>
          <w:tcPr>
            <w:tcW w:w="2686" w:type="dxa"/>
          </w:tcPr>
          <w:p w:rsidR="001153AD" w:rsidRPr="00AC75A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C75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Tribolium castaneum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9.70E-13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Pr="0049131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AUS|c470504_g1</w:t>
            </w:r>
          </w:p>
        </w:tc>
        <w:tc>
          <w:tcPr>
            <w:tcW w:w="4155" w:type="dxa"/>
            <w:vAlign w:val="center"/>
          </w:tcPr>
          <w:p w:rsidR="001153AD" w:rsidRDefault="001153AD" w:rsidP="00AC75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serine proteinase inhibitor </w:t>
            </w:r>
          </w:p>
        </w:tc>
        <w:tc>
          <w:tcPr>
            <w:tcW w:w="2686" w:type="dxa"/>
          </w:tcPr>
          <w:p w:rsidR="001153AD" w:rsidRPr="00AC75A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C75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Pacifastacus leniusculus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6.71E-17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AUS|c795406_g1</w:t>
            </w:r>
          </w:p>
        </w:tc>
        <w:tc>
          <w:tcPr>
            <w:tcW w:w="4155" w:type="dxa"/>
            <w:vAlign w:val="center"/>
          </w:tcPr>
          <w:p w:rsidR="001153AD" w:rsidRDefault="001153AD" w:rsidP="00AC75A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Kazal-type serine protease inhibitor </w:t>
            </w:r>
          </w:p>
        </w:tc>
        <w:tc>
          <w:tcPr>
            <w:tcW w:w="2686" w:type="dxa"/>
          </w:tcPr>
          <w:p w:rsidR="001153AD" w:rsidRPr="00AC75A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C75A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Pinctada fucata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3.07E-06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AUS|c520773_g1</w:t>
            </w:r>
          </w:p>
        </w:tc>
        <w:tc>
          <w:tcPr>
            <w:tcW w:w="4155" w:type="dxa"/>
            <w:vAlign w:val="center"/>
          </w:tcPr>
          <w:p w:rsidR="001153AD" w:rsidRDefault="001153AD" w:rsidP="00155DAE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Kazal-like serine protease inhibitor-like protein </w:t>
            </w:r>
          </w:p>
        </w:tc>
        <w:tc>
          <w:tcPr>
            <w:tcW w:w="2686" w:type="dxa"/>
          </w:tcPr>
          <w:p w:rsidR="001153AD" w:rsidRPr="00EC1FAE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EC1FAE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paramamosain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3.33E-09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Pr="0049131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</w:t>
            </w:r>
            <w:r w:rsidRPr="0049131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acifastin</w:t>
            </w: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AUS|c747984_g1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pacifastin heavy chain precursor</w:t>
            </w:r>
          </w:p>
        </w:tc>
        <w:tc>
          <w:tcPr>
            <w:tcW w:w="2686" w:type="dxa"/>
          </w:tcPr>
          <w:p w:rsidR="001153AD" w:rsidRPr="00A06944" w:rsidRDefault="001153AD" w:rsidP="00A0694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A069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paramamosain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9.01E-40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AUS|c744585_g1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pacifastin heavy chain precursor </w:t>
            </w:r>
          </w:p>
        </w:tc>
        <w:tc>
          <w:tcPr>
            <w:tcW w:w="2686" w:type="dxa"/>
          </w:tcPr>
          <w:p w:rsidR="001153AD" w:rsidRPr="00997B0C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Pacifastacus leniusculus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1.84E-123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AUS|c610778_g1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pacifastin heavy chain </w:t>
            </w:r>
          </w:p>
        </w:tc>
        <w:tc>
          <w:tcPr>
            <w:tcW w:w="2686" w:type="dxa"/>
          </w:tcPr>
          <w:p w:rsidR="001153AD" w:rsidRPr="00997B0C" w:rsidRDefault="001153AD" w:rsidP="00A0694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Macrobrachium rosenbergii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3.74E-46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AUS|c562054_g1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pacifastin-related serine protease inhibitor </w:t>
            </w:r>
          </w:p>
        </w:tc>
        <w:tc>
          <w:tcPr>
            <w:tcW w:w="2686" w:type="dxa"/>
          </w:tcPr>
          <w:p w:rsidR="001153AD" w:rsidRPr="00997B0C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1.36E-129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AUS|c533678_g2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pacifastin-related serine protease inhibitor </w:t>
            </w:r>
          </w:p>
        </w:tc>
        <w:tc>
          <w:tcPr>
            <w:tcW w:w="2686" w:type="dxa"/>
          </w:tcPr>
          <w:p w:rsidR="001153AD" w:rsidRPr="00997B0C" w:rsidRDefault="001153AD" w:rsidP="00A0694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6.46E-06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Pr="0049131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9131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P</w:t>
            </w:r>
            <w:r w:rsidRPr="0049131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rophenoloxidase</w:t>
            </w:r>
          </w:p>
        </w:tc>
        <w:tc>
          <w:tcPr>
            <w:tcW w:w="2099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AUS|c551199_g1</w:t>
            </w:r>
          </w:p>
        </w:tc>
        <w:tc>
          <w:tcPr>
            <w:tcW w:w="4155" w:type="dxa"/>
            <w:vAlign w:val="center"/>
          </w:tcPr>
          <w:p w:rsidR="001153AD" w:rsidRDefault="001153AD" w:rsidP="002150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prophenoloxidase </w:t>
            </w:r>
          </w:p>
        </w:tc>
        <w:tc>
          <w:tcPr>
            <w:tcW w:w="2686" w:type="dxa"/>
          </w:tcPr>
          <w:p w:rsidR="001153AD" w:rsidRPr="00890BD3" w:rsidRDefault="001153AD" w:rsidP="002150A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90BD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Cancer pagurus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AUS|c86352_g1</w:t>
            </w:r>
          </w:p>
        </w:tc>
        <w:tc>
          <w:tcPr>
            <w:tcW w:w="4155" w:type="dxa"/>
            <w:vAlign w:val="center"/>
          </w:tcPr>
          <w:p w:rsidR="001153AD" w:rsidRDefault="001153AD" w:rsidP="00A0694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prophenoloxidase-activating factor </w:t>
            </w:r>
          </w:p>
        </w:tc>
        <w:tc>
          <w:tcPr>
            <w:tcW w:w="2686" w:type="dxa"/>
          </w:tcPr>
          <w:p w:rsidR="001153AD" w:rsidRPr="00997B0C" w:rsidRDefault="001153AD" w:rsidP="00A06944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2.91E-76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AUS|c553174_g3</w:t>
            </w:r>
          </w:p>
        </w:tc>
        <w:tc>
          <w:tcPr>
            <w:tcW w:w="4155" w:type="dxa"/>
            <w:vAlign w:val="center"/>
          </w:tcPr>
          <w:p w:rsidR="001153AD" w:rsidRDefault="001153AD" w:rsidP="00997B0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prophenoloxidase activating enzyme III</w:t>
            </w:r>
          </w:p>
        </w:tc>
        <w:tc>
          <w:tcPr>
            <w:tcW w:w="2686" w:type="dxa"/>
          </w:tcPr>
          <w:p w:rsidR="001153AD" w:rsidRPr="00997B0C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97B0C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Callinectes sapidus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4.73E-165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AUS|c68584_g1</w:t>
            </w:r>
          </w:p>
        </w:tc>
        <w:tc>
          <w:tcPr>
            <w:tcW w:w="4155" w:type="dxa"/>
            <w:vAlign w:val="center"/>
          </w:tcPr>
          <w:p w:rsidR="001153AD" w:rsidRDefault="001153AD" w:rsidP="00997B0C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prophenoloxidase activating factor serine proteinase</w:t>
            </w:r>
          </w:p>
        </w:tc>
        <w:tc>
          <w:tcPr>
            <w:tcW w:w="2686" w:type="dxa"/>
          </w:tcPr>
          <w:p w:rsidR="001153AD" w:rsidRPr="00890BD3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90BD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serrata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3.68E-59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AUS|c717233_g1</w:t>
            </w:r>
          </w:p>
        </w:tc>
        <w:tc>
          <w:tcPr>
            <w:tcW w:w="4155" w:type="dxa"/>
            <w:vAlign w:val="center"/>
          </w:tcPr>
          <w:p w:rsidR="001153AD" w:rsidRDefault="001153AD" w:rsidP="00890BD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phenoloxidase activating factor</w:t>
            </w:r>
          </w:p>
        </w:tc>
        <w:tc>
          <w:tcPr>
            <w:tcW w:w="2686" w:type="dxa"/>
          </w:tcPr>
          <w:p w:rsidR="001153AD" w:rsidRPr="00890BD3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90BD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2.43E-29</w:t>
            </w:r>
          </w:p>
        </w:tc>
      </w:tr>
      <w:tr w:rsidR="001153AD" w:rsidTr="00004FDF">
        <w:tc>
          <w:tcPr>
            <w:tcW w:w="1700" w:type="dxa"/>
            <w:vAlign w:val="center"/>
          </w:tcPr>
          <w:p w:rsidR="001153AD" w:rsidRPr="00491317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491317">
              <w:rPr>
                <w:rFonts w:ascii="Times New Roman" w:hAnsi="Times New Roman" w:hint="eastAsia"/>
                <w:i/>
                <w:color w:val="000000" w:themeColor="text1"/>
                <w:sz w:val="18"/>
                <w:szCs w:val="18"/>
              </w:rPr>
              <w:t>S</w:t>
            </w:r>
            <w:r w:rsidRPr="0049131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erpin</w:t>
            </w: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AUS|c409015_g1</w:t>
            </w:r>
          </w:p>
        </w:tc>
        <w:tc>
          <w:tcPr>
            <w:tcW w:w="4155" w:type="dxa"/>
            <w:vAlign w:val="center"/>
          </w:tcPr>
          <w:p w:rsidR="001153AD" w:rsidRDefault="001153AD" w:rsidP="00890BD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serpin B13 </w:t>
            </w:r>
          </w:p>
        </w:tc>
        <w:tc>
          <w:tcPr>
            <w:tcW w:w="2686" w:type="dxa"/>
          </w:tcPr>
          <w:p w:rsidR="001153AD" w:rsidRPr="00890BD3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890BD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Ornithorhynchus anatinus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8.02E-09</w:t>
            </w:r>
          </w:p>
        </w:tc>
      </w:tr>
      <w:tr w:rsidR="001153AD" w:rsidTr="00004FDF">
        <w:tc>
          <w:tcPr>
            <w:tcW w:w="12211" w:type="dxa"/>
            <w:gridSpan w:val="5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Antimicrobial peptides</w:t>
            </w:r>
          </w:p>
        </w:tc>
      </w:tr>
      <w:tr w:rsidR="001153AD" w:rsidTr="00004FDF">
        <w:tc>
          <w:tcPr>
            <w:tcW w:w="1700" w:type="dxa"/>
            <w:vMerge w:val="restart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ALF</w:t>
            </w: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AUS|c570416_g1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anti-lipopolysaccharide factor 3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2.23E-56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AUS|c470637_g1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anti-lipopolysaccharide factor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2.42E-70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AUS|c454934_g1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anti-lipopolysaccharide factor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1.67 E-8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AUS|c41256_g1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anti-lipopolysaccharide factor isoform 3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4.98E-33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AUS|c117300_g1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anti-lipopolysaccharide factor isoform 6 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1.19E-64</w:t>
            </w:r>
          </w:p>
        </w:tc>
      </w:tr>
      <w:tr w:rsidR="001153AD" w:rsidTr="00004FDF">
        <w:tc>
          <w:tcPr>
            <w:tcW w:w="1700" w:type="dxa"/>
            <w:vMerge w:val="restart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Crustin</w:t>
            </w: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AUS|c718485_g1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Scylla tranquebarica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5.9E-34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AUS|c541271_g2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 3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Panulirus japonicus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6.27E-16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AUS|c535665_g1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crustin-2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Eriocheir sinensis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6.93E-33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AUS|c521157_g1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 2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7.83E-14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AUS|c497789_g1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crustin 3 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4.65E-23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AUS|c433370_g1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crustin-like peptide type 5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Marsupenaeus japonicus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6.62E-7</w:t>
            </w:r>
          </w:p>
        </w:tc>
      </w:tr>
      <w:tr w:rsidR="001153AD" w:rsidTr="00004FDF">
        <w:tc>
          <w:tcPr>
            <w:tcW w:w="1700" w:type="dxa"/>
            <w:vMerge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AUS|c758128_g1</w:t>
            </w:r>
          </w:p>
        </w:tc>
        <w:tc>
          <w:tcPr>
            <w:tcW w:w="4155" w:type="dxa"/>
            <w:vAlign w:val="center"/>
          </w:tcPr>
          <w:p w:rsidR="001153AD" w:rsidRDefault="001153A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crustin antimicrobial peptide</w:t>
            </w:r>
          </w:p>
        </w:tc>
        <w:tc>
          <w:tcPr>
            <w:tcW w:w="2686" w:type="dxa"/>
          </w:tcPr>
          <w:p w:rsidR="001153AD" w:rsidRDefault="001153AD">
            <w:pP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Portunus trituberculatus</w:t>
            </w:r>
          </w:p>
        </w:tc>
        <w:tc>
          <w:tcPr>
            <w:tcW w:w="1571" w:type="dxa"/>
            <w:vAlign w:val="center"/>
          </w:tcPr>
          <w:p w:rsidR="001153AD" w:rsidRDefault="001153AD" w:rsidP="00491317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1.45E-48</w:t>
            </w:r>
          </w:p>
        </w:tc>
      </w:tr>
    </w:tbl>
    <w:p w:rsidR="001153AD" w:rsidRDefault="001153AD">
      <w:pPr>
        <w:rPr>
          <w:rFonts w:ascii="Times New Roman" w:hAnsi="Times New Roman"/>
          <w:b/>
          <w:color w:val="000000" w:themeColor="text1"/>
          <w:szCs w:val="21"/>
        </w:rPr>
      </w:pPr>
    </w:p>
    <w:sectPr w:rsidR="001153AD" w:rsidSect="00FF16AE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54" w:rsidRDefault="00DF0754" w:rsidP="00DC6D4D">
      <w:r>
        <w:separator/>
      </w:r>
    </w:p>
  </w:endnote>
  <w:endnote w:type="continuationSeparator" w:id="1">
    <w:p w:rsidR="00DF0754" w:rsidRDefault="00DF0754" w:rsidP="00DC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54" w:rsidRDefault="00DF0754" w:rsidP="00DC6D4D">
      <w:r>
        <w:separator/>
      </w:r>
    </w:p>
  </w:footnote>
  <w:footnote w:type="continuationSeparator" w:id="1">
    <w:p w:rsidR="00DF0754" w:rsidRDefault="00DF0754" w:rsidP="00DC6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71D"/>
    <w:rsid w:val="00001B65"/>
    <w:rsid w:val="00002476"/>
    <w:rsid w:val="00003159"/>
    <w:rsid w:val="000047B0"/>
    <w:rsid w:val="000047C4"/>
    <w:rsid w:val="00004FDF"/>
    <w:rsid w:val="0000783F"/>
    <w:rsid w:val="000121BA"/>
    <w:rsid w:val="00012890"/>
    <w:rsid w:val="000133DD"/>
    <w:rsid w:val="000133FC"/>
    <w:rsid w:val="00013AC8"/>
    <w:rsid w:val="00013E33"/>
    <w:rsid w:val="000142EE"/>
    <w:rsid w:val="00023972"/>
    <w:rsid w:val="00024B06"/>
    <w:rsid w:val="00024F77"/>
    <w:rsid w:val="0002547A"/>
    <w:rsid w:val="00026966"/>
    <w:rsid w:val="00033CEB"/>
    <w:rsid w:val="00034A12"/>
    <w:rsid w:val="000364C3"/>
    <w:rsid w:val="00040D6C"/>
    <w:rsid w:val="00046CE6"/>
    <w:rsid w:val="00050213"/>
    <w:rsid w:val="000546E5"/>
    <w:rsid w:val="000600FD"/>
    <w:rsid w:val="0006234A"/>
    <w:rsid w:val="00062B57"/>
    <w:rsid w:val="00062C12"/>
    <w:rsid w:val="000635FE"/>
    <w:rsid w:val="00070F88"/>
    <w:rsid w:val="00071DB0"/>
    <w:rsid w:val="00077000"/>
    <w:rsid w:val="00077088"/>
    <w:rsid w:val="000811FF"/>
    <w:rsid w:val="00084887"/>
    <w:rsid w:val="00085138"/>
    <w:rsid w:val="000852A2"/>
    <w:rsid w:val="00085C7C"/>
    <w:rsid w:val="00085E2A"/>
    <w:rsid w:val="000920B9"/>
    <w:rsid w:val="0009226F"/>
    <w:rsid w:val="00094356"/>
    <w:rsid w:val="0009492F"/>
    <w:rsid w:val="00095907"/>
    <w:rsid w:val="000976B6"/>
    <w:rsid w:val="00097908"/>
    <w:rsid w:val="000A1C6B"/>
    <w:rsid w:val="000A3A7B"/>
    <w:rsid w:val="000A651C"/>
    <w:rsid w:val="000B1EFF"/>
    <w:rsid w:val="000B3F1E"/>
    <w:rsid w:val="000B4285"/>
    <w:rsid w:val="000B789B"/>
    <w:rsid w:val="000C1A34"/>
    <w:rsid w:val="000C565B"/>
    <w:rsid w:val="000D3A76"/>
    <w:rsid w:val="000D417F"/>
    <w:rsid w:val="000D4CDA"/>
    <w:rsid w:val="000D4EBD"/>
    <w:rsid w:val="000D5EC0"/>
    <w:rsid w:val="000E5E4B"/>
    <w:rsid w:val="000E6643"/>
    <w:rsid w:val="000E7FD5"/>
    <w:rsid w:val="000F14E8"/>
    <w:rsid w:val="000F611E"/>
    <w:rsid w:val="000F78D2"/>
    <w:rsid w:val="000F7F93"/>
    <w:rsid w:val="0010016A"/>
    <w:rsid w:val="00102F48"/>
    <w:rsid w:val="00103156"/>
    <w:rsid w:val="0010487C"/>
    <w:rsid w:val="00104C09"/>
    <w:rsid w:val="001064B0"/>
    <w:rsid w:val="00110211"/>
    <w:rsid w:val="00110390"/>
    <w:rsid w:val="00110DDF"/>
    <w:rsid w:val="00113D82"/>
    <w:rsid w:val="0011410A"/>
    <w:rsid w:val="00114620"/>
    <w:rsid w:val="001148AC"/>
    <w:rsid w:val="00114AB8"/>
    <w:rsid w:val="001153AD"/>
    <w:rsid w:val="001159EB"/>
    <w:rsid w:val="001179E4"/>
    <w:rsid w:val="0012171B"/>
    <w:rsid w:val="00127251"/>
    <w:rsid w:val="00130ED8"/>
    <w:rsid w:val="00130F81"/>
    <w:rsid w:val="0013125B"/>
    <w:rsid w:val="001338C1"/>
    <w:rsid w:val="00133CF8"/>
    <w:rsid w:val="00134E68"/>
    <w:rsid w:val="00135E6F"/>
    <w:rsid w:val="00137E1C"/>
    <w:rsid w:val="0014366C"/>
    <w:rsid w:val="0014619F"/>
    <w:rsid w:val="0014691F"/>
    <w:rsid w:val="00152E3F"/>
    <w:rsid w:val="00153968"/>
    <w:rsid w:val="00154DEE"/>
    <w:rsid w:val="001556DC"/>
    <w:rsid w:val="00155DAE"/>
    <w:rsid w:val="00160180"/>
    <w:rsid w:val="00160EE5"/>
    <w:rsid w:val="00161BFB"/>
    <w:rsid w:val="001625D8"/>
    <w:rsid w:val="001630AA"/>
    <w:rsid w:val="00164D59"/>
    <w:rsid w:val="001652BE"/>
    <w:rsid w:val="00165E7F"/>
    <w:rsid w:val="0016699D"/>
    <w:rsid w:val="00167B20"/>
    <w:rsid w:val="001722DE"/>
    <w:rsid w:val="001728F4"/>
    <w:rsid w:val="00172CC7"/>
    <w:rsid w:val="00173CFB"/>
    <w:rsid w:val="001752E8"/>
    <w:rsid w:val="00182262"/>
    <w:rsid w:val="00183804"/>
    <w:rsid w:val="001854A4"/>
    <w:rsid w:val="00185DFE"/>
    <w:rsid w:val="00186400"/>
    <w:rsid w:val="001902E0"/>
    <w:rsid w:val="00192E71"/>
    <w:rsid w:val="00194A1B"/>
    <w:rsid w:val="00194A77"/>
    <w:rsid w:val="00195743"/>
    <w:rsid w:val="001A0335"/>
    <w:rsid w:val="001A1AEA"/>
    <w:rsid w:val="001A2BF2"/>
    <w:rsid w:val="001B0ACF"/>
    <w:rsid w:val="001B2E02"/>
    <w:rsid w:val="001B41C2"/>
    <w:rsid w:val="001B4B74"/>
    <w:rsid w:val="001B6C36"/>
    <w:rsid w:val="001B6C9F"/>
    <w:rsid w:val="001B7460"/>
    <w:rsid w:val="001C0608"/>
    <w:rsid w:val="001C2B2E"/>
    <w:rsid w:val="001C5A61"/>
    <w:rsid w:val="001C76CF"/>
    <w:rsid w:val="001D0274"/>
    <w:rsid w:val="001D2C01"/>
    <w:rsid w:val="001D3B69"/>
    <w:rsid w:val="001D3F78"/>
    <w:rsid w:val="001D4389"/>
    <w:rsid w:val="001D45D8"/>
    <w:rsid w:val="001D5F14"/>
    <w:rsid w:val="001D6320"/>
    <w:rsid w:val="001D7441"/>
    <w:rsid w:val="001D7D96"/>
    <w:rsid w:val="001E2582"/>
    <w:rsid w:val="001E3E5F"/>
    <w:rsid w:val="001E4181"/>
    <w:rsid w:val="001E6317"/>
    <w:rsid w:val="001F0058"/>
    <w:rsid w:val="001F01A2"/>
    <w:rsid w:val="001F09E2"/>
    <w:rsid w:val="001F213E"/>
    <w:rsid w:val="001F2872"/>
    <w:rsid w:val="00201A51"/>
    <w:rsid w:val="0020346D"/>
    <w:rsid w:val="00203F9E"/>
    <w:rsid w:val="0020418F"/>
    <w:rsid w:val="002054D1"/>
    <w:rsid w:val="00205E7D"/>
    <w:rsid w:val="00212204"/>
    <w:rsid w:val="00213AF0"/>
    <w:rsid w:val="00213C47"/>
    <w:rsid w:val="00214446"/>
    <w:rsid w:val="00214928"/>
    <w:rsid w:val="002150A4"/>
    <w:rsid w:val="0021619B"/>
    <w:rsid w:val="00217345"/>
    <w:rsid w:val="00221AF3"/>
    <w:rsid w:val="00222C32"/>
    <w:rsid w:val="00222F85"/>
    <w:rsid w:val="002248FD"/>
    <w:rsid w:val="00224BDF"/>
    <w:rsid w:val="0022539B"/>
    <w:rsid w:val="002261A9"/>
    <w:rsid w:val="002324F2"/>
    <w:rsid w:val="002330F2"/>
    <w:rsid w:val="00233859"/>
    <w:rsid w:val="00235658"/>
    <w:rsid w:val="002409F0"/>
    <w:rsid w:val="0024401D"/>
    <w:rsid w:val="002460DB"/>
    <w:rsid w:val="00250E66"/>
    <w:rsid w:val="00251AE6"/>
    <w:rsid w:val="0025649A"/>
    <w:rsid w:val="002573E8"/>
    <w:rsid w:val="0026435C"/>
    <w:rsid w:val="002643E7"/>
    <w:rsid w:val="00266387"/>
    <w:rsid w:val="002670E0"/>
    <w:rsid w:val="00271783"/>
    <w:rsid w:val="00271CEC"/>
    <w:rsid w:val="00276AD3"/>
    <w:rsid w:val="0028028A"/>
    <w:rsid w:val="00282957"/>
    <w:rsid w:val="002932E4"/>
    <w:rsid w:val="00296115"/>
    <w:rsid w:val="00296667"/>
    <w:rsid w:val="00297424"/>
    <w:rsid w:val="002A02EF"/>
    <w:rsid w:val="002A27F6"/>
    <w:rsid w:val="002A472A"/>
    <w:rsid w:val="002A4A2C"/>
    <w:rsid w:val="002B1430"/>
    <w:rsid w:val="002B2E96"/>
    <w:rsid w:val="002B4F71"/>
    <w:rsid w:val="002B5087"/>
    <w:rsid w:val="002B6F44"/>
    <w:rsid w:val="002B6FD5"/>
    <w:rsid w:val="002C01DD"/>
    <w:rsid w:val="002C455B"/>
    <w:rsid w:val="002C6662"/>
    <w:rsid w:val="002D1C49"/>
    <w:rsid w:val="002D2E0A"/>
    <w:rsid w:val="002D41A9"/>
    <w:rsid w:val="002D4F57"/>
    <w:rsid w:val="002D59D7"/>
    <w:rsid w:val="002D6024"/>
    <w:rsid w:val="002E11E9"/>
    <w:rsid w:val="002E5182"/>
    <w:rsid w:val="002F0305"/>
    <w:rsid w:val="002F268E"/>
    <w:rsid w:val="002F26D2"/>
    <w:rsid w:val="002F3741"/>
    <w:rsid w:val="002F58EB"/>
    <w:rsid w:val="002F6FD2"/>
    <w:rsid w:val="003013CF"/>
    <w:rsid w:val="00302162"/>
    <w:rsid w:val="00303532"/>
    <w:rsid w:val="00305F53"/>
    <w:rsid w:val="003112EB"/>
    <w:rsid w:val="00312B86"/>
    <w:rsid w:val="00316137"/>
    <w:rsid w:val="003215AB"/>
    <w:rsid w:val="003224F1"/>
    <w:rsid w:val="003268D6"/>
    <w:rsid w:val="00327B15"/>
    <w:rsid w:val="00327BCC"/>
    <w:rsid w:val="00331002"/>
    <w:rsid w:val="0033106C"/>
    <w:rsid w:val="00332C6A"/>
    <w:rsid w:val="00333117"/>
    <w:rsid w:val="003342AB"/>
    <w:rsid w:val="003402A3"/>
    <w:rsid w:val="00341FD7"/>
    <w:rsid w:val="00343947"/>
    <w:rsid w:val="00345333"/>
    <w:rsid w:val="00345AE6"/>
    <w:rsid w:val="00346675"/>
    <w:rsid w:val="003506BB"/>
    <w:rsid w:val="00355A31"/>
    <w:rsid w:val="00357581"/>
    <w:rsid w:val="00361B92"/>
    <w:rsid w:val="0036283C"/>
    <w:rsid w:val="003631AE"/>
    <w:rsid w:val="00364A2B"/>
    <w:rsid w:val="00364BF5"/>
    <w:rsid w:val="00365097"/>
    <w:rsid w:val="00366DDD"/>
    <w:rsid w:val="0036705E"/>
    <w:rsid w:val="0037057F"/>
    <w:rsid w:val="00370C3E"/>
    <w:rsid w:val="0037416F"/>
    <w:rsid w:val="0037541D"/>
    <w:rsid w:val="0037668B"/>
    <w:rsid w:val="0037697E"/>
    <w:rsid w:val="0038028A"/>
    <w:rsid w:val="003820AB"/>
    <w:rsid w:val="0039013E"/>
    <w:rsid w:val="0039038B"/>
    <w:rsid w:val="003906AA"/>
    <w:rsid w:val="00394EF4"/>
    <w:rsid w:val="00395772"/>
    <w:rsid w:val="00395912"/>
    <w:rsid w:val="00396239"/>
    <w:rsid w:val="003965F4"/>
    <w:rsid w:val="00396921"/>
    <w:rsid w:val="00397389"/>
    <w:rsid w:val="003A0667"/>
    <w:rsid w:val="003A0FC8"/>
    <w:rsid w:val="003A1921"/>
    <w:rsid w:val="003A4528"/>
    <w:rsid w:val="003A662E"/>
    <w:rsid w:val="003B111A"/>
    <w:rsid w:val="003B1DF9"/>
    <w:rsid w:val="003B21CB"/>
    <w:rsid w:val="003B2B85"/>
    <w:rsid w:val="003B2DCD"/>
    <w:rsid w:val="003B3F05"/>
    <w:rsid w:val="003B46A1"/>
    <w:rsid w:val="003B7BD5"/>
    <w:rsid w:val="003C0238"/>
    <w:rsid w:val="003C0A79"/>
    <w:rsid w:val="003C1387"/>
    <w:rsid w:val="003C285C"/>
    <w:rsid w:val="003C2877"/>
    <w:rsid w:val="003C2D56"/>
    <w:rsid w:val="003C44A6"/>
    <w:rsid w:val="003C6CB5"/>
    <w:rsid w:val="003C7170"/>
    <w:rsid w:val="003D0522"/>
    <w:rsid w:val="003D0FEC"/>
    <w:rsid w:val="003D3037"/>
    <w:rsid w:val="003D3278"/>
    <w:rsid w:val="003D3C0E"/>
    <w:rsid w:val="003E2CA9"/>
    <w:rsid w:val="003E53EF"/>
    <w:rsid w:val="003E5D80"/>
    <w:rsid w:val="003F144D"/>
    <w:rsid w:val="003F152B"/>
    <w:rsid w:val="003F37EA"/>
    <w:rsid w:val="003F39B8"/>
    <w:rsid w:val="003F3A4F"/>
    <w:rsid w:val="003F4B67"/>
    <w:rsid w:val="003F4E31"/>
    <w:rsid w:val="003F5A84"/>
    <w:rsid w:val="00402A63"/>
    <w:rsid w:val="00402AAF"/>
    <w:rsid w:val="00404EC1"/>
    <w:rsid w:val="00405A98"/>
    <w:rsid w:val="00406FBD"/>
    <w:rsid w:val="00410CA3"/>
    <w:rsid w:val="004132D3"/>
    <w:rsid w:val="00413BA1"/>
    <w:rsid w:val="00414D71"/>
    <w:rsid w:val="004153F5"/>
    <w:rsid w:val="00420798"/>
    <w:rsid w:val="00421131"/>
    <w:rsid w:val="004236F7"/>
    <w:rsid w:val="004300BE"/>
    <w:rsid w:val="004308DB"/>
    <w:rsid w:val="00431245"/>
    <w:rsid w:val="004335CF"/>
    <w:rsid w:val="0043699E"/>
    <w:rsid w:val="004377C2"/>
    <w:rsid w:val="004436DE"/>
    <w:rsid w:val="00446ADF"/>
    <w:rsid w:val="0044753E"/>
    <w:rsid w:val="004520A5"/>
    <w:rsid w:val="00453B45"/>
    <w:rsid w:val="00454294"/>
    <w:rsid w:val="0045455C"/>
    <w:rsid w:val="00457426"/>
    <w:rsid w:val="00460454"/>
    <w:rsid w:val="00460B5A"/>
    <w:rsid w:val="0046663A"/>
    <w:rsid w:val="004705C1"/>
    <w:rsid w:val="004713F7"/>
    <w:rsid w:val="0047338A"/>
    <w:rsid w:val="004762BF"/>
    <w:rsid w:val="00482E31"/>
    <w:rsid w:val="00485FDC"/>
    <w:rsid w:val="00486F38"/>
    <w:rsid w:val="00487016"/>
    <w:rsid w:val="00487DFC"/>
    <w:rsid w:val="00490FE0"/>
    <w:rsid w:val="00491050"/>
    <w:rsid w:val="00491317"/>
    <w:rsid w:val="00491FA5"/>
    <w:rsid w:val="004924D8"/>
    <w:rsid w:val="00494A76"/>
    <w:rsid w:val="00495DC4"/>
    <w:rsid w:val="004962AB"/>
    <w:rsid w:val="004A105B"/>
    <w:rsid w:val="004A1AA4"/>
    <w:rsid w:val="004A30E0"/>
    <w:rsid w:val="004A3D13"/>
    <w:rsid w:val="004A3E55"/>
    <w:rsid w:val="004A5EE1"/>
    <w:rsid w:val="004A65D9"/>
    <w:rsid w:val="004A7668"/>
    <w:rsid w:val="004A76E5"/>
    <w:rsid w:val="004A7C6D"/>
    <w:rsid w:val="004A7D8E"/>
    <w:rsid w:val="004B124D"/>
    <w:rsid w:val="004B3560"/>
    <w:rsid w:val="004B371D"/>
    <w:rsid w:val="004B3D7E"/>
    <w:rsid w:val="004B5FA8"/>
    <w:rsid w:val="004C09C0"/>
    <w:rsid w:val="004C2EE9"/>
    <w:rsid w:val="004C5336"/>
    <w:rsid w:val="004D096E"/>
    <w:rsid w:val="004D099B"/>
    <w:rsid w:val="004D73D6"/>
    <w:rsid w:val="004E59E3"/>
    <w:rsid w:val="004E5D39"/>
    <w:rsid w:val="004E7DCC"/>
    <w:rsid w:val="004E7F4C"/>
    <w:rsid w:val="004F1367"/>
    <w:rsid w:val="004F25F6"/>
    <w:rsid w:val="004F38C3"/>
    <w:rsid w:val="005003E4"/>
    <w:rsid w:val="00500BCF"/>
    <w:rsid w:val="005108CC"/>
    <w:rsid w:val="00510BBE"/>
    <w:rsid w:val="00510C06"/>
    <w:rsid w:val="00510DA7"/>
    <w:rsid w:val="00512D46"/>
    <w:rsid w:val="00514E6A"/>
    <w:rsid w:val="00515CE6"/>
    <w:rsid w:val="00522016"/>
    <w:rsid w:val="00523813"/>
    <w:rsid w:val="00523B0D"/>
    <w:rsid w:val="00524911"/>
    <w:rsid w:val="00525261"/>
    <w:rsid w:val="00525D21"/>
    <w:rsid w:val="0052647C"/>
    <w:rsid w:val="00527E41"/>
    <w:rsid w:val="00530E7F"/>
    <w:rsid w:val="00531522"/>
    <w:rsid w:val="00532BF6"/>
    <w:rsid w:val="00532EE2"/>
    <w:rsid w:val="00533BBD"/>
    <w:rsid w:val="00540779"/>
    <w:rsid w:val="00540B68"/>
    <w:rsid w:val="00540C41"/>
    <w:rsid w:val="00540EFD"/>
    <w:rsid w:val="00541734"/>
    <w:rsid w:val="00541D1B"/>
    <w:rsid w:val="00541D4A"/>
    <w:rsid w:val="005426F0"/>
    <w:rsid w:val="0054484A"/>
    <w:rsid w:val="00551750"/>
    <w:rsid w:val="00554403"/>
    <w:rsid w:val="00555AC7"/>
    <w:rsid w:val="00555CC3"/>
    <w:rsid w:val="00560BEC"/>
    <w:rsid w:val="005615B8"/>
    <w:rsid w:val="005626C9"/>
    <w:rsid w:val="005627A1"/>
    <w:rsid w:val="005630EB"/>
    <w:rsid w:val="0056393E"/>
    <w:rsid w:val="00567100"/>
    <w:rsid w:val="005678C7"/>
    <w:rsid w:val="00570B05"/>
    <w:rsid w:val="00570BDF"/>
    <w:rsid w:val="00571C1B"/>
    <w:rsid w:val="00573F94"/>
    <w:rsid w:val="00574349"/>
    <w:rsid w:val="00575988"/>
    <w:rsid w:val="0057603E"/>
    <w:rsid w:val="00580124"/>
    <w:rsid w:val="005803D3"/>
    <w:rsid w:val="00586D9E"/>
    <w:rsid w:val="005912D9"/>
    <w:rsid w:val="00593E7B"/>
    <w:rsid w:val="005965B4"/>
    <w:rsid w:val="00597F5B"/>
    <w:rsid w:val="00597FA0"/>
    <w:rsid w:val="005A29B2"/>
    <w:rsid w:val="005A39A8"/>
    <w:rsid w:val="005A42C4"/>
    <w:rsid w:val="005A5514"/>
    <w:rsid w:val="005A5583"/>
    <w:rsid w:val="005A7B11"/>
    <w:rsid w:val="005B274B"/>
    <w:rsid w:val="005B3FCB"/>
    <w:rsid w:val="005B4060"/>
    <w:rsid w:val="005B54E8"/>
    <w:rsid w:val="005C02C4"/>
    <w:rsid w:val="005C08B7"/>
    <w:rsid w:val="005C0F89"/>
    <w:rsid w:val="005C1800"/>
    <w:rsid w:val="005C582F"/>
    <w:rsid w:val="005C594D"/>
    <w:rsid w:val="005D1032"/>
    <w:rsid w:val="005D1150"/>
    <w:rsid w:val="005D164D"/>
    <w:rsid w:val="005D1EA0"/>
    <w:rsid w:val="005D223A"/>
    <w:rsid w:val="005D2F36"/>
    <w:rsid w:val="005D365E"/>
    <w:rsid w:val="005D4AB8"/>
    <w:rsid w:val="005D54D7"/>
    <w:rsid w:val="005E00F0"/>
    <w:rsid w:val="005E2567"/>
    <w:rsid w:val="005E3624"/>
    <w:rsid w:val="005F0010"/>
    <w:rsid w:val="005F4EDB"/>
    <w:rsid w:val="005F5E80"/>
    <w:rsid w:val="0060387A"/>
    <w:rsid w:val="00605E12"/>
    <w:rsid w:val="006068DE"/>
    <w:rsid w:val="00607A92"/>
    <w:rsid w:val="00612DC2"/>
    <w:rsid w:val="00615C0F"/>
    <w:rsid w:val="00631C20"/>
    <w:rsid w:val="006347FF"/>
    <w:rsid w:val="00637403"/>
    <w:rsid w:val="00637935"/>
    <w:rsid w:val="006448A6"/>
    <w:rsid w:val="00645F2F"/>
    <w:rsid w:val="00646798"/>
    <w:rsid w:val="00646DD0"/>
    <w:rsid w:val="0064776C"/>
    <w:rsid w:val="006478F0"/>
    <w:rsid w:val="00647C7A"/>
    <w:rsid w:val="00650D47"/>
    <w:rsid w:val="00653D31"/>
    <w:rsid w:val="006541E3"/>
    <w:rsid w:val="00655BF7"/>
    <w:rsid w:val="00660B4E"/>
    <w:rsid w:val="0066168E"/>
    <w:rsid w:val="006628BD"/>
    <w:rsid w:val="00664C07"/>
    <w:rsid w:val="00666291"/>
    <w:rsid w:val="006678F2"/>
    <w:rsid w:val="006702AB"/>
    <w:rsid w:val="0067068D"/>
    <w:rsid w:val="0067102A"/>
    <w:rsid w:val="00672266"/>
    <w:rsid w:val="00672C41"/>
    <w:rsid w:val="00673822"/>
    <w:rsid w:val="00674E49"/>
    <w:rsid w:val="006750C8"/>
    <w:rsid w:val="006765BD"/>
    <w:rsid w:val="00680755"/>
    <w:rsid w:val="00680EB8"/>
    <w:rsid w:val="00681100"/>
    <w:rsid w:val="00683568"/>
    <w:rsid w:val="006839DC"/>
    <w:rsid w:val="00684C85"/>
    <w:rsid w:val="00684F47"/>
    <w:rsid w:val="00685F60"/>
    <w:rsid w:val="006936A0"/>
    <w:rsid w:val="00695321"/>
    <w:rsid w:val="006956E4"/>
    <w:rsid w:val="00696433"/>
    <w:rsid w:val="006A2119"/>
    <w:rsid w:val="006A25FA"/>
    <w:rsid w:val="006A33E8"/>
    <w:rsid w:val="006A3C15"/>
    <w:rsid w:val="006B0B87"/>
    <w:rsid w:val="006B440C"/>
    <w:rsid w:val="006B6350"/>
    <w:rsid w:val="006B6B72"/>
    <w:rsid w:val="006C1185"/>
    <w:rsid w:val="006C2C78"/>
    <w:rsid w:val="006C4263"/>
    <w:rsid w:val="006C4F91"/>
    <w:rsid w:val="006C53D6"/>
    <w:rsid w:val="006C7247"/>
    <w:rsid w:val="006D0121"/>
    <w:rsid w:val="006D0B60"/>
    <w:rsid w:val="006D44B4"/>
    <w:rsid w:val="006D55EF"/>
    <w:rsid w:val="006E0D01"/>
    <w:rsid w:val="006E2172"/>
    <w:rsid w:val="006E7D1B"/>
    <w:rsid w:val="006F0AB3"/>
    <w:rsid w:val="006F0F27"/>
    <w:rsid w:val="006F2918"/>
    <w:rsid w:val="006F4300"/>
    <w:rsid w:val="006F589B"/>
    <w:rsid w:val="006F7296"/>
    <w:rsid w:val="0070013A"/>
    <w:rsid w:val="00701960"/>
    <w:rsid w:val="00702711"/>
    <w:rsid w:val="00702CF4"/>
    <w:rsid w:val="0070471B"/>
    <w:rsid w:val="007055E0"/>
    <w:rsid w:val="00705EBB"/>
    <w:rsid w:val="007066A6"/>
    <w:rsid w:val="0070719C"/>
    <w:rsid w:val="00710735"/>
    <w:rsid w:val="00710E96"/>
    <w:rsid w:val="00711174"/>
    <w:rsid w:val="0071187F"/>
    <w:rsid w:val="00711B09"/>
    <w:rsid w:val="00711E56"/>
    <w:rsid w:val="00713585"/>
    <w:rsid w:val="007143FD"/>
    <w:rsid w:val="007158A1"/>
    <w:rsid w:val="00715E09"/>
    <w:rsid w:val="00717ED4"/>
    <w:rsid w:val="007215F4"/>
    <w:rsid w:val="0072223B"/>
    <w:rsid w:val="00722536"/>
    <w:rsid w:val="00727197"/>
    <w:rsid w:val="00734410"/>
    <w:rsid w:val="00735604"/>
    <w:rsid w:val="00737627"/>
    <w:rsid w:val="007415CD"/>
    <w:rsid w:val="00743347"/>
    <w:rsid w:val="0074346A"/>
    <w:rsid w:val="00743B43"/>
    <w:rsid w:val="007441CD"/>
    <w:rsid w:val="00745047"/>
    <w:rsid w:val="007453A1"/>
    <w:rsid w:val="007454D2"/>
    <w:rsid w:val="007455A3"/>
    <w:rsid w:val="00745756"/>
    <w:rsid w:val="00745774"/>
    <w:rsid w:val="00745C62"/>
    <w:rsid w:val="007460BB"/>
    <w:rsid w:val="00747710"/>
    <w:rsid w:val="00750FE9"/>
    <w:rsid w:val="00757496"/>
    <w:rsid w:val="007601F6"/>
    <w:rsid w:val="0076169B"/>
    <w:rsid w:val="00763C24"/>
    <w:rsid w:val="0076405C"/>
    <w:rsid w:val="00765E89"/>
    <w:rsid w:val="007674BD"/>
    <w:rsid w:val="00770EE6"/>
    <w:rsid w:val="007747FB"/>
    <w:rsid w:val="007819BD"/>
    <w:rsid w:val="007819D5"/>
    <w:rsid w:val="00782A37"/>
    <w:rsid w:val="00783C70"/>
    <w:rsid w:val="007844FE"/>
    <w:rsid w:val="0078493E"/>
    <w:rsid w:val="0078527A"/>
    <w:rsid w:val="007878B1"/>
    <w:rsid w:val="00796A2C"/>
    <w:rsid w:val="007A2F8C"/>
    <w:rsid w:val="007A50E7"/>
    <w:rsid w:val="007A5269"/>
    <w:rsid w:val="007A5A69"/>
    <w:rsid w:val="007A7E00"/>
    <w:rsid w:val="007B2119"/>
    <w:rsid w:val="007B4B13"/>
    <w:rsid w:val="007B5355"/>
    <w:rsid w:val="007B54E6"/>
    <w:rsid w:val="007B77ED"/>
    <w:rsid w:val="007C0964"/>
    <w:rsid w:val="007C3A68"/>
    <w:rsid w:val="007C6FE9"/>
    <w:rsid w:val="007D01AE"/>
    <w:rsid w:val="007D071E"/>
    <w:rsid w:val="007D109C"/>
    <w:rsid w:val="007D184E"/>
    <w:rsid w:val="007D3BDF"/>
    <w:rsid w:val="007E0857"/>
    <w:rsid w:val="007E0B26"/>
    <w:rsid w:val="007E218F"/>
    <w:rsid w:val="007E4ADF"/>
    <w:rsid w:val="007F1418"/>
    <w:rsid w:val="007F7091"/>
    <w:rsid w:val="007F7E2B"/>
    <w:rsid w:val="00800B9F"/>
    <w:rsid w:val="00804B1A"/>
    <w:rsid w:val="00804DE8"/>
    <w:rsid w:val="00804F0F"/>
    <w:rsid w:val="0080559F"/>
    <w:rsid w:val="00810927"/>
    <w:rsid w:val="00810EFC"/>
    <w:rsid w:val="00810F2C"/>
    <w:rsid w:val="00813BAE"/>
    <w:rsid w:val="00816125"/>
    <w:rsid w:val="00817642"/>
    <w:rsid w:val="00821D41"/>
    <w:rsid w:val="00822DC2"/>
    <w:rsid w:val="008236B9"/>
    <w:rsid w:val="00824788"/>
    <w:rsid w:val="00824D0B"/>
    <w:rsid w:val="00824D75"/>
    <w:rsid w:val="00831308"/>
    <w:rsid w:val="00832B38"/>
    <w:rsid w:val="008337AD"/>
    <w:rsid w:val="008352C7"/>
    <w:rsid w:val="00836A9F"/>
    <w:rsid w:val="0083728A"/>
    <w:rsid w:val="008402FC"/>
    <w:rsid w:val="00841506"/>
    <w:rsid w:val="00851517"/>
    <w:rsid w:val="00852EB1"/>
    <w:rsid w:val="008546BD"/>
    <w:rsid w:val="00861388"/>
    <w:rsid w:val="00862FFD"/>
    <w:rsid w:val="00863C24"/>
    <w:rsid w:val="00865383"/>
    <w:rsid w:val="0086691F"/>
    <w:rsid w:val="0087589D"/>
    <w:rsid w:val="00882799"/>
    <w:rsid w:val="0088348F"/>
    <w:rsid w:val="00883EAC"/>
    <w:rsid w:val="00883F17"/>
    <w:rsid w:val="00887000"/>
    <w:rsid w:val="008905EC"/>
    <w:rsid w:val="00890BD3"/>
    <w:rsid w:val="008959CC"/>
    <w:rsid w:val="0089760F"/>
    <w:rsid w:val="008A1870"/>
    <w:rsid w:val="008A3E26"/>
    <w:rsid w:val="008A3EE8"/>
    <w:rsid w:val="008A5365"/>
    <w:rsid w:val="008A56DB"/>
    <w:rsid w:val="008A58DB"/>
    <w:rsid w:val="008A7989"/>
    <w:rsid w:val="008B09A3"/>
    <w:rsid w:val="008B3AB3"/>
    <w:rsid w:val="008B4155"/>
    <w:rsid w:val="008B4AE6"/>
    <w:rsid w:val="008B6A04"/>
    <w:rsid w:val="008C387B"/>
    <w:rsid w:val="008C44C1"/>
    <w:rsid w:val="008D4E17"/>
    <w:rsid w:val="008D53F6"/>
    <w:rsid w:val="008D5E91"/>
    <w:rsid w:val="008D6B50"/>
    <w:rsid w:val="008D73C8"/>
    <w:rsid w:val="008E09A3"/>
    <w:rsid w:val="008E1AB1"/>
    <w:rsid w:val="008E1BDF"/>
    <w:rsid w:val="008E1DFA"/>
    <w:rsid w:val="008E39B9"/>
    <w:rsid w:val="008E477A"/>
    <w:rsid w:val="008E491F"/>
    <w:rsid w:val="008E6135"/>
    <w:rsid w:val="008E670D"/>
    <w:rsid w:val="008E7B80"/>
    <w:rsid w:val="008F118A"/>
    <w:rsid w:val="00901DB3"/>
    <w:rsid w:val="00903CBE"/>
    <w:rsid w:val="00904A29"/>
    <w:rsid w:val="00904C43"/>
    <w:rsid w:val="00904CB9"/>
    <w:rsid w:val="00905057"/>
    <w:rsid w:val="00911861"/>
    <w:rsid w:val="009125B6"/>
    <w:rsid w:val="009151B9"/>
    <w:rsid w:val="009230F9"/>
    <w:rsid w:val="0092347F"/>
    <w:rsid w:val="00924125"/>
    <w:rsid w:val="00924B30"/>
    <w:rsid w:val="009256C3"/>
    <w:rsid w:val="009275F4"/>
    <w:rsid w:val="00933F07"/>
    <w:rsid w:val="009342BE"/>
    <w:rsid w:val="0093565D"/>
    <w:rsid w:val="0093645B"/>
    <w:rsid w:val="00941224"/>
    <w:rsid w:val="00941AD5"/>
    <w:rsid w:val="00942415"/>
    <w:rsid w:val="00944433"/>
    <w:rsid w:val="009453A0"/>
    <w:rsid w:val="00946ADD"/>
    <w:rsid w:val="009508E6"/>
    <w:rsid w:val="00955526"/>
    <w:rsid w:val="0096027F"/>
    <w:rsid w:val="0096195A"/>
    <w:rsid w:val="00963538"/>
    <w:rsid w:val="00963FAF"/>
    <w:rsid w:val="009644C1"/>
    <w:rsid w:val="00966F0A"/>
    <w:rsid w:val="00967101"/>
    <w:rsid w:val="00967BDA"/>
    <w:rsid w:val="00970C64"/>
    <w:rsid w:val="00971207"/>
    <w:rsid w:val="00976A35"/>
    <w:rsid w:val="00980EC2"/>
    <w:rsid w:val="0098355A"/>
    <w:rsid w:val="009844B4"/>
    <w:rsid w:val="009851A0"/>
    <w:rsid w:val="009909CB"/>
    <w:rsid w:val="0099196A"/>
    <w:rsid w:val="00991C82"/>
    <w:rsid w:val="00993B30"/>
    <w:rsid w:val="00993B3B"/>
    <w:rsid w:val="009943F9"/>
    <w:rsid w:val="00994C51"/>
    <w:rsid w:val="00995B54"/>
    <w:rsid w:val="009974F3"/>
    <w:rsid w:val="00997B0C"/>
    <w:rsid w:val="009A08B3"/>
    <w:rsid w:val="009A2074"/>
    <w:rsid w:val="009A4CF3"/>
    <w:rsid w:val="009A5B33"/>
    <w:rsid w:val="009A5DCD"/>
    <w:rsid w:val="009A6C6E"/>
    <w:rsid w:val="009A6E64"/>
    <w:rsid w:val="009A7B73"/>
    <w:rsid w:val="009A7C50"/>
    <w:rsid w:val="009B0F5B"/>
    <w:rsid w:val="009B1CB7"/>
    <w:rsid w:val="009B1E91"/>
    <w:rsid w:val="009B4555"/>
    <w:rsid w:val="009B47DD"/>
    <w:rsid w:val="009B72DE"/>
    <w:rsid w:val="009B7356"/>
    <w:rsid w:val="009B7ECA"/>
    <w:rsid w:val="009C5716"/>
    <w:rsid w:val="009D1C3D"/>
    <w:rsid w:val="009D5E5E"/>
    <w:rsid w:val="009D6645"/>
    <w:rsid w:val="009E4604"/>
    <w:rsid w:val="009E512B"/>
    <w:rsid w:val="009E6095"/>
    <w:rsid w:val="009E6FC2"/>
    <w:rsid w:val="009E78C7"/>
    <w:rsid w:val="009E7FA9"/>
    <w:rsid w:val="009F11F6"/>
    <w:rsid w:val="009F1984"/>
    <w:rsid w:val="009F2E65"/>
    <w:rsid w:val="009F3F08"/>
    <w:rsid w:val="009F4C49"/>
    <w:rsid w:val="009F58BE"/>
    <w:rsid w:val="009F6078"/>
    <w:rsid w:val="009F6408"/>
    <w:rsid w:val="00A06944"/>
    <w:rsid w:val="00A07561"/>
    <w:rsid w:val="00A10F54"/>
    <w:rsid w:val="00A14072"/>
    <w:rsid w:val="00A1473B"/>
    <w:rsid w:val="00A172B5"/>
    <w:rsid w:val="00A23ECA"/>
    <w:rsid w:val="00A24D5B"/>
    <w:rsid w:val="00A2546B"/>
    <w:rsid w:val="00A25CAF"/>
    <w:rsid w:val="00A27FED"/>
    <w:rsid w:val="00A311B8"/>
    <w:rsid w:val="00A32C73"/>
    <w:rsid w:val="00A33C17"/>
    <w:rsid w:val="00A4037A"/>
    <w:rsid w:val="00A4098F"/>
    <w:rsid w:val="00A40FA2"/>
    <w:rsid w:val="00A435FD"/>
    <w:rsid w:val="00A448BC"/>
    <w:rsid w:val="00A44FC3"/>
    <w:rsid w:val="00A451B2"/>
    <w:rsid w:val="00A46BBD"/>
    <w:rsid w:val="00A50511"/>
    <w:rsid w:val="00A53333"/>
    <w:rsid w:val="00A540D5"/>
    <w:rsid w:val="00A548EA"/>
    <w:rsid w:val="00A57074"/>
    <w:rsid w:val="00A57BA8"/>
    <w:rsid w:val="00A636B3"/>
    <w:rsid w:val="00A659D5"/>
    <w:rsid w:val="00A66F85"/>
    <w:rsid w:val="00A70683"/>
    <w:rsid w:val="00A83576"/>
    <w:rsid w:val="00A8391A"/>
    <w:rsid w:val="00A84CFB"/>
    <w:rsid w:val="00A86531"/>
    <w:rsid w:val="00A869D3"/>
    <w:rsid w:val="00A91ED8"/>
    <w:rsid w:val="00A93AF1"/>
    <w:rsid w:val="00A943C8"/>
    <w:rsid w:val="00A9641B"/>
    <w:rsid w:val="00A96695"/>
    <w:rsid w:val="00A96C5F"/>
    <w:rsid w:val="00A9783E"/>
    <w:rsid w:val="00AA1D65"/>
    <w:rsid w:val="00AA386E"/>
    <w:rsid w:val="00AA4099"/>
    <w:rsid w:val="00AA4EAE"/>
    <w:rsid w:val="00AA6678"/>
    <w:rsid w:val="00AA764B"/>
    <w:rsid w:val="00AB15C5"/>
    <w:rsid w:val="00AB25D8"/>
    <w:rsid w:val="00AB4446"/>
    <w:rsid w:val="00AB49CB"/>
    <w:rsid w:val="00AB4B9C"/>
    <w:rsid w:val="00AB5A33"/>
    <w:rsid w:val="00AC0821"/>
    <w:rsid w:val="00AC1D6B"/>
    <w:rsid w:val="00AC1F19"/>
    <w:rsid w:val="00AC3F91"/>
    <w:rsid w:val="00AC610E"/>
    <w:rsid w:val="00AC75A7"/>
    <w:rsid w:val="00AD03A9"/>
    <w:rsid w:val="00AD11ED"/>
    <w:rsid w:val="00AD1FC6"/>
    <w:rsid w:val="00AD2073"/>
    <w:rsid w:val="00AD3C71"/>
    <w:rsid w:val="00AD44F5"/>
    <w:rsid w:val="00AD586F"/>
    <w:rsid w:val="00AD69AA"/>
    <w:rsid w:val="00AD717A"/>
    <w:rsid w:val="00AE1019"/>
    <w:rsid w:val="00AE47BF"/>
    <w:rsid w:val="00AF0A16"/>
    <w:rsid w:val="00AF0B45"/>
    <w:rsid w:val="00AF7239"/>
    <w:rsid w:val="00B071A7"/>
    <w:rsid w:val="00B07EF4"/>
    <w:rsid w:val="00B10ABC"/>
    <w:rsid w:val="00B130EC"/>
    <w:rsid w:val="00B1378F"/>
    <w:rsid w:val="00B153A9"/>
    <w:rsid w:val="00B20C3D"/>
    <w:rsid w:val="00B215FC"/>
    <w:rsid w:val="00B2370F"/>
    <w:rsid w:val="00B24AF7"/>
    <w:rsid w:val="00B27423"/>
    <w:rsid w:val="00B31AEA"/>
    <w:rsid w:val="00B33770"/>
    <w:rsid w:val="00B351C3"/>
    <w:rsid w:val="00B35EDD"/>
    <w:rsid w:val="00B36715"/>
    <w:rsid w:val="00B403D4"/>
    <w:rsid w:val="00B40F25"/>
    <w:rsid w:val="00B43276"/>
    <w:rsid w:val="00B4787C"/>
    <w:rsid w:val="00B50DD7"/>
    <w:rsid w:val="00B51014"/>
    <w:rsid w:val="00B527CB"/>
    <w:rsid w:val="00B55BA3"/>
    <w:rsid w:val="00B562C8"/>
    <w:rsid w:val="00B56B7F"/>
    <w:rsid w:val="00B625F3"/>
    <w:rsid w:val="00B63903"/>
    <w:rsid w:val="00B6468A"/>
    <w:rsid w:val="00B64B0C"/>
    <w:rsid w:val="00B64CDE"/>
    <w:rsid w:val="00B64DE5"/>
    <w:rsid w:val="00B6506B"/>
    <w:rsid w:val="00B662B2"/>
    <w:rsid w:val="00B710FC"/>
    <w:rsid w:val="00B71358"/>
    <w:rsid w:val="00B729C9"/>
    <w:rsid w:val="00B73CD1"/>
    <w:rsid w:val="00B76E7E"/>
    <w:rsid w:val="00B77B03"/>
    <w:rsid w:val="00B82257"/>
    <w:rsid w:val="00B83C54"/>
    <w:rsid w:val="00B85542"/>
    <w:rsid w:val="00B8605E"/>
    <w:rsid w:val="00B8676A"/>
    <w:rsid w:val="00B91055"/>
    <w:rsid w:val="00B91885"/>
    <w:rsid w:val="00B91DAD"/>
    <w:rsid w:val="00B92104"/>
    <w:rsid w:val="00B949B1"/>
    <w:rsid w:val="00B95602"/>
    <w:rsid w:val="00B95CC5"/>
    <w:rsid w:val="00B96D76"/>
    <w:rsid w:val="00B96F79"/>
    <w:rsid w:val="00B97B75"/>
    <w:rsid w:val="00BA112D"/>
    <w:rsid w:val="00BA3521"/>
    <w:rsid w:val="00BA5049"/>
    <w:rsid w:val="00BA52F6"/>
    <w:rsid w:val="00BA55DD"/>
    <w:rsid w:val="00BB1753"/>
    <w:rsid w:val="00BB4258"/>
    <w:rsid w:val="00BB4D56"/>
    <w:rsid w:val="00BB6C6C"/>
    <w:rsid w:val="00BC324F"/>
    <w:rsid w:val="00BC6857"/>
    <w:rsid w:val="00BC7759"/>
    <w:rsid w:val="00BD5397"/>
    <w:rsid w:val="00BD6840"/>
    <w:rsid w:val="00BE000E"/>
    <w:rsid w:val="00BE0D18"/>
    <w:rsid w:val="00BE1C83"/>
    <w:rsid w:val="00BE67FE"/>
    <w:rsid w:val="00BF2717"/>
    <w:rsid w:val="00BF48CE"/>
    <w:rsid w:val="00BF6393"/>
    <w:rsid w:val="00BF6CDA"/>
    <w:rsid w:val="00BF6EB3"/>
    <w:rsid w:val="00C02E3E"/>
    <w:rsid w:val="00C038E8"/>
    <w:rsid w:val="00C057DC"/>
    <w:rsid w:val="00C132E0"/>
    <w:rsid w:val="00C150A1"/>
    <w:rsid w:val="00C167F0"/>
    <w:rsid w:val="00C206B1"/>
    <w:rsid w:val="00C246AE"/>
    <w:rsid w:val="00C25EB1"/>
    <w:rsid w:val="00C2706A"/>
    <w:rsid w:val="00C3068E"/>
    <w:rsid w:val="00C310CD"/>
    <w:rsid w:val="00C3163E"/>
    <w:rsid w:val="00C326E6"/>
    <w:rsid w:val="00C34BAC"/>
    <w:rsid w:val="00C35DE9"/>
    <w:rsid w:val="00C360C7"/>
    <w:rsid w:val="00C4106E"/>
    <w:rsid w:val="00C421FA"/>
    <w:rsid w:val="00C4233B"/>
    <w:rsid w:val="00C4371A"/>
    <w:rsid w:val="00C45CF4"/>
    <w:rsid w:val="00C47645"/>
    <w:rsid w:val="00C50E35"/>
    <w:rsid w:val="00C52560"/>
    <w:rsid w:val="00C52DD9"/>
    <w:rsid w:val="00C5321B"/>
    <w:rsid w:val="00C55106"/>
    <w:rsid w:val="00C57684"/>
    <w:rsid w:val="00C601BC"/>
    <w:rsid w:val="00C6036B"/>
    <w:rsid w:val="00C609FD"/>
    <w:rsid w:val="00C65446"/>
    <w:rsid w:val="00C65C46"/>
    <w:rsid w:val="00C706A3"/>
    <w:rsid w:val="00C70ACE"/>
    <w:rsid w:val="00C7323B"/>
    <w:rsid w:val="00C73895"/>
    <w:rsid w:val="00C73910"/>
    <w:rsid w:val="00C753A8"/>
    <w:rsid w:val="00C75AD5"/>
    <w:rsid w:val="00C77A45"/>
    <w:rsid w:val="00C82F71"/>
    <w:rsid w:val="00C84978"/>
    <w:rsid w:val="00C852E2"/>
    <w:rsid w:val="00C86A82"/>
    <w:rsid w:val="00C92D3F"/>
    <w:rsid w:val="00C96681"/>
    <w:rsid w:val="00C9756F"/>
    <w:rsid w:val="00CA19AD"/>
    <w:rsid w:val="00CA264A"/>
    <w:rsid w:val="00CA280A"/>
    <w:rsid w:val="00CA304B"/>
    <w:rsid w:val="00CA3724"/>
    <w:rsid w:val="00CA5C9F"/>
    <w:rsid w:val="00CB36A8"/>
    <w:rsid w:val="00CB4B97"/>
    <w:rsid w:val="00CB7338"/>
    <w:rsid w:val="00CC03FE"/>
    <w:rsid w:val="00CC2324"/>
    <w:rsid w:val="00CC3DFB"/>
    <w:rsid w:val="00CC44C9"/>
    <w:rsid w:val="00CC5AE0"/>
    <w:rsid w:val="00CC5E2A"/>
    <w:rsid w:val="00CD1B98"/>
    <w:rsid w:val="00CD1C15"/>
    <w:rsid w:val="00CD4876"/>
    <w:rsid w:val="00CD7C47"/>
    <w:rsid w:val="00CE2EA1"/>
    <w:rsid w:val="00CE5020"/>
    <w:rsid w:val="00CF3E7A"/>
    <w:rsid w:val="00CF69BD"/>
    <w:rsid w:val="00D01822"/>
    <w:rsid w:val="00D02D78"/>
    <w:rsid w:val="00D05156"/>
    <w:rsid w:val="00D05209"/>
    <w:rsid w:val="00D153F7"/>
    <w:rsid w:val="00D15BAF"/>
    <w:rsid w:val="00D1664A"/>
    <w:rsid w:val="00D16F98"/>
    <w:rsid w:val="00D22608"/>
    <w:rsid w:val="00D23951"/>
    <w:rsid w:val="00D2395A"/>
    <w:rsid w:val="00D264CA"/>
    <w:rsid w:val="00D27890"/>
    <w:rsid w:val="00D3279A"/>
    <w:rsid w:val="00D37033"/>
    <w:rsid w:val="00D4346A"/>
    <w:rsid w:val="00D44740"/>
    <w:rsid w:val="00D46F3C"/>
    <w:rsid w:val="00D52FDA"/>
    <w:rsid w:val="00D5494D"/>
    <w:rsid w:val="00D5505B"/>
    <w:rsid w:val="00D563FE"/>
    <w:rsid w:val="00D56693"/>
    <w:rsid w:val="00D61376"/>
    <w:rsid w:val="00D615BC"/>
    <w:rsid w:val="00D64379"/>
    <w:rsid w:val="00D6494A"/>
    <w:rsid w:val="00D67944"/>
    <w:rsid w:val="00D67EB3"/>
    <w:rsid w:val="00D71C91"/>
    <w:rsid w:val="00D748AF"/>
    <w:rsid w:val="00D754B9"/>
    <w:rsid w:val="00D7608B"/>
    <w:rsid w:val="00D76672"/>
    <w:rsid w:val="00D808FC"/>
    <w:rsid w:val="00D81398"/>
    <w:rsid w:val="00D81B3B"/>
    <w:rsid w:val="00D867DA"/>
    <w:rsid w:val="00D86DF5"/>
    <w:rsid w:val="00D91257"/>
    <w:rsid w:val="00D92764"/>
    <w:rsid w:val="00D92940"/>
    <w:rsid w:val="00D9652D"/>
    <w:rsid w:val="00D96E8B"/>
    <w:rsid w:val="00DA0E16"/>
    <w:rsid w:val="00DA218C"/>
    <w:rsid w:val="00DA3530"/>
    <w:rsid w:val="00DA5128"/>
    <w:rsid w:val="00DA53AA"/>
    <w:rsid w:val="00DA7A88"/>
    <w:rsid w:val="00DA7B91"/>
    <w:rsid w:val="00DB303F"/>
    <w:rsid w:val="00DB3745"/>
    <w:rsid w:val="00DB5597"/>
    <w:rsid w:val="00DB60E1"/>
    <w:rsid w:val="00DB6265"/>
    <w:rsid w:val="00DC0FA7"/>
    <w:rsid w:val="00DC2969"/>
    <w:rsid w:val="00DC2A3A"/>
    <w:rsid w:val="00DC5308"/>
    <w:rsid w:val="00DC68EF"/>
    <w:rsid w:val="00DC6D4D"/>
    <w:rsid w:val="00DD00CB"/>
    <w:rsid w:val="00DD1738"/>
    <w:rsid w:val="00DD2794"/>
    <w:rsid w:val="00DD381F"/>
    <w:rsid w:val="00DD4AEF"/>
    <w:rsid w:val="00DD7E47"/>
    <w:rsid w:val="00DD7FCA"/>
    <w:rsid w:val="00DE0873"/>
    <w:rsid w:val="00DE08BA"/>
    <w:rsid w:val="00DE2C1A"/>
    <w:rsid w:val="00DE516D"/>
    <w:rsid w:val="00DE65FD"/>
    <w:rsid w:val="00DE72DD"/>
    <w:rsid w:val="00DF0754"/>
    <w:rsid w:val="00DF63CE"/>
    <w:rsid w:val="00E06436"/>
    <w:rsid w:val="00E06A04"/>
    <w:rsid w:val="00E1550C"/>
    <w:rsid w:val="00E2264B"/>
    <w:rsid w:val="00E249D5"/>
    <w:rsid w:val="00E24DAC"/>
    <w:rsid w:val="00E26365"/>
    <w:rsid w:val="00E34AAF"/>
    <w:rsid w:val="00E36819"/>
    <w:rsid w:val="00E41747"/>
    <w:rsid w:val="00E42EE5"/>
    <w:rsid w:val="00E43AD2"/>
    <w:rsid w:val="00E46E7C"/>
    <w:rsid w:val="00E4706C"/>
    <w:rsid w:val="00E50283"/>
    <w:rsid w:val="00E51F6B"/>
    <w:rsid w:val="00E53417"/>
    <w:rsid w:val="00E534FC"/>
    <w:rsid w:val="00E60CAD"/>
    <w:rsid w:val="00E62302"/>
    <w:rsid w:val="00E62C02"/>
    <w:rsid w:val="00E64CE7"/>
    <w:rsid w:val="00E662E2"/>
    <w:rsid w:val="00E670EC"/>
    <w:rsid w:val="00E67E39"/>
    <w:rsid w:val="00E71E4D"/>
    <w:rsid w:val="00E735DE"/>
    <w:rsid w:val="00E775FF"/>
    <w:rsid w:val="00E77BAA"/>
    <w:rsid w:val="00E82809"/>
    <w:rsid w:val="00E8308D"/>
    <w:rsid w:val="00E83E62"/>
    <w:rsid w:val="00E85233"/>
    <w:rsid w:val="00E86D1F"/>
    <w:rsid w:val="00E94263"/>
    <w:rsid w:val="00E95DE2"/>
    <w:rsid w:val="00EA10F1"/>
    <w:rsid w:val="00EA1ADA"/>
    <w:rsid w:val="00EA23DE"/>
    <w:rsid w:val="00EA6B61"/>
    <w:rsid w:val="00EA7B88"/>
    <w:rsid w:val="00EB0EFA"/>
    <w:rsid w:val="00EB3442"/>
    <w:rsid w:val="00EB4043"/>
    <w:rsid w:val="00EC1FAE"/>
    <w:rsid w:val="00EC24EB"/>
    <w:rsid w:val="00EC2AED"/>
    <w:rsid w:val="00EC3987"/>
    <w:rsid w:val="00EC42BE"/>
    <w:rsid w:val="00EC6992"/>
    <w:rsid w:val="00EC6A64"/>
    <w:rsid w:val="00ED207A"/>
    <w:rsid w:val="00ED2D3C"/>
    <w:rsid w:val="00ED3061"/>
    <w:rsid w:val="00EE046C"/>
    <w:rsid w:val="00EE0944"/>
    <w:rsid w:val="00EF0ABC"/>
    <w:rsid w:val="00EF1725"/>
    <w:rsid w:val="00EF33EA"/>
    <w:rsid w:val="00EF49B8"/>
    <w:rsid w:val="00EF55B4"/>
    <w:rsid w:val="00EF696F"/>
    <w:rsid w:val="00F0174F"/>
    <w:rsid w:val="00F05BEF"/>
    <w:rsid w:val="00F1214C"/>
    <w:rsid w:val="00F146F4"/>
    <w:rsid w:val="00F14F61"/>
    <w:rsid w:val="00F17093"/>
    <w:rsid w:val="00F17A89"/>
    <w:rsid w:val="00F20C5C"/>
    <w:rsid w:val="00F21194"/>
    <w:rsid w:val="00F23B55"/>
    <w:rsid w:val="00F24D66"/>
    <w:rsid w:val="00F2609F"/>
    <w:rsid w:val="00F26908"/>
    <w:rsid w:val="00F26D31"/>
    <w:rsid w:val="00F318D5"/>
    <w:rsid w:val="00F3279F"/>
    <w:rsid w:val="00F32D86"/>
    <w:rsid w:val="00F3597D"/>
    <w:rsid w:val="00F41C90"/>
    <w:rsid w:val="00F43405"/>
    <w:rsid w:val="00F4563E"/>
    <w:rsid w:val="00F45D7D"/>
    <w:rsid w:val="00F46BC1"/>
    <w:rsid w:val="00F502AD"/>
    <w:rsid w:val="00F53551"/>
    <w:rsid w:val="00F54487"/>
    <w:rsid w:val="00F57C34"/>
    <w:rsid w:val="00F57F9A"/>
    <w:rsid w:val="00F627F6"/>
    <w:rsid w:val="00F62A79"/>
    <w:rsid w:val="00F64137"/>
    <w:rsid w:val="00F64529"/>
    <w:rsid w:val="00F64A80"/>
    <w:rsid w:val="00F653DA"/>
    <w:rsid w:val="00F65CB3"/>
    <w:rsid w:val="00F65DDC"/>
    <w:rsid w:val="00F66136"/>
    <w:rsid w:val="00F72AFE"/>
    <w:rsid w:val="00F72CB5"/>
    <w:rsid w:val="00F74360"/>
    <w:rsid w:val="00F77633"/>
    <w:rsid w:val="00F77A15"/>
    <w:rsid w:val="00F8182D"/>
    <w:rsid w:val="00F81AD1"/>
    <w:rsid w:val="00F83971"/>
    <w:rsid w:val="00F83BB0"/>
    <w:rsid w:val="00F83D0A"/>
    <w:rsid w:val="00F8426A"/>
    <w:rsid w:val="00F84C83"/>
    <w:rsid w:val="00F85AD2"/>
    <w:rsid w:val="00F92B9F"/>
    <w:rsid w:val="00F940D8"/>
    <w:rsid w:val="00F94BF6"/>
    <w:rsid w:val="00F94CD4"/>
    <w:rsid w:val="00F9601E"/>
    <w:rsid w:val="00FA118E"/>
    <w:rsid w:val="00FA12CF"/>
    <w:rsid w:val="00FA257D"/>
    <w:rsid w:val="00FA28E6"/>
    <w:rsid w:val="00FA43FB"/>
    <w:rsid w:val="00FA5BF4"/>
    <w:rsid w:val="00FA6225"/>
    <w:rsid w:val="00FA6382"/>
    <w:rsid w:val="00FB5118"/>
    <w:rsid w:val="00FB54D0"/>
    <w:rsid w:val="00FB6ACA"/>
    <w:rsid w:val="00FB7F1C"/>
    <w:rsid w:val="00FC253A"/>
    <w:rsid w:val="00FC44B1"/>
    <w:rsid w:val="00FC4F0E"/>
    <w:rsid w:val="00FC57C0"/>
    <w:rsid w:val="00FC63A0"/>
    <w:rsid w:val="00FD2F7D"/>
    <w:rsid w:val="00FD588A"/>
    <w:rsid w:val="00FD68F1"/>
    <w:rsid w:val="00FE11A6"/>
    <w:rsid w:val="00FE127C"/>
    <w:rsid w:val="00FE5A76"/>
    <w:rsid w:val="00FE5E23"/>
    <w:rsid w:val="00FF0293"/>
    <w:rsid w:val="00FF148C"/>
    <w:rsid w:val="00FF16AE"/>
    <w:rsid w:val="00FF4CC4"/>
    <w:rsid w:val="00FF57B9"/>
    <w:rsid w:val="04D32B4E"/>
    <w:rsid w:val="0BDA4B85"/>
    <w:rsid w:val="0DBB156C"/>
    <w:rsid w:val="107323ED"/>
    <w:rsid w:val="18FB5221"/>
    <w:rsid w:val="231F0AD7"/>
    <w:rsid w:val="25312667"/>
    <w:rsid w:val="2DEA2F82"/>
    <w:rsid w:val="2E04218D"/>
    <w:rsid w:val="30FB0649"/>
    <w:rsid w:val="34346704"/>
    <w:rsid w:val="3B2A294F"/>
    <w:rsid w:val="544140AA"/>
    <w:rsid w:val="559A595D"/>
    <w:rsid w:val="5A9D788E"/>
    <w:rsid w:val="5C061CDE"/>
    <w:rsid w:val="6BF939DA"/>
    <w:rsid w:val="72C122B4"/>
    <w:rsid w:val="73CA11DE"/>
    <w:rsid w:val="7C67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D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2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2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1722DE"/>
    <w:rPr>
      <w:i/>
      <w:iCs/>
    </w:rPr>
  </w:style>
  <w:style w:type="table" w:styleId="a6">
    <w:name w:val="Table Grid"/>
    <w:basedOn w:val="a1"/>
    <w:uiPriority w:val="99"/>
    <w:qFormat/>
    <w:rsid w:val="00172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1722DE"/>
  </w:style>
  <w:style w:type="character" w:customStyle="1" w:styleId="Char0">
    <w:name w:val="页眉 Char"/>
    <w:basedOn w:val="a0"/>
    <w:link w:val="a4"/>
    <w:uiPriority w:val="99"/>
    <w:semiHidden/>
    <w:qFormat/>
    <w:rsid w:val="001722D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22DE"/>
    <w:rPr>
      <w:rFonts w:ascii="Calibri" w:eastAsia="宋体" w:hAnsi="Calibri" w:cs="Times New Roman"/>
      <w:sz w:val="18"/>
      <w:szCs w:val="18"/>
    </w:rPr>
  </w:style>
  <w:style w:type="character" w:customStyle="1" w:styleId="slcdescr">
    <w:name w:val="slcdescr"/>
    <w:basedOn w:val="a0"/>
    <w:qFormat/>
    <w:rsid w:val="001722DE"/>
  </w:style>
  <w:style w:type="character" w:styleId="a7">
    <w:name w:val="Hyperlink"/>
    <w:basedOn w:val="a0"/>
    <w:uiPriority w:val="99"/>
    <w:unhideWhenUsed/>
    <w:rsid w:val="000B1EF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F72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723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CC188-40F0-42F6-90AB-6DFE1CA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[惠敏]</cp:lastModifiedBy>
  <cp:revision>4</cp:revision>
  <dcterms:created xsi:type="dcterms:W3CDTF">2017-03-22T09:10:00Z</dcterms:created>
  <dcterms:modified xsi:type="dcterms:W3CDTF">2017-04-19T08:46:00Z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