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3" w:rsidRPr="00170DC6" w:rsidRDefault="00647300" w:rsidP="006473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</w:pPr>
      <w:proofErr w:type="gramStart"/>
      <w:r w:rsidRPr="0017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S2 Table.</w:t>
      </w:r>
      <w:proofErr w:type="gramEnd"/>
      <w:r w:rsidRPr="0017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170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Analysis of variance of gut microbiota.</w:t>
      </w:r>
      <w:bookmarkStart w:id="0" w:name="_GoBack"/>
      <w:bookmarkEnd w:id="0"/>
      <w:proofErr w:type="gramEnd"/>
    </w:p>
    <w:p w:rsidR="00647300" w:rsidRPr="00647300" w:rsidRDefault="00647300" w:rsidP="006473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en-US" w:eastAsia="da-DK"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840"/>
        <w:gridCol w:w="1540"/>
        <w:gridCol w:w="1660"/>
        <w:gridCol w:w="1880"/>
        <w:gridCol w:w="1300"/>
        <w:gridCol w:w="1400"/>
        <w:gridCol w:w="640"/>
        <w:gridCol w:w="760"/>
        <w:gridCol w:w="600"/>
      </w:tblGrid>
      <w:tr w:rsidR="00647300" w:rsidRPr="00234BC9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234B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Between time points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  <w:r w:rsidRPr="00234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  <w:t>Abundance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  <w:r w:rsidRPr="00234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  <w:t>ANOVA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234BC9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</w:pPr>
            <w:r w:rsidRPr="00234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234BC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da-DK"/>
              </w:rPr>
              <w:t>Phyl</w:t>
            </w: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um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Class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Order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Family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Genus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3 (%)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1 pt(%)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Control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18,624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41,603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0,535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0,535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39,148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20,015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0,997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0,498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Lachnospiraceae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Coprococcus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0,340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Proteobacteria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Gammaproteobacteria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Enterobacteriales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Enterobacteriaceae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Other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1,232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0,308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1 pt (%)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25 pt(%)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41,611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18,053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1,066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1,066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S24-7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12,115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33,944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1,232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0,616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DSS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3 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1 pt(%)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Proteobacteria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Gammaproteobacteria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Enterobacteriales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Enterobacteriaceae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Other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0,212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0,212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Ruminococcaceae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Oscillospira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2,852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0,242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0,718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0,359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1 pt (%)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Day 25 pt(%)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Ruminococcaceae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Oscillospira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0,240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2,696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0,043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0,043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Lachnospiraceae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2,087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0,045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0,022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1,121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18,200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0,089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0,030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Ruminococcaceae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1,566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0,289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0,072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Prevotellaceae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Prevotella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0,762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0,333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0,067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Ruminococcaceae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Other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0,380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0,063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CandidatusArthromitus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0,066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0,562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0,080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Lachnospiraceae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Other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0,052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0,020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0,611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0,076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Cyanobacteria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4C0d-2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YS2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0,366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0,024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0,724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0,080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68,905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40,047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0,030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0,912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0,091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Ruminococcaceae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Ruminococcus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0,159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0,041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1,236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0,112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Between</w:t>
            </w:r>
            <w:proofErr w:type="spellEnd"/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groups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Phylum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Class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Order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Family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Genus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Control (%)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DSS (%)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lastRenderedPageBreak/>
              <w:t>Day 3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18,620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2,583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0,004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9,207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58,967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0,010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Candidatus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Arthromitus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0,244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0,054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0,018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39,155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5,210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0,062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0,016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Day 1 pt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6,867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68,896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41,606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1,121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0,003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Lachnospiraceae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Other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0,078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0,110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0,037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Bacilli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Lactobacillales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Lactobacillaceae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Lactobacillus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0,565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0,106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0,144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0,036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Clostridiales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[</w:t>
            </w: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Mogibacteriaceae</w:t>
            </w:r>
            <w:proofErr w:type="spellEnd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]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0,006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0,191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0,038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Day 25 pt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S24-7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33,940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6,788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0,005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0,163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0,163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Bacteroides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6,049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40,049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0,014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0,447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0,223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da-DK"/>
              </w:rPr>
              <w:t>DSS (%)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DSS+Amp</w:t>
            </w:r>
            <w:proofErr w:type="spellEnd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(+LPS) (%)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  <w:t>18,197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0,501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0,026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0,026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[</w:t>
            </w: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Odoribacteraceae</w:t>
            </w:r>
            <w:proofErr w:type="spellEnd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]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Odoribacter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  <w:t>0,320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0,058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0,029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  <w:t>1,135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0,146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0,049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Firmicutes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Bacilli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Lactobacillales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Lactobacillaceae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Lactobacillus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  <w:t>0,239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0,154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0,039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Prevotellaceae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Prevotella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da-DK"/>
              </w:rPr>
              <w:t>0,761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0,174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0,035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Control (%)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DSS+Amp</w:t>
            </w:r>
            <w:proofErr w:type="spellEnd"/>
            <w:r w:rsidRPr="00A00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a-DK"/>
              </w:rPr>
              <w:t>(+LPS) (%)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Bonfer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 xml:space="preserve">FDR 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Cyanobacteria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4C0d-2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YS2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0,356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Prevotellaceae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Prevotella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0,306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0,001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Rikenellaceae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18,802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1,236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0,012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0,003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Porphyromonadaceae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Parabacteroides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0,174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0,012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[</w:t>
            </w: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Odoribacteraceae</w:t>
            </w:r>
            <w:proofErr w:type="spellEnd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]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Odoribacter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0,410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0,014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</w:tr>
      <w:tr w:rsidR="00647300" w:rsidRPr="00A00FF0" w:rsidTr="008C2132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Bacteroidetes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Bacteroidia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Bacteroidales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2,160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0,009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0,264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7300" w:rsidRPr="00A00FF0" w:rsidRDefault="00647300" w:rsidP="008C2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</w:pPr>
            <w:r w:rsidRPr="00A00FF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a-DK"/>
              </w:rPr>
              <w:t>0,038</w:t>
            </w:r>
          </w:p>
        </w:tc>
      </w:tr>
    </w:tbl>
    <w:p w:rsidR="00647300" w:rsidRPr="00170DC6" w:rsidRDefault="00647300">
      <w:pPr>
        <w:rPr>
          <w:sz w:val="24"/>
          <w:lang w:val="en-US"/>
        </w:rPr>
      </w:pPr>
      <w:r w:rsidRPr="00170DC6">
        <w:rPr>
          <w:rFonts w:ascii="Times New Roman" w:eastAsia="Times New Roman" w:hAnsi="Times New Roman" w:cs="Times New Roman"/>
          <w:color w:val="000000"/>
          <w:szCs w:val="24"/>
          <w:lang w:val="en-US" w:eastAsia="da-DK"/>
        </w:rPr>
        <w:t>Analysis of variance of gut microbiota in mice on day 3, and on day 1 and 25 days post treatment with 1.5% dextran sulfate sodium (DSS), 1g/L ampicillin and/or diet containing 40.8 mg/kg lipopolysaccharides (LPS)</w:t>
      </w:r>
      <w:r w:rsidRPr="00170DC6">
        <w:rPr>
          <w:rFonts w:ascii="Times New Roman" w:eastAsia="Times New Roman" w:hAnsi="Times New Roman" w:cs="Times New Roman"/>
          <w:color w:val="000000"/>
          <w:szCs w:val="24"/>
          <w:lang w:val="en-US" w:eastAsia="da-DK"/>
        </w:rPr>
        <w:t xml:space="preserve"> (S3 Fig)</w:t>
      </w:r>
      <w:r w:rsidRPr="00170DC6">
        <w:rPr>
          <w:rFonts w:ascii="Times New Roman" w:eastAsia="Times New Roman" w:hAnsi="Times New Roman" w:cs="Times New Roman"/>
          <w:color w:val="000000"/>
          <w:szCs w:val="24"/>
          <w:lang w:val="en-US" w:eastAsia="da-DK"/>
        </w:rPr>
        <w:t>.</w:t>
      </w:r>
      <w:r w:rsidRPr="00170DC6">
        <w:rPr>
          <w:rFonts w:ascii="Times New Roman" w:eastAsia="Times New Roman" w:hAnsi="Times New Roman" w:cs="Times New Roman"/>
          <w:color w:val="000000"/>
          <w:szCs w:val="24"/>
          <w:lang w:val="en-US" w:eastAsia="da-DK"/>
        </w:rPr>
        <w:t xml:space="preserve"> </w:t>
      </w:r>
    </w:p>
    <w:sectPr w:rsidR="00647300" w:rsidRPr="00170DC6" w:rsidSect="00647300">
      <w:pgSz w:w="16838" w:h="11906" w:orient="landscape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00"/>
    <w:rsid w:val="00170DC6"/>
    <w:rsid w:val="00510A83"/>
    <w:rsid w:val="006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Maria Bendtsen</dc:creator>
  <cp:lastModifiedBy>Katja Maria Bendtsen</cp:lastModifiedBy>
  <cp:revision>2</cp:revision>
  <dcterms:created xsi:type="dcterms:W3CDTF">2017-01-11T10:13:00Z</dcterms:created>
  <dcterms:modified xsi:type="dcterms:W3CDTF">2017-01-11T10:24:00Z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120109</vt:lpwstr>
  </property>
  <property fmtid="{D5CDD505-2E9C-101B-9397-08002B2CF9AE}" pid="3" name="StyleId">
    <vt:lpwstr>http://www.zotero.org/styles/vancouver</vt:lpwstr>
  </property>
</Properties>
</file>