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E9362F" w14:textId="6636A32A" w:rsidR="004B506B" w:rsidRPr="004B506B" w:rsidRDefault="00D10F17" w:rsidP="004B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S2</w:t>
      </w:r>
      <w:r w:rsidR="004B506B">
        <w:rPr>
          <w:rFonts w:ascii="Times New Roman" w:hAnsi="Times New Roman" w:cs="Times New Roman"/>
          <w:sz w:val="24"/>
          <w:szCs w:val="24"/>
        </w:rPr>
        <w:t xml:space="preserve"> Table</w:t>
      </w:r>
      <w:r w:rsidR="004B506B" w:rsidRPr="0013004D">
        <w:rPr>
          <w:rFonts w:ascii="Times New Roman" w:hAnsi="Times New Roman" w:cs="Times New Roman"/>
          <w:sz w:val="24"/>
          <w:szCs w:val="24"/>
        </w:rPr>
        <w:t xml:space="preserve">: Unstandardized Direct, Indirect, and Total Effects </w:t>
      </w:r>
      <w:r w:rsidR="004B506B">
        <w:rPr>
          <w:rFonts w:ascii="Times New Roman" w:hAnsi="Times New Roman" w:cs="Times New Roman"/>
          <w:sz w:val="24"/>
          <w:szCs w:val="24"/>
        </w:rPr>
        <w:t>from Structural Equation Model Predicting</w:t>
      </w:r>
      <w:r w:rsidR="004B506B" w:rsidRPr="0013004D">
        <w:rPr>
          <w:rFonts w:ascii="Times New Roman" w:hAnsi="Times New Roman" w:cs="Times New Roman"/>
          <w:sz w:val="24"/>
          <w:szCs w:val="24"/>
        </w:rPr>
        <w:t xml:space="preserve"> Perceived Legitimacy (Latent Variable) </w:t>
      </w:r>
      <w:r w:rsidR="004B506B">
        <w:rPr>
          <w:rFonts w:ascii="Times New Roman" w:hAnsi="Times New Roman" w:cs="Times New Roman"/>
          <w:sz w:val="24"/>
          <w:szCs w:val="24"/>
        </w:rPr>
        <w:t xml:space="preserve">by Presence of Collaborative Partner </w:t>
      </w:r>
      <w:r w:rsidR="004B506B" w:rsidRPr="0013004D">
        <w:rPr>
          <w:rFonts w:ascii="Times New Roman" w:hAnsi="Times New Roman" w:cs="Times New Roman"/>
          <w:sz w:val="24"/>
          <w:szCs w:val="24"/>
        </w:rPr>
        <w:t>with Perceived Procedural Fairness (Latent Vari</w:t>
      </w:r>
      <w:r w:rsidR="004B506B">
        <w:rPr>
          <w:rFonts w:ascii="Times New Roman" w:hAnsi="Times New Roman" w:cs="Times New Roman"/>
          <w:sz w:val="24"/>
          <w:szCs w:val="24"/>
        </w:rPr>
        <w:t>able) as Mediator</w:t>
      </w:r>
    </w:p>
    <w:tbl>
      <w:tblPr>
        <w:tblStyle w:val="TableGrid"/>
        <w:tblW w:w="12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0"/>
        <w:gridCol w:w="1440"/>
        <w:gridCol w:w="1350"/>
        <w:gridCol w:w="1350"/>
        <w:gridCol w:w="360"/>
        <w:gridCol w:w="1440"/>
        <w:gridCol w:w="1350"/>
        <w:gridCol w:w="1350"/>
      </w:tblGrid>
      <w:tr w:rsidR="004B506B" w:rsidRPr="00A90753" w14:paraId="54C23CC3" w14:textId="77777777" w:rsidTr="001D14EF">
        <w:trPr>
          <w:trHeight w:val="674"/>
        </w:trPr>
        <w:tc>
          <w:tcPr>
            <w:tcW w:w="4320" w:type="dxa"/>
            <w:tcBorders>
              <w:top w:val="single" w:sz="4" w:space="0" w:color="auto"/>
            </w:tcBorders>
          </w:tcPr>
          <w:p w14:paraId="28D08623" w14:textId="77777777" w:rsidR="004B506B" w:rsidRDefault="004B506B" w:rsidP="005E5327">
            <w:pPr>
              <w:rPr>
                <w:rFonts w:ascii="Times New Roman" w:hAnsi="Times New Roman" w:cs="Times New Roman"/>
              </w:rPr>
            </w:pPr>
          </w:p>
          <w:p w14:paraId="62B6B71E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9BE1E7" w14:textId="77777777" w:rsidR="004B506B" w:rsidRPr="00816D97" w:rsidRDefault="004B506B" w:rsidP="004B5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D97">
              <w:rPr>
                <w:rFonts w:ascii="Times New Roman" w:hAnsi="Times New Roman" w:cs="Times New Roman"/>
                <w:b/>
              </w:rPr>
              <w:t xml:space="preserve">Perceived Legitimacy of </w:t>
            </w:r>
            <w:proofErr w:type="spellStart"/>
            <w:r w:rsidRPr="00816D97">
              <w:rPr>
                <w:rFonts w:ascii="Times New Roman" w:hAnsi="Times New Roman" w:cs="Times New Roman"/>
                <w:b/>
              </w:rPr>
              <w:t>Transfats</w:t>
            </w:r>
            <w:proofErr w:type="spellEnd"/>
            <w:r w:rsidRPr="00816D97">
              <w:rPr>
                <w:rFonts w:ascii="Times New Roman" w:hAnsi="Times New Roman" w:cs="Times New Roman"/>
                <w:b/>
              </w:rPr>
              <w:t xml:space="preserve"> </w:t>
            </w:r>
            <w:bookmarkStart w:id="0" w:name="_GoBack"/>
            <w:bookmarkEnd w:id="0"/>
            <w:r w:rsidRPr="00816D97">
              <w:rPr>
                <w:rFonts w:ascii="Times New Roman" w:hAnsi="Times New Roman" w:cs="Times New Roman"/>
                <w:b/>
              </w:rPr>
              <w:t>Research (Study 1)</w:t>
            </w:r>
          </w:p>
        </w:tc>
        <w:tc>
          <w:tcPr>
            <w:tcW w:w="360" w:type="dxa"/>
            <w:tcBorders>
              <w:top w:val="single" w:sz="4" w:space="0" w:color="auto"/>
            </w:tcBorders>
          </w:tcPr>
          <w:p w14:paraId="753612E3" w14:textId="77777777" w:rsidR="004B506B" w:rsidRPr="00A90753" w:rsidRDefault="004B506B" w:rsidP="004B50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67F829B" w14:textId="77777777" w:rsidR="004B506B" w:rsidRPr="00816D97" w:rsidRDefault="004B506B" w:rsidP="004B5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16D97">
              <w:rPr>
                <w:rFonts w:ascii="Times New Roman" w:hAnsi="Times New Roman" w:cs="Times New Roman"/>
                <w:b/>
              </w:rPr>
              <w:t>Perceived Legitimacy of GM Food Research (Study 2)</w:t>
            </w:r>
          </w:p>
        </w:tc>
      </w:tr>
      <w:tr w:rsidR="004B506B" w:rsidRPr="002843EB" w14:paraId="64F6964D" w14:textId="77777777" w:rsidTr="004B506B">
        <w:trPr>
          <w:trHeight w:val="467"/>
        </w:trPr>
        <w:tc>
          <w:tcPr>
            <w:tcW w:w="4320" w:type="dxa"/>
            <w:tcBorders>
              <w:bottom w:val="single" w:sz="4" w:space="0" w:color="auto"/>
            </w:tcBorders>
          </w:tcPr>
          <w:p w14:paraId="3AA1F77B" w14:textId="77777777" w:rsidR="004B506B" w:rsidRPr="002843EB" w:rsidRDefault="004B506B" w:rsidP="005E532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72A00013" w14:textId="77777777" w:rsidR="004B506B" w:rsidRPr="002843EB" w:rsidRDefault="004B506B" w:rsidP="004B506B">
            <w:pPr>
              <w:rPr>
                <w:rFonts w:ascii="Times New Roman" w:hAnsi="Times New Roman" w:cs="Times New Roman"/>
                <w:b/>
              </w:rPr>
            </w:pPr>
            <w:r w:rsidRPr="002843EB">
              <w:rPr>
                <w:rFonts w:ascii="Times New Roman" w:hAnsi="Times New Roman" w:cs="Times New Roman"/>
                <w:b/>
              </w:rPr>
              <w:t>Direct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7F2FC34C" w14:textId="77777777" w:rsidR="004B506B" w:rsidRPr="002843EB" w:rsidRDefault="004B506B" w:rsidP="004B506B">
            <w:pPr>
              <w:rPr>
                <w:rFonts w:ascii="Times New Roman" w:hAnsi="Times New Roman" w:cs="Times New Roman"/>
                <w:b/>
              </w:rPr>
            </w:pPr>
            <w:r w:rsidRPr="002843EB">
              <w:rPr>
                <w:rFonts w:ascii="Times New Roman" w:hAnsi="Times New Roman" w:cs="Times New Roman"/>
                <w:b/>
              </w:rPr>
              <w:t>Indirec</w:t>
            </w:r>
            <w:r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664381D" w14:textId="77777777" w:rsidR="004B506B" w:rsidRPr="002843EB" w:rsidRDefault="004B506B" w:rsidP="004B506B">
            <w:pPr>
              <w:rPr>
                <w:rFonts w:ascii="Times New Roman" w:hAnsi="Times New Roman" w:cs="Times New Roman"/>
                <w:b/>
              </w:rPr>
            </w:pPr>
            <w:r w:rsidRPr="002843EB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DC993F7" w14:textId="77777777" w:rsidR="004B506B" w:rsidRPr="002843EB" w:rsidRDefault="004B506B" w:rsidP="005E532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</w:tcPr>
          <w:p w14:paraId="293E45FF" w14:textId="77777777" w:rsidR="004B506B" w:rsidRPr="002843EB" w:rsidRDefault="004B506B" w:rsidP="004B506B">
            <w:pPr>
              <w:rPr>
                <w:rFonts w:ascii="Times New Roman" w:hAnsi="Times New Roman" w:cs="Times New Roman"/>
                <w:b/>
              </w:rPr>
            </w:pPr>
            <w:r w:rsidRPr="002843EB">
              <w:rPr>
                <w:rFonts w:ascii="Times New Roman" w:hAnsi="Times New Roman" w:cs="Times New Roman"/>
                <w:b/>
              </w:rPr>
              <w:t>Direct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5100441" w14:textId="77777777" w:rsidR="004B506B" w:rsidRPr="002843EB" w:rsidRDefault="004B506B" w:rsidP="004B506B">
            <w:pPr>
              <w:rPr>
                <w:rFonts w:ascii="Times New Roman" w:hAnsi="Times New Roman" w:cs="Times New Roman"/>
                <w:b/>
              </w:rPr>
            </w:pPr>
            <w:r w:rsidRPr="002843EB">
              <w:rPr>
                <w:rFonts w:ascii="Times New Roman" w:hAnsi="Times New Roman" w:cs="Times New Roman"/>
                <w:b/>
              </w:rPr>
              <w:t>Indirect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6280096D" w14:textId="77777777" w:rsidR="004B506B" w:rsidRPr="002843EB" w:rsidRDefault="004B506B" w:rsidP="004B506B">
            <w:pPr>
              <w:rPr>
                <w:rFonts w:ascii="Times New Roman" w:hAnsi="Times New Roman" w:cs="Times New Roman"/>
                <w:b/>
              </w:rPr>
            </w:pPr>
            <w:r w:rsidRPr="002843EB">
              <w:rPr>
                <w:rFonts w:ascii="Times New Roman" w:hAnsi="Times New Roman" w:cs="Times New Roman"/>
                <w:b/>
              </w:rPr>
              <w:t>Total</w:t>
            </w:r>
          </w:p>
        </w:tc>
      </w:tr>
      <w:tr w:rsidR="004B506B" w:rsidRPr="00A90753" w14:paraId="647CB63F" w14:textId="77777777" w:rsidTr="005E5327">
        <w:tc>
          <w:tcPr>
            <w:tcW w:w="4320" w:type="dxa"/>
          </w:tcPr>
          <w:p w14:paraId="62F103E7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 I</w:t>
            </w:r>
            <w:r w:rsidRPr="00A90753">
              <w:rPr>
                <w:rFonts w:ascii="Times New Roman" w:hAnsi="Times New Roman" w:cs="Times New Roman"/>
              </w:rPr>
              <w:t>ncludes Kellogg</w:t>
            </w:r>
            <w:r>
              <w:rPr>
                <w:rFonts w:ascii="Times New Roman" w:hAnsi="Times New Roman" w:cs="Times New Roman"/>
              </w:rPr>
              <w:t>’</w:t>
            </w:r>
            <w:r w:rsidRPr="00A90753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440" w:type="dxa"/>
          </w:tcPr>
          <w:p w14:paraId="532F9F64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.01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.11)</w:t>
            </w:r>
          </w:p>
        </w:tc>
        <w:tc>
          <w:tcPr>
            <w:tcW w:w="1350" w:type="dxa"/>
          </w:tcPr>
          <w:p w14:paraId="65029D70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.70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.10)</w:t>
            </w:r>
          </w:p>
        </w:tc>
        <w:tc>
          <w:tcPr>
            <w:tcW w:w="1350" w:type="dxa"/>
          </w:tcPr>
          <w:p w14:paraId="305EB0EC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.71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.13)</w:t>
            </w:r>
          </w:p>
        </w:tc>
        <w:tc>
          <w:tcPr>
            <w:tcW w:w="360" w:type="dxa"/>
          </w:tcPr>
          <w:p w14:paraId="3BB62267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552ACFF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.06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.10)</w:t>
            </w:r>
          </w:p>
        </w:tc>
        <w:tc>
          <w:tcPr>
            <w:tcW w:w="1350" w:type="dxa"/>
          </w:tcPr>
          <w:p w14:paraId="5FC39BD6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.50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.08)</w:t>
            </w:r>
          </w:p>
        </w:tc>
        <w:tc>
          <w:tcPr>
            <w:tcW w:w="1350" w:type="dxa"/>
          </w:tcPr>
          <w:p w14:paraId="6E3E3B7A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.56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0.12)</w:t>
            </w:r>
          </w:p>
        </w:tc>
      </w:tr>
      <w:tr w:rsidR="004B506B" w:rsidRPr="00A90753" w14:paraId="54EB8C66" w14:textId="77777777" w:rsidTr="005E5327">
        <w:tc>
          <w:tcPr>
            <w:tcW w:w="4320" w:type="dxa"/>
          </w:tcPr>
          <w:p w14:paraId="1F6883B4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 I</w:t>
            </w:r>
            <w:r w:rsidRPr="00A90753">
              <w:rPr>
                <w:rFonts w:ascii="Times New Roman" w:hAnsi="Times New Roman" w:cs="Times New Roman"/>
              </w:rPr>
              <w:t>ncludes Purdue</w:t>
            </w:r>
          </w:p>
        </w:tc>
        <w:tc>
          <w:tcPr>
            <w:tcW w:w="1440" w:type="dxa"/>
          </w:tcPr>
          <w:p w14:paraId="07914AB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.03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.11)</w:t>
            </w:r>
          </w:p>
        </w:tc>
        <w:tc>
          <w:tcPr>
            <w:tcW w:w="1350" w:type="dxa"/>
          </w:tcPr>
          <w:p w14:paraId="6BEB018D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.15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0.09)</w:t>
            </w:r>
          </w:p>
        </w:tc>
        <w:tc>
          <w:tcPr>
            <w:tcW w:w="1350" w:type="dxa"/>
          </w:tcPr>
          <w:p w14:paraId="31A7603B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.12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.13)</w:t>
            </w:r>
          </w:p>
        </w:tc>
        <w:tc>
          <w:tcPr>
            <w:tcW w:w="360" w:type="dxa"/>
          </w:tcPr>
          <w:p w14:paraId="7D238162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6279785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.10)</w:t>
            </w:r>
          </w:p>
        </w:tc>
        <w:tc>
          <w:tcPr>
            <w:tcW w:w="1350" w:type="dxa"/>
          </w:tcPr>
          <w:p w14:paraId="47EC9A2A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.14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0.07)</w:t>
            </w:r>
          </w:p>
        </w:tc>
        <w:tc>
          <w:tcPr>
            <w:tcW w:w="1350" w:type="dxa"/>
          </w:tcPr>
          <w:p w14:paraId="5AE316B9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.25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0.12)</w:t>
            </w:r>
          </w:p>
        </w:tc>
      </w:tr>
      <w:tr w:rsidR="004B506B" w:rsidRPr="00A90753" w14:paraId="015E0E2C" w14:textId="77777777" w:rsidTr="005E5327">
        <w:tc>
          <w:tcPr>
            <w:tcW w:w="4320" w:type="dxa"/>
          </w:tcPr>
          <w:p w14:paraId="6B76130C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 I</w:t>
            </w:r>
            <w:r w:rsidRPr="00A90753">
              <w:rPr>
                <w:rFonts w:ascii="Times New Roman" w:hAnsi="Times New Roman" w:cs="Times New Roman"/>
              </w:rPr>
              <w:t>ncludes CDC</w:t>
            </w:r>
          </w:p>
        </w:tc>
        <w:tc>
          <w:tcPr>
            <w:tcW w:w="1440" w:type="dxa"/>
          </w:tcPr>
          <w:p w14:paraId="2BC5A613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.30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.10)</w:t>
            </w:r>
          </w:p>
        </w:tc>
        <w:tc>
          <w:tcPr>
            <w:tcW w:w="1350" w:type="dxa"/>
          </w:tcPr>
          <w:p w14:paraId="5881045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.02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.09)</w:t>
            </w:r>
          </w:p>
        </w:tc>
        <w:tc>
          <w:tcPr>
            <w:tcW w:w="1350" w:type="dxa"/>
          </w:tcPr>
          <w:p w14:paraId="6890447C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.28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0.13)</w:t>
            </w:r>
          </w:p>
        </w:tc>
        <w:tc>
          <w:tcPr>
            <w:tcW w:w="360" w:type="dxa"/>
          </w:tcPr>
          <w:p w14:paraId="01A042CF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C2FB90A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.12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.10)</w:t>
            </w:r>
          </w:p>
        </w:tc>
        <w:tc>
          <w:tcPr>
            <w:tcW w:w="1350" w:type="dxa"/>
          </w:tcPr>
          <w:p w14:paraId="4DDABD87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.02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.07)</w:t>
            </w:r>
          </w:p>
        </w:tc>
        <w:tc>
          <w:tcPr>
            <w:tcW w:w="1350" w:type="dxa"/>
          </w:tcPr>
          <w:p w14:paraId="5BA5C40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.12)</w:t>
            </w:r>
          </w:p>
        </w:tc>
      </w:tr>
      <w:tr w:rsidR="004B506B" w:rsidRPr="00A90753" w14:paraId="12A28E33" w14:textId="77777777" w:rsidTr="005E5327">
        <w:tc>
          <w:tcPr>
            <w:tcW w:w="4320" w:type="dxa"/>
          </w:tcPr>
          <w:p w14:paraId="1052685B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Partnership I</w:t>
            </w:r>
            <w:r w:rsidRPr="00A90753">
              <w:rPr>
                <w:rFonts w:ascii="Times New Roman" w:hAnsi="Times New Roman" w:cs="Times New Roman"/>
              </w:rPr>
              <w:t>ncludes UCS</w:t>
            </w:r>
          </w:p>
        </w:tc>
        <w:tc>
          <w:tcPr>
            <w:tcW w:w="1440" w:type="dxa"/>
          </w:tcPr>
          <w:p w14:paraId="447A31A4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.03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.11)</w:t>
            </w:r>
          </w:p>
        </w:tc>
        <w:tc>
          <w:tcPr>
            <w:tcW w:w="1350" w:type="dxa"/>
          </w:tcPr>
          <w:p w14:paraId="1ECF49F8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.31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9)</w:t>
            </w:r>
          </w:p>
        </w:tc>
        <w:tc>
          <w:tcPr>
            <w:tcW w:w="1350" w:type="dxa"/>
          </w:tcPr>
          <w:p w14:paraId="115561C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.34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.13)</w:t>
            </w:r>
          </w:p>
        </w:tc>
        <w:tc>
          <w:tcPr>
            <w:tcW w:w="360" w:type="dxa"/>
          </w:tcPr>
          <w:p w14:paraId="1393AE23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38C2EB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.03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.10)</w:t>
            </w:r>
          </w:p>
        </w:tc>
        <w:tc>
          <w:tcPr>
            <w:tcW w:w="1350" w:type="dxa"/>
          </w:tcPr>
          <w:p w14:paraId="53E8C638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.20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.07)</w:t>
            </w:r>
          </w:p>
        </w:tc>
        <w:tc>
          <w:tcPr>
            <w:tcW w:w="1350" w:type="dxa"/>
          </w:tcPr>
          <w:p w14:paraId="240944D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.17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.12)</w:t>
            </w:r>
          </w:p>
        </w:tc>
      </w:tr>
      <w:tr w:rsidR="004B506B" w:rsidRPr="00A90753" w14:paraId="0276945E" w14:textId="77777777" w:rsidTr="005E5327">
        <w:tc>
          <w:tcPr>
            <w:tcW w:w="4320" w:type="dxa"/>
          </w:tcPr>
          <w:p w14:paraId="013606CF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0AFE33B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6AD1278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8AA683C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3C6DB7D7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327843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33C9548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637B70E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6B" w:rsidRPr="004413FE" w14:paraId="009231FA" w14:textId="77777777" w:rsidTr="005E5327">
        <w:tc>
          <w:tcPr>
            <w:tcW w:w="4320" w:type="dxa"/>
          </w:tcPr>
          <w:p w14:paraId="1A268C6E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Perceived Procedural F</w:t>
            </w:r>
            <w:r w:rsidRPr="00A90753">
              <w:rPr>
                <w:rFonts w:ascii="Times New Roman" w:hAnsi="Times New Roman" w:cs="Times New Roman"/>
              </w:rPr>
              <w:t>airness</w:t>
            </w:r>
          </w:p>
        </w:tc>
        <w:tc>
          <w:tcPr>
            <w:tcW w:w="1440" w:type="dxa"/>
          </w:tcPr>
          <w:p w14:paraId="53E606DE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.80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.06)</w:t>
            </w:r>
          </w:p>
        </w:tc>
        <w:tc>
          <w:tcPr>
            <w:tcW w:w="1350" w:type="dxa"/>
          </w:tcPr>
          <w:p w14:paraId="3AA2584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12074C8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.80</w:t>
            </w:r>
            <w:r>
              <w:rPr>
                <w:rFonts w:ascii="Times New Roman" w:hAnsi="Times New Roman" w:cs="Times New Roman"/>
              </w:rPr>
              <w:t>*</w:t>
            </w:r>
            <w:r w:rsidRPr="00A90753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.06)</w:t>
            </w:r>
          </w:p>
        </w:tc>
        <w:tc>
          <w:tcPr>
            <w:tcW w:w="360" w:type="dxa"/>
          </w:tcPr>
          <w:p w14:paraId="552CD4DA" w14:textId="77777777" w:rsidR="004B506B" w:rsidRPr="004413FE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3EE91E1" w14:textId="77777777" w:rsidR="004B506B" w:rsidRPr="004413FE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4413FE">
              <w:rPr>
                <w:rFonts w:ascii="Times New Roman" w:hAnsi="Times New Roman" w:cs="Times New Roman"/>
              </w:rPr>
              <w:t>0.70* (0.06)</w:t>
            </w:r>
          </w:p>
        </w:tc>
        <w:tc>
          <w:tcPr>
            <w:tcW w:w="1350" w:type="dxa"/>
          </w:tcPr>
          <w:p w14:paraId="625F2C25" w14:textId="77777777" w:rsidR="004B506B" w:rsidRPr="004413FE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82D6540" w14:textId="77777777" w:rsidR="004B506B" w:rsidRPr="004413FE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 w:rsidRPr="004413FE">
              <w:rPr>
                <w:rFonts w:ascii="Times New Roman" w:hAnsi="Times New Roman" w:cs="Times New Roman"/>
              </w:rPr>
              <w:t>0.70* (0.06)</w:t>
            </w:r>
          </w:p>
        </w:tc>
      </w:tr>
      <w:tr w:rsidR="004B506B" w:rsidRPr="004413FE" w14:paraId="7735BD19" w14:textId="77777777" w:rsidTr="005E5327">
        <w:tc>
          <w:tcPr>
            <w:tcW w:w="4320" w:type="dxa"/>
          </w:tcPr>
          <w:p w14:paraId="039402B0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037DCA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17BE6C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BF11D15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BF5A564" w14:textId="77777777" w:rsidR="004B506B" w:rsidRPr="004413FE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29D6C359" w14:textId="77777777" w:rsidR="004B506B" w:rsidRPr="004413FE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F10F4E4" w14:textId="77777777" w:rsidR="004B506B" w:rsidRPr="004413FE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88F9436" w14:textId="77777777" w:rsidR="004B506B" w:rsidRPr="004413FE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6B" w:rsidRPr="00A90753" w14:paraId="0813968B" w14:textId="77777777" w:rsidTr="005E5327">
        <w:tc>
          <w:tcPr>
            <w:tcW w:w="4320" w:type="dxa"/>
          </w:tcPr>
          <w:p w14:paraId="63A44DFC" w14:textId="77777777" w:rsidR="004B506B" w:rsidRPr="009013D7" w:rsidRDefault="004B506B" w:rsidP="005E5327">
            <w:pPr>
              <w:rPr>
                <w:rFonts w:ascii="Times New Roman" w:hAnsi="Times New Roman" w:cs="Times New Roman"/>
              </w:rPr>
            </w:pPr>
            <w:r w:rsidRPr="009013D7">
              <w:rPr>
                <w:rFonts w:ascii="Times New Roman" w:hAnsi="Times New Roman" w:cs="Times New Roman"/>
              </w:rPr>
              <w:t>Chi-Square/Degrees of Freedom</w:t>
            </w:r>
          </w:p>
        </w:tc>
        <w:tc>
          <w:tcPr>
            <w:tcW w:w="1440" w:type="dxa"/>
          </w:tcPr>
          <w:p w14:paraId="3150979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BD4239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46555DC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168.87*/54</w:t>
            </w:r>
          </w:p>
        </w:tc>
        <w:tc>
          <w:tcPr>
            <w:tcW w:w="360" w:type="dxa"/>
          </w:tcPr>
          <w:p w14:paraId="0E9B86DB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7F91404B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25C7B0E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0E97AAA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240.78*/54</w:t>
            </w:r>
          </w:p>
        </w:tc>
      </w:tr>
      <w:tr w:rsidR="004B506B" w:rsidRPr="00A90753" w14:paraId="3644D0EA" w14:textId="77777777" w:rsidTr="005E5327">
        <w:tc>
          <w:tcPr>
            <w:tcW w:w="4320" w:type="dxa"/>
          </w:tcPr>
          <w:p w14:paraId="72830140" w14:textId="77777777" w:rsidR="004B506B" w:rsidRPr="009013D7" w:rsidRDefault="004B506B" w:rsidP="005E5327">
            <w:pPr>
              <w:rPr>
                <w:rFonts w:ascii="Times New Roman" w:hAnsi="Times New Roman" w:cs="Times New Roman"/>
              </w:rPr>
            </w:pPr>
            <w:r w:rsidRPr="009013D7">
              <w:rPr>
                <w:rFonts w:ascii="Times New Roman" w:hAnsi="Times New Roman" w:cs="Times New Roman"/>
              </w:rPr>
              <w:t>Root Mean Square Error of Approximation</w:t>
            </w:r>
          </w:p>
        </w:tc>
        <w:tc>
          <w:tcPr>
            <w:tcW w:w="1440" w:type="dxa"/>
          </w:tcPr>
          <w:p w14:paraId="26D3DB47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8900358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7DD049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0.06</w:t>
            </w:r>
          </w:p>
        </w:tc>
        <w:tc>
          <w:tcPr>
            <w:tcW w:w="360" w:type="dxa"/>
          </w:tcPr>
          <w:p w14:paraId="3504C7A1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36B31A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25B7B34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A923695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0.07</w:t>
            </w:r>
          </w:p>
        </w:tc>
      </w:tr>
      <w:tr w:rsidR="004B506B" w:rsidRPr="00A90753" w14:paraId="3B23E426" w14:textId="77777777" w:rsidTr="005E5327">
        <w:tc>
          <w:tcPr>
            <w:tcW w:w="4320" w:type="dxa"/>
          </w:tcPr>
          <w:p w14:paraId="090F723C" w14:textId="77777777" w:rsidR="004B506B" w:rsidRPr="009013D7" w:rsidRDefault="004B506B" w:rsidP="005E5327">
            <w:pPr>
              <w:rPr>
                <w:rFonts w:ascii="Times New Roman" w:hAnsi="Times New Roman" w:cs="Times New Roman"/>
              </w:rPr>
            </w:pPr>
            <w:r w:rsidRPr="009013D7">
              <w:rPr>
                <w:rFonts w:ascii="Times New Roman" w:hAnsi="Times New Roman" w:cs="Times New Roman"/>
              </w:rPr>
              <w:t>Comparative Fit Index</w:t>
            </w:r>
          </w:p>
        </w:tc>
        <w:tc>
          <w:tcPr>
            <w:tcW w:w="1440" w:type="dxa"/>
          </w:tcPr>
          <w:p w14:paraId="309E1761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BF3A4D4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D07228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.97</w:t>
            </w:r>
          </w:p>
        </w:tc>
        <w:tc>
          <w:tcPr>
            <w:tcW w:w="360" w:type="dxa"/>
          </w:tcPr>
          <w:p w14:paraId="65C4296C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175FDA9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69105AD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4938A0C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.95</w:t>
            </w:r>
          </w:p>
        </w:tc>
      </w:tr>
      <w:tr w:rsidR="004B506B" w:rsidRPr="00A90753" w14:paraId="1E50CB5E" w14:textId="77777777" w:rsidTr="005E5327">
        <w:tc>
          <w:tcPr>
            <w:tcW w:w="4320" w:type="dxa"/>
          </w:tcPr>
          <w:p w14:paraId="6AF44DF5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T</w:t>
            </w:r>
            <w:r>
              <w:rPr>
                <w:rFonts w:ascii="Times New Roman" w:hAnsi="Times New Roman" w:cs="Times New Roman"/>
              </w:rPr>
              <w:t>ucker-</w:t>
            </w:r>
            <w:r w:rsidRPr="00A90753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 xml:space="preserve">ewis </w:t>
            </w:r>
            <w:r w:rsidRPr="00A90753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ndex</w:t>
            </w:r>
          </w:p>
        </w:tc>
        <w:tc>
          <w:tcPr>
            <w:tcW w:w="1440" w:type="dxa"/>
          </w:tcPr>
          <w:p w14:paraId="395FAD23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681D861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E56D1B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.95</w:t>
            </w:r>
          </w:p>
        </w:tc>
        <w:tc>
          <w:tcPr>
            <w:tcW w:w="360" w:type="dxa"/>
          </w:tcPr>
          <w:p w14:paraId="43B8101A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074E9F3F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E3FF9A4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7590CE7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.94</w:t>
            </w:r>
          </w:p>
        </w:tc>
      </w:tr>
      <w:tr w:rsidR="004B506B" w:rsidRPr="00A90753" w14:paraId="65FD7528" w14:textId="77777777" w:rsidTr="005E5327">
        <w:tc>
          <w:tcPr>
            <w:tcW w:w="4320" w:type="dxa"/>
          </w:tcPr>
          <w:p w14:paraId="1C9699A3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5890B67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2B3D7AE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86604C2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4CD1321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107B44E5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640EC2EE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25591814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6B" w:rsidRPr="00A90753" w14:paraId="5C12B25D" w14:textId="77777777" w:rsidTr="005E5327">
        <w:tc>
          <w:tcPr>
            <w:tcW w:w="4320" w:type="dxa"/>
          </w:tcPr>
          <w:p w14:paraId="47845AB8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R</w:t>
            </w:r>
            <w:r w:rsidRPr="00A90753">
              <w:rPr>
                <w:rFonts w:ascii="Times New Roman" w:hAnsi="Times New Roman" w:cs="Times New Roman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</w:rPr>
              <w:t xml:space="preserve"> for Perceived P</w:t>
            </w:r>
            <w:r w:rsidRPr="00A90753">
              <w:rPr>
                <w:rFonts w:ascii="Times New Roman" w:hAnsi="Times New Roman" w:cs="Times New Roman"/>
              </w:rPr>
              <w:t>roced</w:t>
            </w:r>
            <w:r>
              <w:rPr>
                <w:rFonts w:ascii="Times New Roman" w:hAnsi="Times New Roman" w:cs="Times New Roman"/>
              </w:rPr>
              <w:t>ural F</w:t>
            </w:r>
            <w:r w:rsidRPr="00A90753">
              <w:rPr>
                <w:rFonts w:ascii="Times New Roman" w:hAnsi="Times New Roman" w:cs="Times New Roman"/>
              </w:rPr>
              <w:t>airness</w:t>
            </w:r>
          </w:p>
        </w:tc>
        <w:tc>
          <w:tcPr>
            <w:tcW w:w="1440" w:type="dxa"/>
          </w:tcPr>
          <w:p w14:paraId="3B9920DB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C8E4D7E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A3FD61A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.56</w:t>
            </w:r>
          </w:p>
        </w:tc>
        <w:tc>
          <w:tcPr>
            <w:tcW w:w="360" w:type="dxa"/>
          </w:tcPr>
          <w:p w14:paraId="7E05A30B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94CEA1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6BD2907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1DBE5FC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.49</w:t>
            </w:r>
          </w:p>
        </w:tc>
      </w:tr>
      <w:tr w:rsidR="004B506B" w:rsidRPr="00A90753" w14:paraId="1E3C2937" w14:textId="77777777" w:rsidTr="005E5327">
        <w:tc>
          <w:tcPr>
            <w:tcW w:w="4320" w:type="dxa"/>
          </w:tcPr>
          <w:p w14:paraId="54516E01" w14:textId="77777777" w:rsidR="004B506B" w:rsidRPr="00A90753" w:rsidRDefault="004B506B" w:rsidP="005E5327">
            <w:pPr>
              <w:rPr>
                <w:rFonts w:ascii="Times New Roman" w:hAnsi="Times New Roman" w:cs="Times New Roman"/>
              </w:rPr>
            </w:pPr>
            <w:r w:rsidRPr="00A90753">
              <w:rPr>
                <w:rFonts w:ascii="Times New Roman" w:hAnsi="Times New Roman" w:cs="Times New Roman"/>
              </w:rPr>
              <w:t>R</w:t>
            </w:r>
            <w:r w:rsidRPr="00A90753">
              <w:rPr>
                <w:rFonts w:ascii="Times New Roman" w:hAnsi="Times New Roman" w:cs="Times New Roman"/>
                <w:vertAlign w:val="superscript"/>
              </w:rPr>
              <w:t>2</w:t>
            </w:r>
            <w:r w:rsidRPr="00A9075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for </w:t>
            </w:r>
            <w:r w:rsidRPr="00A90753">
              <w:rPr>
                <w:rFonts w:ascii="Times New Roman" w:hAnsi="Times New Roman" w:cs="Times New Roman"/>
              </w:rPr>
              <w:t>Perceived Legitimacy</w:t>
            </w:r>
          </w:p>
        </w:tc>
        <w:tc>
          <w:tcPr>
            <w:tcW w:w="1440" w:type="dxa"/>
          </w:tcPr>
          <w:p w14:paraId="52F5FC7F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1E46FB3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739DFE84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.16</w:t>
            </w:r>
          </w:p>
        </w:tc>
        <w:tc>
          <w:tcPr>
            <w:tcW w:w="360" w:type="dxa"/>
          </w:tcPr>
          <w:p w14:paraId="0F39FBA7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3E77E626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8C5074A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59B5604C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Pr="00A90753">
              <w:rPr>
                <w:rFonts w:ascii="Times New Roman" w:hAnsi="Times New Roman" w:cs="Times New Roman"/>
              </w:rPr>
              <w:t>.10</w:t>
            </w:r>
          </w:p>
        </w:tc>
      </w:tr>
      <w:tr w:rsidR="004B506B" w:rsidRPr="00A90753" w14:paraId="15F26478" w14:textId="77777777" w:rsidTr="004B506B">
        <w:tc>
          <w:tcPr>
            <w:tcW w:w="4320" w:type="dxa"/>
          </w:tcPr>
          <w:p w14:paraId="0505E226" w14:textId="77777777" w:rsidR="004B506B" w:rsidRDefault="004B506B" w:rsidP="005E53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4DC18400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13F1D6AF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3FC5B384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0" w:type="dxa"/>
          </w:tcPr>
          <w:p w14:paraId="1E84B4C8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14:paraId="641830B9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0F1221C5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</w:tcPr>
          <w:p w14:paraId="45A64002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506B" w:rsidRPr="00A90753" w14:paraId="0451242B" w14:textId="77777777" w:rsidTr="004B506B">
        <w:tc>
          <w:tcPr>
            <w:tcW w:w="4320" w:type="dxa"/>
            <w:tcBorders>
              <w:bottom w:val="single" w:sz="4" w:space="0" w:color="auto"/>
            </w:tcBorders>
          </w:tcPr>
          <w:p w14:paraId="0F051DF9" w14:textId="77777777" w:rsidR="004B506B" w:rsidRDefault="004B506B" w:rsidP="005E53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Sample Size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25B8CC8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34BEC2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B86D3C0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4E7613DD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2E4D815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0426C74" w14:textId="77777777" w:rsidR="004B506B" w:rsidRPr="00A90753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477B47" w14:textId="77777777" w:rsidR="004B506B" w:rsidRDefault="004B506B" w:rsidP="005E53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627</w:t>
            </w:r>
          </w:p>
        </w:tc>
      </w:tr>
    </w:tbl>
    <w:p w14:paraId="37E54323" w14:textId="77777777" w:rsidR="004B506B" w:rsidRPr="0013004D" w:rsidRDefault="004B506B" w:rsidP="004B50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14D746C" w14:textId="77777777" w:rsidR="004B506B" w:rsidRDefault="004B506B" w:rsidP="004B50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13004D">
        <w:rPr>
          <w:rFonts w:ascii="Times New Roman" w:hAnsi="Times New Roman" w:cs="Times New Roman"/>
          <w:sz w:val="24"/>
          <w:szCs w:val="24"/>
        </w:rPr>
        <w:lastRenderedPageBreak/>
        <w:t xml:space="preserve">Notes: * </w:t>
      </w:r>
      <w:r w:rsidRPr="0013004D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3004D">
        <w:rPr>
          <w:rFonts w:ascii="Times New Roman" w:hAnsi="Times New Roman" w:cs="Times New Roman"/>
          <w:sz w:val="24"/>
          <w:szCs w:val="24"/>
        </w:rPr>
        <w:t>&lt;</w:t>
      </w:r>
      <w:r>
        <w:rPr>
          <w:rFonts w:ascii="Times New Roman" w:hAnsi="Times New Roman" w:cs="Times New Roman"/>
          <w:sz w:val="24"/>
          <w:szCs w:val="24"/>
        </w:rPr>
        <w:t xml:space="preserve"> .05 (one-tailed)</w:t>
      </w:r>
    </w:p>
    <w:p w14:paraId="437843DA" w14:textId="77777777" w:rsidR="004B506B" w:rsidRDefault="004B506B" w:rsidP="004B50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7CFDC55" w14:textId="77777777" w:rsidR="004B506B" w:rsidRDefault="004B506B" w:rsidP="004B506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  <w:sectPr w:rsidR="004B506B" w:rsidSect="00DA4376">
          <w:pgSz w:w="15840" w:h="12240" w:orient="landscape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14:paraId="7C44966C" w14:textId="77777777" w:rsidR="002F3E06" w:rsidRDefault="001D14EF"/>
    <w:sectPr w:rsidR="002F3E06" w:rsidSect="006E1B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6B"/>
    <w:rsid w:val="0007313B"/>
    <w:rsid w:val="001D14EF"/>
    <w:rsid w:val="002E35D0"/>
    <w:rsid w:val="003A39BB"/>
    <w:rsid w:val="004B506B"/>
    <w:rsid w:val="006E1BFD"/>
    <w:rsid w:val="007B51D1"/>
    <w:rsid w:val="00D1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708C9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B506B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506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192</Words>
  <Characters>1100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Nagwan zahry</dc:creator>
  <cp:keywords/>
  <dc:description/>
  <cp:lastModifiedBy>Nagwan zahry</cp:lastModifiedBy>
  <cp:revision>6</cp:revision>
  <dcterms:created xsi:type="dcterms:W3CDTF">2017-04-05T18:01:00Z</dcterms:created>
  <dcterms:modified xsi:type="dcterms:W3CDTF">2017-04-05T18:12:00Z</dcterms:modified>
</cp:coreProperties>
</file>