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A5" w:rsidRDefault="004B3CA5" w:rsidP="004B3CA5">
      <w:pPr>
        <w:pStyle w:val="Style1"/>
      </w:pPr>
      <w:r w:rsidRPr="004B3CA5">
        <w:rPr>
          <w:color w:val="auto"/>
        </w:rPr>
        <w:t>Supporting</w:t>
      </w:r>
      <w:r>
        <w:t xml:space="preserve"> </w:t>
      </w:r>
      <w:r w:rsidRPr="004B3CA5">
        <w:rPr>
          <w:color w:val="auto"/>
        </w:rPr>
        <w:t>Information</w:t>
      </w:r>
    </w:p>
    <w:p w:rsidR="004B3CA5" w:rsidRDefault="00B66997" w:rsidP="004B3CA5">
      <w:pPr>
        <w:rPr>
          <w:rFonts w:cs="Times New Roman"/>
          <w:b/>
          <w:lang w:val="en-US"/>
        </w:rPr>
      </w:pPr>
      <w:r w:rsidRPr="00997330">
        <w:rPr>
          <w:rFonts w:cs="Times New Roman"/>
          <w:b/>
          <w:lang w:val="en-US"/>
        </w:rPr>
        <w:t>S3 Table</w:t>
      </w:r>
      <w:r w:rsidR="00A83C89">
        <w:rPr>
          <w:rFonts w:cs="Times New Roman"/>
          <w:b/>
          <w:lang w:val="en-US"/>
        </w:rPr>
        <w:t>.</w:t>
      </w:r>
      <w:r w:rsidRPr="00997330">
        <w:rPr>
          <w:rFonts w:cs="Times New Roman"/>
          <w:b/>
          <w:lang w:val="en-US"/>
        </w:rPr>
        <w:t xml:space="preserve"> Total cost by age category and level of functional disability </w:t>
      </w:r>
      <w:r>
        <w:rPr>
          <w:rFonts w:cs="Times New Roman"/>
          <w:b/>
          <w:lang w:val="en-US"/>
        </w:rPr>
        <w:t>for ICH during</w:t>
      </w:r>
      <w:r w:rsidRPr="00997330">
        <w:rPr>
          <w:rFonts w:cs="Times New Roman"/>
          <w:b/>
          <w:lang w:val="en-US"/>
        </w:rPr>
        <w:t xml:space="preserve"> first and second year post stroke, respectively</w:t>
      </w:r>
      <w:r>
        <w:rPr>
          <w:rFonts w:cs="Times New Roman"/>
          <w:b/>
          <w:lang w:val="en-US"/>
        </w:rPr>
        <w:t xml:space="preserve"> (SEK and Euro)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3"/>
        <w:gridCol w:w="1148"/>
        <w:gridCol w:w="1198"/>
        <w:gridCol w:w="988"/>
        <w:gridCol w:w="1199"/>
        <w:gridCol w:w="987"/>
        <w:gridCol w:w="1180"/>
        <w:gridCol w:w="1006"/>
        <w:gridCol w:w="1093"/>
        <w:gridCol w:w="1093"/>
        <w:gridCol w:w="1198"/>
        <w:gridCol w:w="988"/>
      </w:tblGrid>
      <w:tr w:rsidR="004B3CA5" w:rsidRPr="00A83C89" w:rsidTr="00576A04">
        <w:trPr>
          <w:trHeight w:val="297"/>
        </w:trPr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  <w:lang w:val="en-GB"/>
              </w:rPr>
            </w:pPr>
          </w:p>
        </w:tc>
        <w:tc>
          <w:tcPr>
            <w:tcW w:w="1148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Age category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4B3CA5" w:rsidRPr="00A83C89" w:rsidRDefault="004B3CA5" w:rsidP="00576A04">
            <w:pPr>
              <w:jc w:val="center"/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&lt;60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4B3CA5" w:rsidRPr="00A83C89" w:rsidRDefault="004B3CA5" w:rsidP="00576A04">
            <w:pPr>
              <w:jc w:val="center"/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60-69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4B3CA5" w:rsidRPr="00A83C89" w:rsidRDefault="004B3CA5" w:rsidP="00576A04">
            <w:pPr>
              <w:jc w:val="center"/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70-79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4B3CA5" w:rsidRPr="00A83C89" w:rsidRDefault="004B3CA5" w:rsidP="00576A04">
            <w:pPr>
              <w:jc w:val="center"/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80-89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4B3CA5" w:rsidRPr="00A83C89" w:rsidRDefault="004B3CA5" w:rsidP="00576A04">
            <w:pPr>
              <w:jc w:val="center"/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90+</w:t>
            </w:r>
          </w:p>
        </w:tc>
      </w:tr>
      <w:tr w:rsidR="004B3CA5" w:rsidRPr="00A83C89" w:rsidTr="00576A04">
        <w:trPr>
          <w:trHeight w:val="297"/>
        </w:trPr>
        <w:tc>
          <w:tcPr>
            <w:tcW w:w="1093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</w:p>
        </w:tc>
        <w:tc>
          <w:tcPr>
            <w:tcW w:w="1148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</w:p>
        </w:tc>
        <w:tc>
          <w:tcPr>
            <w:tcW w:w="1198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SEK</w:t>
            </w:r>
          </w:p>
        </w:tc>
        <w:tc>
          <w:tcPr>
            <w:tcW w:w="988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Euro</w:t>
            </w:r>
          </w:p>
        </w:tc>
        <w:tc>
          <w:tcPr>
            <w:tcW w:w="1199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SEK</w:t>
            </w:r>
          </w:p>
        </w:tc>
        <w:tc>
          <w:tcPr>
            <w:tcW w:w="987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Euro</w:t>
            </w:r>
          </w:p>
        </w:tc>
        <w:tc>
          <w:tcPr>
            <w:tcW w:w="1180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SEK</w:t>
            </w:r>
          </w:p>
        </w:tc>
        <w:tc>
          <w:tcPr>
            <w:tcW w:w="1006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Euro</w:t>
            </w:r>
          </w:p>
        </w:tc>
        <w:tc>
          <w:tcPr>
            <w:tcW w:w="1093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SEK</w:t>
            </w:r>
          </w:p>
        </w:tc>
        <w:tc>
          <w:tcPr>
            <w:tcW w:w="1093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Euro</w:t>
            </w:r>
          </w:p>
        </w:tc>
        <w:tc>
          <w:tcPr>
            <w:tcW w:w="1198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SEK</w:t>
            </w:r>
          </w:p>
        </w:tc>
        <w:tc>
          <w:tcPr>
            <w:tcW w:w="988" w:type="dxa"/>
            <w:noWrap/>
            <w:hideMark/>
          </w:tcPr>
          <w:p w:rsidR="004B3CA5" w:rsidRPr="00A83C89" w:rsidRDefault="004B3CA5" w:rsidP="00576A04">
            <w:pPr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Euro</w:t>
            </w:r>
          </w:p>
        </w:tc>
      </w:tr>
      <w:tr w:rsidR="00576A04" w:rsidRPr="004B5AA8" w:rsidTr="00576A04">
        <w:trPr>
          <w:trHeight w:val="297"/>
        </w:trPr>
        <w:tc>
          <w:tcPr>
            <w:tcW w:w="1093" w:type="dxa"/>
            <w:vMerge w:val="restart"/>
            <w:noWrap/>
            <w:textDirection w:val="btLr"/>
            <w:vAlign w:val="center"/>
            <w:hideMark/>
          </w:tcPr>
          <w:p w:rsidR="00576A04" w:rsidRPr="00A83C89" w:rsidRDefault="00576A04" w:rsidP="00576A04">
            <w:pPr>
              <w:jc w:val="center"/>
              <w:rPr>
                <w:rFonts w:cs="Times New Roman"/>
                <w:lang w:val="en-GB"/>
              </w:rPr>
            </w:pPr>
            <w:r w:rsidRPr="00A83C89">
              <w:rPr>
                <w:rFonts w:cs="Times New Roman"/>
                <w:lang w:val="en-GB"/>
              </w:rPr>
              <w:t>First year total costs</w:t>
            </w:r>
          </w:p>
        </w:tc>
        <w:tc>
          <w:tcPr>
            <w:tcW w:w="12078" w:type="dxa"/>
            <w:gridSpan w:val="11"/>
            <w:noWrap/>
            <w:hideMark/>
          </w:tcPr>
          <w:p w:rsidR="00576A04" w:rsidRPr="004B5AA8" w:rsidRDefault="00576A04" w:rsidP="00576A04">
            <w:pPr>
              <w:rPr>
                <w:rFonts w:cs="Times New Roman"/>
              </w:rPr>
            </w:pPr>
            <w:r w:rsidRPr="00A83C89">
              <w:rPr>
                <w:rFonts w:cs="Times New Roman"/>
                <w:lang w:val="en-GB"/>
              </w:rPr>
              <w:t xml:space="preserve">Functional </w:t>
            </w:r>
            <w:proofErr w:type="spellStart"/>
            <w:r w:rsidRPr="00A83C89">
              <w:rPr>
                <w:rFonts w:cs="Times New Roman"/>
                <w:lang w:val="en-GB"/>
              </w:rPr>
              <w:t>disa</w:t>
            </w:r>
            <w:r w:rsidRPr="004B5AA8">
              <w:rPr>
                <w:rFonts w:cs="Times New Roman"/>
              </w:rPr>
              <w:t>bility</w:t>
            </w:r>
            <w:proofErr w:type="spellEnd"/>
            <w:r w:rsidRPr="004B5AA8">
              <w:rPr>
                <w:rFonts w:cs="Times New Roman"/>
              </w:rPr>
              <w:t xml:space="preserve"> at 3 </w:t>
            </w:r>
            <w:proofErr w:type="spellStart"/>
            <w:r w:rsidRPr="004B5AA8">
              <w:rPr>
                <w:rFonts w:cs="Times New Roman"/>
              </w:rPr>
              <w:t>monts</w:t>
            </w:r>
            <w:proofErr w:type="spellEnd"/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vAlign w:val="center"/>
            <w:hideMark/>
          </w:tcPr>
          <w:p w:rsidR="004B3CA5" w:rsidRPr="004B5AA8" w:rsidRDefault="004B3CA5" w:rsidP="00576A04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0-2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585,491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61,821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402,176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42,465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201,222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21,247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192,124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20,286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520,131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54,920</w:t>
            </w:r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vAlign w:val="center"/>
            <w:hideMark/>
          </w:tcPr>
          <w:p w:rsidR="004B3CA5" w:rsidRPr="004B5AA8" w:rsidRDefault="004B3CA5" w:rsidP="00576A04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3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1,118,617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118,113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746,643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78,837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447,938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47,297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431,574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45,569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495,130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52,280</w:t>
            </w:r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vAlign w:val="center"/>
            <w:hideMark/>
          </w:tcPr>
          <w:p w:rsidR="004B3CA5" w:rsidRPr="004B5AA8" w:rsidRDefault="004B3CA5" w:rsidP="00576A04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4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1,511,305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159,577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1,037,867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109,587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716,278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75,631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766,103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80,892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865,887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91,428</w:t>
            </w:r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vAlign w:val="center"/>
            <w:hideMark/>
          </w:tcPr>
          <w:p w:rsidR="004B3CA5" w:rsidRPr="004B5AA8" w:rsidRDefault="004B3CA5" w:rsidP="00576A04">
            <w:pPr>
              <w:jc w:val="center"/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5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2,291,237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241,929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1,441,171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152,171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924,660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97,634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911,833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96,279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1,054,997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111,396</w:t>
            </w:r>
          </w:p>
        </w:tc>
      </w:tr>
      <w:tr w:rsidR="00576A04" w:rsidRPr="004B5AA8" w:rsidTr="00576A04">
        <w:trPr>
          <w:trHeight w:val="297"/>
        </w:trPr>
        <w:tc>
          <w:tcPr>
            <w:tcW w:w="1093" w:type="dxa"/>
            <w:vMerge w:val="restart"/>
            <w:noWrap/>
            <w:textDirection w:val="btLr"/>
            <w:vAlign w:val="center"/>
            <w:hideMark/>
          </w:tcPr>
          <w:p w:rsidR="00576A04" w:rsidRPr="004B5AA8" w:rsidRDefault="00576A04" w:rsidP="00576A04">
            <w:pPr>
              <w:jc w:val="center"/>
              <w:rPr>
                <w:rFonts w:cs="Times New Roman"/>
              </w:rPr>
            </w:pPr>
            <w:r w:rsidRPr="004B5AA8">
              <w:rPr>
                <w:rFonts w:cs="Times New Roman"/>
              </w:rPr>
              <w:t xml:space="preserve">Second </w:t>
            </w:r>
            <w:proofErr w:type="spellStart"/>
            <w:r w:rsidRPr="004B5AA8">
              <w:rPr>
                <w:rFonts w:cs="Times New Roman"/>
              </w:rPr>
              <w:t>year</w:t>
            </w:r>
            <w:proofErr w:type="spellEnd"/>
            <w:r w:rsidRPr="004B5AA8">
              <w:rPr>
                <w:rFonts w:cs="Times New Roman"/>
              </w:rPr>
              <w:t xml:space="preserve"> total </w:t>
            </w:r>
            <w:proofErr w:type="spellStart"/>
            <w:r w:rsidRPr="004B5AA8">
              <w:rPr>
                <w:rFonts w:cs="Times New Roman"/>
              </w:rPr>
              <w:t>costs</w:t>
            </w:r>
            <w:proofErr w:type="spellEnd"/>
          </w:p>
        </w:tc>
        <w:tc>
          <w:tcPr>
            <w:tcW w:w="12078" w:type="dxa"/>
            <w:gridSpan w:val="11"/>
            <w:noWrap/>
            <w:hideMark/>
          </w:tcPr>
          <w:p w:rsidR="00576A04" w:rsidRPr="004B5AA8" w:rsidRDefault="00576A04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Functional</w:t>
            </w:r>
            <w:proofErr w:type="spellEnd"/>
            <w:r w:rsidRPr="004B5AA8">
              <w:rPr>
                <w:rFonts w:cs="Times New Roman"/>
              </w:rPr>
              <w:t xml:space="preserve"> </w:t>
            </w:r>
            <w:proofErr w:type="spellStart"/>
            <w:r w:rsidRPr="004B5AA8">
              <w:rPr>
                <w:rFonts w:cs="Times New Roman"/>
              </w:rPr>
              <w:t>disability</w:t>
            </w:r>
            <w:proofErr w:type="spellEnd"/>
            <w:r w:rsidRPr="004B5AA8">
              <w:rPr>
                <w:rFonts w:cs="Times New Roman"/>
              </w:rPr>
              <w:t xml:space="preserve"> at 1 </w:t>
            </w:r>
            <w:proofErr w:type="spellStart"/>
            <w:r w:rsidRPr="004B5AA8">
              <w:rPr>
                <w:rFonts w:cs="Times New Roman"/>
              </w:rPr>
              <w:t>year</w:t>
            </w:r>
            <w:proofErr w:type="spellEnd"/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0-2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235,001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24,813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96,460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10,185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39,674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4,189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107,011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11,299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191,674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20,239</w:t>
            </w:r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3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755,793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79,803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410,961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43,393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446,047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47,098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527,907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55,741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505,665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53,393</w:t>
            </w:r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4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819,131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86,491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700,723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73,988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921,706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97,322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993,686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104,922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1,144,388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120,835</w:t>
            </w:r>
          </w:p>
        </w:tc>
      </w:tr>
      <w:tr w:rsidR="004B3CA5" w:rsidRPr="004B5AA8" w:rsidTr="00576A04">
        <w:trPr>
          <w:trHeight w:val="297"/>
        </w:trPr>
        <w:tc>
          <w:tcPr>
            <w:tcW w:w="1093" w:type="dxa"/>
            <w:vMerge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</w:p>
        </w:tc>
        <w:tc>
          <w:tcPr>
            <w:tcW w:w="1148" w:type="dxa"/>
            <w:noWrap/>
            <w:hideMark/>
          </w:tcPr>
          <w:p w:rsidR="004B3CA5" w:rsidRPr="004B5AA8" w:rsidRDefault="004B3CA5" w:rsidP="00576A04">
            <w:pPr>
              <w:rPr>
                <w:rFonts w:cs="Times New Roman"/>
              </w:rPr>
            </w:pPr>
            <w:proofErr w:type="spellStart"/>
            <w:r w:rsidRPr="004B5AA8">
              <w:rPr>
                <w:rFonts w:cs="Times New Roman"/>
              </w:rPr>
              <w:t>mRS</w:t>
            </w:r>
            <w:proofErr w:type="spellEnd"/>
            <w:r w:rsidRPr="004B5AA8">
              <w:rPr>
                <w:rFonts w:cs="Times New Roman"/>
              </w:rPr>
              <w:t xml:space="preserve"> 5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778,243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82,174</w:t>
            </w:r>
          </w:p>
        </w:tc>
        <w:tc>
          <w:tcPr>
            <w:tcW w:w="1199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648,595</w:t>
            </w:r>
          </w:p>
        </w:tc>
        <w:tc>
          <w:tcPr>
            <w:tcW w:w="987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68,484</w:t>
            </w:r>
          </w:p>
        </w:tc>
        <w:tc>
          <w:tcPr>
            <w:tcW w:w="1180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658,951</w:t>
            </w:r>
          </w:p>
        </w:tc>
        <w:tc>
          <w:tcPr>
            <w:tcW w:w="1006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69,578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979,117</w:t>
            </w:r>
          </w:p>
        </w:tc>
        <w:tc>
          <w:tcPr>
            <w:tcW w:w="1093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103,384</w:t>
            </w:r>
          </w:p>
        </w:tc>
        <w:tc>
          <w:tcPr>
            <w:tcW w:w="119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839,824</w:t>
            </w:r>
          </w:p>
        </w:tc>
        <w:tc>
          <w:tcPr>
            <w:tcW w:w="988" w:type="dxa"/>
            <w:noWrap/>
            <w:hideMark/>
          </w:tcPr>
          <w:p w:rsidR="004B3CA5" w:rsidRPr="004B5AA8" w:rsidRDefault="004B3CA5" w:rsidP="00576A04">
            <w:pPr>
              <w:jc w:val="right"/>
              <w:rPr>
                <w:rFonts w:cs="Times New Roman"/>
              </w:rPr>
            </w:pPr>
            <w:r w:rsidRPr="004B5AA8">
              <w:rPr>
                <w:rFonts w:cs="Times New Roman"/>
              </w:rPr>
              <w:t>88,676</w:t>
            </w:r>
          </w:p>
        </w:tc>
      </w:tr>
    </w:tbl>
    <w:p w:rsidR="004B3CA5" w:rsidRDefault="004B3CA5" w:rsidP="004B3CA5">
      <w:pPr>
        <w:spacing w:line="480" w:lineRule="auto"/>
        <w:rPr>
          <w:rFonts w:cs="Times New Roman"/>
          <w:b/>
          <w:lang w:val="en-US"/>
        </w:rPr>
      </w:pPr>
    </w:p>
    <w:p w:rsidR="004B3CA5" w:rsidRDefault="004B3CA5" w:rsidP="004B3CA5">
      <w:pPr>
        <w:rPr>
          <w:rFonts w:cs="Times New Roman"/>
          <w:b/>
          <w:lang w:val="en-US"/>
        </w:rPr>
      </w:pPr>
      <w:bookmarkStart w:id="0" w:name="_GoBack"/>
      <w:bookmarkEnd w:id="0"/>
    </w:p>
    <w:sectPr w:rsidR="004B3CA5" w:rsidSect="00576A0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5B" w:rsidRDefault="0073305B">
      <w:pPr>
        <w:spacing w:after="0" w:line="240" w:lineRule="auto"/>
      </w:pPr>
      <w:r>
        <w:separator/>
      </w:r>
    </w:p>
  </w:endnote>
  <w:endnote w:type="continuationSeparator" w:id="0">
    <w:p w:rsidR="0073305B" w:rsidRDefault="0073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836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A04" w:rsidRDefault="00576A04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A04" w:rsidRDefault="00576A04">
    <w:pPr>
      <w:pStyle w:val="Sidfot"/>
    </w:pPr>
  </w:p>
  <w:p w:rsidR="00576A04" w:rsidRDefault="00576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5B" w:rsidRDefault="0073305B">
      <w:pPr>
        <w:spacing w:after="0" w:line="240" w:lineRule="auto"/>
      </w:pPr>
      <w:r>
        <w:separator/>
      </w:r>
    </w:p>
  </w:footnote>
  <w:footnote w:type="continuationSeparator" w:id="0">
    <w:p w:rsidR="0073305B" w:rsidRDefault="0073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4CEA"/>
    <w:multiLevelType w:val="hybridMultilevel"/>
    <w:tmpl w:val="C9B6CC3C"/>
    <w:lvl w:ilvl="0" w:tplc="C896D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71C91"/>
    <w:multiLevelType w:val="hybridMultilevel"/>
    <w:tmpl w:val="F508B870"/>
    <w:lvl w:ilvl="0" w:tplc="C896D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5"/>
    <w:rsid w:val="001969C4"/>
    <w:rsid w:val="00272CAA"/>
    <w:rsid w:val="004B3CA5"/>
    <w:rsid w:val="004C08DE"/>
    <w:rsid w:val="00576A04"/>
    <w:rsid w:val="00600053"/>
    <w:rsid w:val="0073305B"/>
    <w:rsid w:val="009623FB"/>
    <w:rsid w:val="00A40DED"/>
    <w:rsid w:val="00A83C89"/>
    <w:rsid w:val="00AA3AE9"/>
    <w:rsid w:val="00AE4006"/>
    <w:rsid w:val="00B66997"/>
    <w:rsid w:val="00E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6744"/>
  <w15:chartTrackingRefBased/>
  <w15:docId w15:val="{C0B45738-59C9-406E-B458-C67CB1B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3CA5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B3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3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3C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4B3C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styleId="Hyperlnk">
    <w:name w:val="Hyperlink"/>
    <w:basedOn w:val="Standardstycketeckensnitt"/>
    <w:uiPriority w:val="99"/>
    <w:unhideWhenUsed/>
    <w:rsid w:val="004B3CA5"/>
    <w:rPr>
      <w:color w:val="0563C1" w:themeColor="hyperlink"/>
      <w:u w:val="single"/>
    </w:rPr>
  </w:style>
  <w:style w:type="paragraph" w:customStyle="1" w:styleId="Brdtext1">
    <w:name w:val="Brödtext1"/>
    <w:rsid w:val="004B3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table" w:styleId="Tabellrutnt">
    <w:name w:val="Table Grid"/>
    <w:basedOn w:val="Normaltabell"/>
    <w:uiPriority w:val="39"/>
    <w:rsid w:val="004B3CA5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B3CA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4B3CA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3CA5"/>
    <w:pPr>
      <w:spacing w:line="48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4B3CA5"/>
    <w:rPr>
      <w:rFonts w:ascii="Calibri" w:hAnsi="Calibri"/>
      <w:noProof/>
      <w:lang w:val="en-US"/>
    </w:rPr>
  </w:style>
  <w:style w:type="paragraph" w:customStyle="1" w:styleId="Brdtext11">
    <w:name w:val="Brödtext11"/>
    <w:rsid w:val="004B3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CA5"/>
    <w:rPr>
      <w:rFonts w:ascii="Segoe UI" w:hAnsi="Segoe UI" w:cs="Segoe UI"/>
      <w:sz w:val="18"/>
      <w:szCs w:val="1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C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B3C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B3CA5"/>
    <w:rPr>
      <w:sz w:val="20"/>
      <w:szCs w:val="20"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3CA5"/>
    <w:rPr>
      <w:b/>
      <w:bCs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CA5"/>
    <w:rPr>
      <w:b/>
      <w:bCs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B3CA5"/>
    <w:rPr>
      <w:sz w:val="20"/>
      <w:szCs w:val="20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B3CA5"/>
    <w:pPr>
      <w:spacing w:after="0" w:line="240" w:lineRule="auto"/>
    </w:pPr>
    <w:rPr>
      <w:sz w:val="20"/>
      <w:szCs w:val="20"/>
    </w:rPr>
  </w:style>
  <w:style w:type="character" w:customStyle="1" w:styleId="highlight">
    <w:name w:val="highlight"/>
    <w:basedOn w:val="Standardstycketeckensnitt"/>
    <w:rsid w:val="004B3CA5"/>
  </w:style>
  <w:style w:type="character" w:customStyle="1" w:styleId="apple-converted-space">
    <w:name w:val="apple-converted-space"/>
    <w:basedOn w:val="Standardstycketeckensnitt"/>
    <w:rsid w:val="004B3CA5"/>
  </w:style>
  <w:style w:type="paragraph" w:styleId="Sidhuvud">
    <w:name w:val="header"/>
    <w:basedOn w:val="Normal"/>
    <w:link w:val="SidhuvudChar"/>
    <w:uiPriority w:val="99"/>
    <w:unhideWhenUsed/>
    <w:rsid w:val="004B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CA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B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CA5"/>
    <w:rPr>
      <w:lang w:val="sv-SE"/>
    </w:rPr>
  </w:style>
  <w:style w:type="character" w:styleId="Radnummer">
    <w:name w:val="line number"/>
    <w:basedOn w:val="Standardstycketeckensnitt"/>
    <w:uiPriority w:val="99"/>
    <w:semiHidden/>
    <w:unhideWhenUsed/>
    <w:rsid w:val="004B3CA5"/>
  </w:style>
  <w:style w:type="paragraph" w:customStyle="1" w:styleId="Brdtext2">
    <w:name w:val="Brödtext2"/>
    <w:rsid w:val="004B3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paragraph" w:customStyle="1" w:styleId="Style1">
    <w:name w:val="Style1"/>
    <w:basedOn w:val="Rubrik1"/>
    <w:link w:val="Style1Char"/>
    <w:qFormat/>
    <w:rsid w:val="004B3CA5"/>
    <w:pPr>
      <w:spacing w:line="480" w:lineRule="auto"/>
    </w:pPr>
    <w:rPr>
      <w:b/>
      <w:sz w:val="36"/>
      <w:lang w:val="en-US"/>
    </w:rPr>
  </w:style>
  <w:style w:type="character" w:customStyle="1" w:styleId="Style1Char">
    <w:name w:val="Style1 Char"/>
    <w:basedOn w:val="Rubrik1Char"/>
    <w:link w:val="Style1"/>
    <w:rsid w:val="004B3CA5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lang w:val="en-US"/>
    </w:rPr>
  </w:style>
  <w:style w:type="paragraph" w:customStyle="1" w:styleId="Style2">
    <w:name w:val="Style2"/>
    <w:basedOn w:val="Rubrik2"/>
    <w:link w:val="Style2Char"/>
    <w:qFormat/>
    <w:rsid w:val="004B3CA5"/>
    <w:pPr>
      <w:spacing w:line="480" w:lineRule="auto"/>
    </w:pPr>
    <w:rPr>
      <w:b/>
      <w:sz w:val="32"/>
      <w:lang w:val="en-US"/>
    </w:rPr>
  </w:style>
  <w:style w:type="character" w:customStyle="1" w:styleId="Style2Char">
    <w:name w:val="Style2 Char"/>
    <w:basedOn w:val="Rubrik2Char"/>
    <w:link w:val="Style2"/>
    <w:rsid w:val="004B3CA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4C4E-5EA4-4871-AFEA-2882FD46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dcterms:created xsi:type="dcterms:W3CDTF">2017-03-14T09:58:00Z</dcterms:created>
  <dcterms:modified xsi:type="dcterms:W3CDTF">2017-03-14T09:58:00Z</dcterms:modified>
</cp:coreProperties>
</file>