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B" w:rsidRDefault="006F553B" w:rsidP="006F553B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2"/>
          <w:szCs w:val="22"/>
          <w:lang w:val="en-ZA"/>
        </w:rPr>
      </w:pPr>
      <w:r>
        <w:rPr>
          <w:rFonts w:ascii="Times New Roman" w:eastAsia="MS Mincho" w:hAnsi="Times New Roman"/>
          <w:sz w:val="22"/>
          <w:szCs w:val="22"/>
          <w:lang w:eastAsia="en-ZA"/>
        </w:rPr>
        <w:t xml:space="preserve">S2 Table: </w:t>
      </w:r>
      <w:r w:rsidRPr="00697CBD">
        <w:rPr>
          <w:rFonts w:ascii="Times New Roman" w:hAnsi="Times New Roman"/>
          <w:bCs/>
          <w:sz w:val="22"/>
          <w:szCs w:val="22"/>
          <w:lang w:val="en-ZA"/>
        </w:rPr>
        <w:t>Reaction c</w:t>
      </w:r>
      <w:r w:rsidRPr="00697CBD">
        <w:rPr>
          <w:rFonts w:ascii="Times New Roman" w:hAnsi="Times New Roman"/>
          <w:sz w:val="22"/>
          <w:szCs w:val="22"/>
          <w:lang w:val="en-ZA"/>
        </w:rPr>
        <w:t xml:space="preserve">onditions for the bacterial and viral multiplex real-time PCR assays </w:t>
      </w:r>
    </w:p>
    <w:p w:rsidR="006F553B" w:rsidRPr="00697CBD" w:rsidRDefault="006F553B" w:rsidP="006F553B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2"/>
          <w:szCs w:val="22"/>
          <w:lang w:val="en-ZA"/>
        </w:rPr>
      </w:pPr>
    </w:p>
    <w:tbl>
      <w:tblPr>
        <w:tblW w:w="5800" w:type="pct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665"/>
        <w:gridCol w:w="3198"/>
        <w:gridCol w:w="1913"/>
        <w:gridCol w:w="1902"/>
        <w:gridCol w:w="2043"/>
      </w:tblGrid>
      <w:tr w:rsidR="006F553B" w:rsidRPr="00ED490C" w:rsidTr="007C39EA">
        <w:trPr>
          <w:trHeight w:val="183"/>
          <w:jc w:val="center"/>
        </w:trPr>
        <w:tc>
          <w:tcPr>
            <w:tcW w:w="77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ZW"/>
              </w:rPr>
              <w:t>Multiplex Targets</w:t>
            </w:r>
          </w:p>
        </w:tc>
        <w:tc>
          <w:tcPr>
            <w:tcW w:w="14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ZW"/>
              </w:rPr>
              <w:t>Primers and probes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ind w:left="-64" w:right="-13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ZW"/>
              </w:rPr>
              <w:t>Reaction concentration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ZW"/>
              </w:rPr>
              <w:t xml:space="preserve">Initial </w:t>
            </w:r>
            <w:proofErr w:type="spellStart"/>
            <w:r w:rsidRPr="00EE44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ZW"/>
              </w:rPr>
              <w:t>denaturation</w:t>
            </w:r>
            <w:proofErr w:type="spellEnd"/>
          </w:p>
        </w:tc>
        <w:tc>
          <w:tcPr>
            <w:tcW w:w="95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ZW"/>
              </w:rPr>
              <w:t>PCR Cycles</w:t>
            </w:r>
          </w:p>
        </w:tc>
      </w:tr>
      <w:tr w:rsidR="006F553B" w:rsidRPr="00ED490C" w:rsidTr="007C39EA">
        <w:trPr>
          <w:trHeight w:val="243"/>
          <w:jc w:val="center"/>
        </w:trPr>
        <w:tc>
          <w:tcPr>
            <w:tcW w:w="77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1" w:right="-97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  <w:t xml:space="preserve">S. </w:t>
            </w:r>
            <w:proofErr w:type="spellStart"/>
            <w:r w:rsidRPr="00EE4426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  <w:t>pneumoniae</w:t>
            </w:r>
            <w:proofErr w:type="spellEnd"/>
          </w:p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  <w:t xml:space="preserve">H. </w:t>
            </w:r>
            <w:proofErr w:type="spellStart"/>
            <w:r w:rsidRPr="00EE4426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  <w:t>influenzae</w:t>
            </w:r>
            <w:proofErr w:type="spellEnd"/>
          </w:p>
          <w:p w:rsidR="006F553B" w:rsidRPr="00EE4426" w:rsidRDefault="006F553B" w:rsidP="007C39EA">
            <w:pPr>
              <w:spacing w:after="0" w:line="240" w:lineRule="auto"/>
              <w:ind w:left="-81" w:right="-97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  <w:t xml:space="preserve">N. </w:t>
            </w:r>
            <w:proofErr w:type="spellStart"/>
            <w:r w:rsidRPr="00EE4426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  <w:t>meningitidis</w:t>
            </w:r>
            <w:proofErr w:type="spellEnd"/>
          </w:p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  <w:t>IAC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  <w:t>*</w:t>
            </w:r>
          </w:p>
        </w:tc>
        <w:tc>
          <w:tcPr>
            <w:tcW w:w="1491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ind w:left="-108" w:right="-1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S. </w:t>
            </w:r>
            <w:proofErr w:type="spellStart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pneumoniae</w:t>
            </w:r>
            <w:proofErr w:type="spellEnd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-F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200nM</w:t>
            </w:r>
          </w:p>
        </w:tc>
        <w:tc>
          <w:tcPr>
            <w:tcW w:w="88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50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 w:eastAsia="en-ZW"/>
              </w:rPr>
              <w:t>o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C (2mins)95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 w:eastAsia="en-ZW"/>
              </w:rPr>
              <w:t>o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C (10mins)</w:t>
            </w:r>
          </w:p>
        </w:tc>
        <w:tc>
          <w:tcPr>
            <w:tcW w:w="95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95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 w:eastAsia="en-ZW"/>
              </w:rPr>
              <w:t>o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C (15s) 60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 w:eastAsia="en-ZW"/>
              </w:rPr>
              <w:t>o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C(60s)*  (X40)</w:t>
            </w:r>
          </w:p>
        </w:tc>
      </w:tr>
      <w:tr w:rsidR="006F553B" w:rsidRPr="00ED490C" w:rsidTr="007C39EA">
        <w:trPr>
          <w:trHeight w:val="271"/>
          <w:jc w:val="center"/>
        </w:trPr>
        <w:tc>
          <w:tcPr>
            <w:tcW w:w="776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ind w:left="-108" w:right="-1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S. </w:t>
            </w:r>
            <w:proofErr w:type="spellStart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pneumoniae</w:t>
            </w:r>
            <w:proofErr w:type="spellEnd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-R</w:t>
            </w:r>
          </w:p>
        </w:tc>
        <w:tc>
          <w:tcPr>
            <w:tcW w:w="892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200nM</w:t>
            </w: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161"/>
          <w:jc w:val="center"/>
        </w:trPr>
        <w:tc>
          <w:tcPr>
            <w:tcW w:w="7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ind w:left="-108" w:right="-1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S. </w:t>
            </w:r>
            <w:proofErr w:type="spellStart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pneumoniae</w:t>
            </w:r>
            <w:proofErr w:type="spellEnd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 Probe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200nM</w:t>
            </w:r>
          </w:p>
        </w:tc>
        <w:tc>
          <w:tcPr>
            <w:tcW w:w="88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222"/>
          <w:jc w:val="center"/>
        </w:trPr>
        <w:tc>
          <w:tcPr>
            <w:tcW w:w="776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H. </w:t>
            </w:r>
            <w:proofErr w:type="spellStart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influenzae</w:t>
            </w:r>
            <w:proofErr w:type="spellEnd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-F</w:t>
            </w:r>
          </w:p>
        </w:tc>
        <w:tc>
          <w:tcPr>
            <w:tcW w:w="892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300nM</w:t>
            </w: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125"/>
          <w:jc w:val="center"/>
        </w:trPr>
        <w:tc>
          <w:tcPr>
            <w:tcW w:w="7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H. </w:t>
            </w:r>
            <w:proofErr w:type="spellStart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influenzae</w:t>
            </w:r>
            <w:proofErr w:type="spellEnd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-R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100nM</w:t>
            </w:r>
          </w:p>
        </w:tc>
        <w:tc>
          <w:tcPr>
            <w:tcW w:w="88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185"/>
          <w:jc w:val="center"/>
        </w:trPr>
        <w:tc>
          <w:tcPr>
            <w:tcW w:w="776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H. </w:t>
            </w:r>
            <w:proofErr w:type="spellStart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influenzae</w:t>
            </w:r>
            <w:proofErr w:type="spellEnd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 Probe</w:t>
            </w:r>
          </w:p>
        </w:tc>
        <w:tc>
          <w:tcPr>
            <w:tcW w:w="892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200nM</w:t>
            </w: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117"/>
          <w:jc w:val="center"/>
        </w:trPr>
        <w:tc>
          <w:tcPr>
            <w:tcW w:w="7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N. </w:t>
            </w:r>
            <w:proofErr w:type="spellStart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meningitidis</w:t>
            </w:r>
            <w:proofErr w:type="spellEnd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-F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300nM</w:t>
            </w:r>
          </w:p>
        </w:tc>
        <w:tc>
          <w:tcPr>
            <w:tcW w:w="88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177"/>
          <w:jc w:val="center"/>
        </w:trPr>
        <w:tc>
          <w:tcPr>
            <w:tcW w:w="776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N. </w:t>
            </w:r>
            <w:proofErr w:type="spellStart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meningitidis</w:t>
            </w:r>
            <w:proofErr w:type="spellEnd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-R</w:t>
            </w:r>
          </w:p>
        </w:tc>
        <w:tc>
          <w:tcPr>
            <w:tcW w:w="892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900nM</w:t>
            </w: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144"/>
          <w:jc w:val="center"/>
        </w:trPr>
        <w:tc>
          <w:tcPr>
            <w:tcW w:w="7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N. </w:t>
            </w:r>
            <w:proofErr w:type="spellStart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meningitidis</w:t>
            </w:r>
            <w:proofErr w:type="spellEnd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 Probe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100nM</w:t>
            </w:r>
          </w:p>
        </w:tc>
        <w:tc>
          <w:tcPr>
            <w:tcW w:w="88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144"/>
          <w:jc w:val="center"/>
        </w:trPr>
        <w:tc>
          <w:tcPr>
            <w:tcW w:w="776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>IAC-F</w:t>
            </w:r>
          </w:p>
        </w:tc>
        <w:tc>
          <w:tcPr>
            <w:tcW w:w="892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200nM</w:t>
            </w: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144"/>
          <w:jc w:val="center"/>
        </w:trPr>
        <w:tc>
          <w:tcPr>
            <w:tcW w:w="7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>IAC-R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200nM</w:t>
            </w:r>
          </w:p>
        </w:tc>
        <w:tc>
          <w:tcPr>
            <w:tcW w:w="88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80"/>
          <w:jc w:val="center"/>
        </w:trPr>
        <w:tc>
          <w:tcPr>
            <w:tcW w:w="776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 xml:space="preserve">IAC </w:t>
            </w:r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Probe</w:t>
            </w:r>
          </w:p>
        </w:tc>
        <w:tc>
          <w:tcPr>
            <w:tcW w:w="892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200nM</w:t>
            </w: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237"/>
          <w:jc w:val="center"/>
        </w:trPr>
        <w:tc>
          <w:tcPr>
            <w:tcW w:w="77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  <w:t>Herpes simplex</w:t>
            </w:r>
          </w:p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proofErr w:type="spellStart"/>
            <w:r w:rsidRPr="00EE4426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  <w:t>Enterovirus</w:t>
            </w:r>
            <w:proofErr w:type="spellEnd"/>
          </w:p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  <w:t>Mumps</w:t>
            </w:r>
          </w:p>
        </w:tc>
        <w:tc>
          <w:tcPr>
            <w:tcW w:w="1491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lef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>Herpes simplex -F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Del="001D73EC" w:rsidRDefault="006F553B" w:rsidP="007C39EA">
            <w:pPr>
              <w:spacing w:after="0" w:line="240" w:lineRule="auto"/>
              <w:ind w:right="72" w:firstLine="162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500nM</w:t>
            </w:r>
          </w:p>
        </w:tc>
        <w:tc>
          <w:tcPr>
            <w:tcW w:w="88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50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 w:eastAsia="en-ZW"/>
              </w:rPr>
              <w:t>o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C (10mins) 95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 w:eastAsia="en-ZW"/>
              </w:rPr>
              <w:t>o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C (5mins)</w:t>
            </w:r>
          </w:p>
        </w:tc>
        <w:tc>
          <w:tcPr>
            <w:tcW w:w="95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95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 w:eastAsia="en-ZW"/>
              </w:rPr>
              <w:t>o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C (15s) 62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 w:eastAsia="en-ZW"/>
              </w:rPr>
              <w:t>o</w:t>
            </w: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C(30s)* (X45)</w:t>
            </w:r>
          </w:p>
        </w:tc>
      </w:tr>
      <w:tr w:rsidR="006F553B" w:rsidRPr="00ED490C" w:rsidTr="007C39EA">
        <w:trPr>
          <w:trHeight w:val="237"/>
          <w:jc w:val="center"/>
        </w:trPr>
        <w:tc>
          <w:tcPr>
            <w:tcW w:w="776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lef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>Herpes simplex -R</w:t>
            </w:r>
          </w:p>
        </w:tc>
        <w:tc>
          <w:tcPr>
            <w:tcW w:w="892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ind w:right="72" w:firstLine="162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500nM</w:t>
            </w: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237"/>
          <w:jc w:val="center"/>
        </w:trPr>
        <w:tc>
          <w:tcPr>
            <w:tcW w:w="7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lef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 xml:space="preserve">Herpes simplex </w:t>
            </w:r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Probe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ind w:right="72" w:firstLine="162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200nM</w:t>
            </w:r>
          </w:p>
        </w:tc>
        <w:tc>
          <w:tcPr>
            <w:tcW w:w="88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237"/>
          <w:jc w:val="center"/>
        </w:trPr>
        <w:tc>
          <w:tcPr>
            <w:tcW w:w="776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proofErr w:type="spellStart"/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>Enterovirus</w:t>
            </w:r>
            <w:proofErr w:type="spellEnd"/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>-F</w:t>
            </w:r>
          </w:p>
        </w:tc>
        <w:tc>
          <w:tcPr>
            <w:tcW w:w="892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ind w:right="162" w:firstLine="16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700nM</w:t>
            </w: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252"/>
          <w:jc w:val="center"/>
        </w:trPr>
        <w:tc>
          <w:tcPr>
            <w:tcW w:w="7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proofErr w:type="spellStart"/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>Enterovirus</w:t>
            </w:r>
            <w:proofErr w:type="spellEnd"/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>-R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ind w:right="162" w:firstLine="16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700nM</w:t>
            </w:r>
          </w:p>
        </w:tc>
        <w:tc>
          <w:tcPr>
            <w:tcW w:w="88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122"/>
          <w:jc w:val="center"/>
        </w:trPr>
        <w:tc>
          <w:tcPr>
            <w:tcW w:w="776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proofErr w:type="spellStart"/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>Enterovirus</w:t>
            </w:r>
            <w:proofErr w:type="spellEnd"/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 xml:space="preserve"> Probe</w:t>
            </w:r>
          </w:p>
        </w:tc>
        <w:tc>
          <w:tcPr>
            <w:tcW w:w="892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ind w:right="162" w:firstLine="16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200nM</w:t>
            </w: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237"/>
          <w:jc w:val="center"/>
        </w:trPr>
        <w:tc>
          <w:tcPr>
            <w:tcW w:w="7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lef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>Mumps -F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ind w:right="162" w:firstLine="72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300nM</w:t>
            </w:r>
          </w:p>
        </w:tc>
        <w:tc>
          <w:tcPr>
            <w:tcW w:w="88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80"/>
          <w:jc w:val="center"/>
        </w:trPr>
        <w:tc>
          <w:tcPr>
            <w:tcW w:w="776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lef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>Mumps -R</w:t>
            </w:r>
          </w:p>
        </w:tc>
        <w:tc>
          <w:tcPr>
            <w:tcW w:w="892" w:type="pct"/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ind w:right="162" w:firstLine="72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  <w:t>300nM</w:t>
            </w: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  <w:tr w:rsidR="006F553B" w:rsidRPr="00ED490C" w:rsidTr="007C39EA">
        <w:trPr>
          <w:trHeight w:val="87"/>
          <w:jc w:val="center"/>
        </w:trPr>
        <w:tc>
          <w:tcPr>
            <w:tcW w:w="7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1491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jc w:val="lef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  <w:t xml:space="preserve">Mumps </w:t>
            </w:r>
            <w:r w:rsidRPr="00EE4426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en-ZW"/>
              </w:rPr>
              <w:t>Probe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</w:tcPr>
          <w:p w:rsidR="006F553B" w:rsidRPr="00EE4426" w:rsidRDefault="006F553B" w:rsidP="007C39EA">
            <w:pPr>
              <w:spacing w:after="0" w:line="240" w:lineRule="auto"/>
              <w:ind w:right="162" w:firstLine="72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ZW"/>
              </w:rPr>
            </w:pPr>
            <w:r w:rsidRPr="00EE4426">
              <w:rPr>
                <w:rFonts w:ascii="Times New Roman" w:hAnsi="Times New Roman"/>
                <w:color w:val="000000"/>
                <w:sz w:val="18"/>
                <w:szCs w:val="18"/>
                <w:lang w:val="en-GB" w:eastAsia="en-ZW"/>
              </w:rPr>
              <w:t>200nM</w:t>
            </w:r>
          </w:p>
        </w:tc>
        <w:tc>
          <w:tcPr>
            <w:tcW w:w="88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82" w:right="-99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  <w:tc>
          <w:tcPr>
            <w:tcW w:w="95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53B" w:rsidRPr="00EE4426" w:rsidRDefault="006F553B" w:rsidP="007C39E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en-ZW"/>
              </w:rPr>
            </w:pPr>
          </w:p>
        </w:tc>
      </w:tr>
    </w:tbl>
    <w:p w:rsidR="006F553B" w:rsidRDefault="006F553B" w:rsidP="006F55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18"/>
          <w:szCs w:val="18"/>
          <w:lang w:val="en-ZA"/>
        </w:rPr>
      </w:pPr>
      <w:r w:rsidRPr="00A6553D">
        <w:rPr>
          <w:rFonts w:ascii="Times New Roman" w:hAnsi="Times New Roman"/>
          <w:bCs/>
          <w:sz w:val="18"/>
          <w:szCs w:val="18"/>
          <w:lang w:val="en-ZA"/>
        </w:rPr>
        <w:t>F- Forward primer; R- Reverse primer; IAC- internal amplification control</w:t>
      </w:r>
    </w:p>
    <w:p w:rsidR="006F553B" w:rsidRDefault="006F553B" w:rsidP="006F55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  <w:lang w:val="en-ZA" w:eastAsia="en-ZA" w:bidi="ar-SA"/>
        </w:rPr>
      </w:pPr>
      <w:r w:rsidRPr="00310569">
        <w:rPr>
          <w:rFonts w:ascii="Times New Roman" w:hAnsi="Times New Roman"/>
          <w:bCs/>
          <w:sz w:val="18"/>
          <w:szCs w:val="18"/>
          <w:lang w:val="en-ZA"/>
        </w:rPr>
        <w:t>*IAC only included in final stages/final version of bacterial multiplex assay</w:t>
      </w:r>
    </w:p>
    <w:sectPr w:rsidR="006F553B" w:rsidSect="00312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53B"/>
    <w:rsid w:val="00312F0C"/>
    <w:rsid w:val="00405C9A"/>
    <w:rsid w:val="00540EA3"/>
    <w:rsid w:val="006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3B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2017-03-06T18:31:00Z</dcterms:created>
  <dcterms:modified xsi:type="dcterms:W3CDTF">2017-03-06T18:32:00Z</dcterms:modified>
</cp:coreProperties>
</file>