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73" w:rsidRPr="006312E6" w:rsidRDefault="00754A73" w:rsidP="00BE254C">
      <w:pPr>
        <w:tabs>
          <w:tab w:val="left" w:pos="8820"/>
        </w:tabs>
        <w:bidi w:val="0"/>
        <w:spacing w:after="0" w:line="240" w:lineRule="auto"/>
        <w:rPr>
          <w:rFonts w:cstheme="majorBidi"/>
          <w:b/>
          <w:bCs/>
        </w:rPr>
      </w:pPr>
      <w:r w:rsidRPr="006312E6">
        <w:rPr>
          <w:rFonts w:cstheme="majorBidi"/>
          <w:b/>
          <w:bCs/>
        </w:rPr>
        <w:t xml:space="preserve">Table </w:t>
      </w:r>
      <w:r w:rsidR="00BE254C">
        <w:rPr>
          <w:rFonts w:cstheme="majorBidi"/>
          <w:b/>
          <w:bCs/>
        </w:rPr>
        <w:t>A</w:t>
      </w:r>
      <w:r w:rsidRPr="006312E6">
        <w:rPr>
          <w:rFonts w:cstheme="majorBidi"/>
        </w:rPr>
        <w:t xml:space="preserve">. </w:t>
      </w:r>
      <w:r w:rsidRPr="006312E6">
        <w:rPr>
          <w:rFonts w:cstheme="majorBidi"/>
          <w:b/>
          <w:bCs/>
        </w:rPr>
        <w:t>Pearson correlation coefficie</w:t>
      </w:r>
      <w:bookmarkStart w:id="0" w:name="_GoBack"/>
      <w:bookmarkEnd w:id="0"/>
      <w:r w:rsidRPr="006312E6">
        <w:rPr>
          <w:rFonts w:cstheme="majorBidi"/>
          <w:b/>
          <w:bCs/>
        </w:rPr>
        <w:t xml:space="preserve">nts matrix of the demographic, medical and psychological characteristics of the cohort, separated by the state of disease and by gender. </w:t>
      </w:r>
    </w:p>
    <w:p w:rsidR="00754A73" w:rsidRPr="006312E6" w:rsidRDefault="00754A73" w:rsidP="00754A73">
      <w:pPr>
        <w:bidi w:val="0"/>
        <w:spacing w:after="0" w:line="240" w:lineRule="auto"/>
        <w:rPr>
          <w:rFonts w:cstheme="majorBidi"/>
        </w:rPr>
      </w:pPr>
    </w:p>
    <w:p w:rsidR="00754A73" w:rsidRPr="006312E6" w:rsidRDefault="00754A73" w:rsidP="00754A73">
      <w:pPr>
        <w:bidi w:val="0"/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45"/>
        <w:gridCol w:w="902"/>
        <w:gridCol w:w="903"/>
        <w:gridCol w:w="902"/>
        <w:gridCol w:w="902"/>
        <w:gridCol w:w="905"/>
        <w:gridCol w:w="1032"/>
        <w:gridCol w:w="1032"/>
        <w:gridCol w:w="1027"/>
      </w:tblGrid>
      <w:tr w:rsidR="00754A73" w:rsidRPr="006312E6" w:rsidTr="00EF2CC2">
        <w:trPr>
          <w:trHeight w:val="222"/>
        </w:trPr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9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Economic status</w:t>
            </w:r>
          </w:p>
        </w:tc>
      </w:tr>
      <w:tr w:rsidR="00754A73" w:rsidRPr="006312E6" w:rsidTr="00EF2CC2">
        <w:trPr>
          <w:trHeight w:val="221"/>
        </w:trPr>
        <w:tc>
          <w:tcPr>
            <w:tcW w:w="1885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 xml:space="preserve">All States of Disease </w:t>
            </w:r>
          </w:p>
        </w:tc>
        <w:tc>
          <w:tcPr>
            <w:tcW w:w="2709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Active Disease</w:t>
            </w:r>
          </w:p>
        </w:tc>
        <w:tc>
          <w:tcPr>
            <w:tcW w:w="3091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Disease Remission</w:t>
            </w:r>
          </w:p>
        </w:tc>
      </w:tr>
      <w:tr w:rsidR="00754A73" w:rsidRPr="006312E6" w:rsidTr="00EF2CC2">
        <w:trPr>
          <w:trHeight w:val="141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spacing w:after="0"/>
              <w:rPr>
                <w:sz w:val="20"/>
                <w:szCs w:val="20"/>
              </w:rPr>
            </w:pPr>
            <w:r w:rsidRPr="006312E6">
              <w:rPr>
                <w:sz w:val="20"/>
                <w:szCs w:val="20"/>
              </w:rPr>
              <w:t>0.091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0.072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0.121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0.123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0.143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0.094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0.114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0.040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0.196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Emotion-focused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spacing w:after="0"/>
              <w:rPr>
                <w:sz w:val="20"/>
                <w:szCs w:val="20"/>
              </w:rPr>
            </w:pPr>
            <w:r w:rsidRPr="006312E6">
              <w:rPr>
                <w:sz w:val="20"/>
                <w:szCs w:val="20"/>
              </w:rPr>
              <w:t>-0.018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0.105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-0.027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0.085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-0.189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-0.002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0.110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-0.112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Problem-focused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spacing w:after="0"/>
              <w:rPr>
                <w:sz w:val="20"/>
                <w:szCs w:val="20"/>
              </w:rPr>
            </w:pPr>
            <w:r w:rsidRPr="006312E6">
              <w:rPr>
                <w:sz w:val="20"/>
                <w:szCs w:val="20"/>
              </w:rPr>
              <w:t>-0.070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0.029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0.057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0.138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-0.089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-0.093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-.232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Dysfunctional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spacing w:after="0"/>
              <w:rPr>
                <w:sz w:val="20"/>
                <w:szCs w:val="20"/>
              </w:rPr>
            </w:pPr>
            <w:r w:rsidRPr="006312E6">
              <w:rPr>
                <w:sz w:val="20"/>
                <w:szCs w:val="20"/>
              </w:rPr>
              <w:t>-.266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-.240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-.279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-0.148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-0.241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-.266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-.281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-.208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SIBDQ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spacing w:after="0"/>
              <w:rPr>
                <w:sz w:val="20"/>
                <w:szCs w:val="20"/>
              </w:rPr>
            </w:pPr>
            <w:r w:rsidRPr="006312E6">
              <w:rPr>
                <w:sz w:val="20"/>
                <w:szCs w:val="20"/>
              </w:rPr>
              <w:t>.381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.313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.457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.360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.241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.546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.231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.251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0.147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SWLS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spacing w:after="0"/>
              <w:rPr>
                <w:sz w:val="20"/>
                <w:szCs w:val="20"/>
              </w:rPr>
            </w:pPr>
            <w:r w:rsidRPr="006312E6">
              <w:rPr>
                <w:sz w:val="20"/>
                <w:szCs w:val="20"/>
              </w:rPr>
              <w:t>.460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.397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.550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.397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.307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.529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.469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.450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.501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</w:tbl>
    <w:p w:rsidR="00754A73" w:rsidRPr="006312E6" w:rsidRDefault="00754A73" w:rsidP="00754A73">
      <w:pPr>
        <w:tabs>
          <w:tab w:val="left" w:pos="8820"/>
        </w:tabs>
        <w:bidi w:val="0"/>
        <w:spacing w:after="0" w:line="240" w:lineRule="auto"/>
        <w:rPr>
          <w:rFonts w:eastAsia="Times New Roman" w:cs="Times New Roman"/>
          <w:lang w:eastAsia="he-IL"/>
        </w:rPr>
      </w:pPr>
      <w:r w:rsidRPr="006312E6">
        <w:rPr>
          <w:rFonts w:eastAsia="Times New Roman" w:cs="Times New Roman"/>
          <w:lang w:eastAsia="he-IL"/>
        </w:rPr>
        <w:t>*p≤0.05;** p≤0.01</w:t>
      </w: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45"/>
        <w:gridCol w:w="902"/>
        <w:gridCol w:w="903"/>
        <w:gridCol w:w="902"/>
        <w:gridCol w:w="902"/>
        <w:gridCol w:w="905"/>
        <w:gridCol w:w="1032"/>
        <w:gridCol w:w="1032"/>
        <w:gridCol w:w="1027"/>
      </w:tblGrid>
      <w:tr w:rsidR="00754A73" w:rsidRPr="006312E6" w:rsidTr="00EF2CC2">
        <w:trPr>
          <w:trHeight w:val="222"/>
        </w:trPr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9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children</w:t>
            </w:r>
          </w:p>
        </w:tc>
      </w:tr>
      <w:tr w:rsidR="00754A73" w:rsidRPr="006312E6" w:rsidTr="00EF2CC2">
        <w:trPr>
          <w:trHeight w:val="221"/>
        </w:trPr>
        <w:tc>
          <w:tcPr>
            <w:tcW w:w="1885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 xml:space="preserve">All States of Disease </w:t>
            </w:r>
          </w:p>
        </w:tc>
        <w:tc>
          <w:tcPr>
            <w:tcW w:w="2709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Active Disease</w:t>
            </w:r>
          </w:p>
        </w:tc>
        <w:tc>
          <w:tcPr>
            <w:tcW w:w="3091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Disease Remission</w:t>
            </w:r>
          </w:p>
        </w:tc>
      </w:tr>
      <w:tr w:rsidR="00754A73" w:rsidRPr="006312E6" w:rsidTr="00EF2CC2">
        <w:trPr>
          <w:trHeight w:val="141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0.091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0.072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0.121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0.123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0.143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0.094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0.114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0.040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0.196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Emotion-focused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-0.058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-0.057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-0.067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0.053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-0.083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-0.124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-0.063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Problem-focused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-.203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-.161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-0.178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-0.149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-.218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-.232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-.217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Dysfunctional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-0.067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0.010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0.006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-0.102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-.211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-0.005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SIBDQ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-0.048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-0.083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-0.033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0.036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-0.131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0.038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0.092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-0.011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SWLS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.171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.216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0.113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.225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.323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0.069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.154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0.121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0.192</w:t>
            </w:r>
          </w:p>
        </w:tc>
      </w:tr>
    </w:tbl>
    <w:p w:rsidR="00754A73" w:rsidRPr="006312E6" w:rsidRDefault="00754A73" w:rsidP="00754A73">
      <w:pPr>
        <w:tabs>
          <w:tab w:val="left" w:pos="8820"/>
        </w:tabs>
        <w:bidi w:val="0"/>
        <w:spacing w:after="0" w:line="240" w:lineRule="auto"/>
        <w:rPr>
          <w:rFonts w:eastAsia="Times New Roman" w:cs="Times New Roman"/>
          <w:lang w:eastAsia="he-IL"/>
        </w:rPr>
      </w:pPr>
      <w:r w:rsidRPr="006312E6">
        <w:rPr>
          <w:rFonts w:eastAsia="Times New Roman" w:cs="Times New Roman"/>
          <w:lang w:eastAsia="he-IL"/>
        </w:rPr>
        <w:t>*p≤0.05;** p≤0.01</w:t>
      </w: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45"/>
        <w:gridCol w:w="902"/>
        <w:gridCol w:w="903"/>
        <w:gridCol w:w="902"/>
        <w:gridCol w:w="902"/>
        <w:gridCol w:w="905"/>
        <w:gridCol w:w="1032"/>
        <w:gridCol w:w="1032"/>
        <w:gridCol w:w="1027"/>
      </w:tblGrid>
      <w:tr w:rsidR="00754A73" w:rsidRPr="006312E6" w:rsidTr="00EF2CC2">
        <w:trPr>
          <w:trHeight w:val="222"/>
        </w:trPr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9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Emotion-focused Coping</w:t>
            </w:r>
          </w:p>
        </w:tc>
      </w:tr>
      <w:tr w:rsidR="00754A73" w:rsidRPr="006312E6" w:rsidTr="00EF2CC2">
        <w:trPr>
          <w:trHeight w:val="221"/>
        </w:trPr>
        <w:tc>
          <w:tcPr>
            <w:tcW w:w="1885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 xml:space="preserve">All States of Disease </w:t>
            </w:r>
          </w:p>
        </w:tc>
        <w:tc>
          <w:tcPr>
            <w:tcW w:w="2709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Active Disease</w:t>
            </w:r>
          </w:p>
        </w:tc>
        <w:tc>
          <w:tcPr>
            <w:tcW w:w="3091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Disease Remission</w:t>
            </w:r>
          </w:p>
        </w:tc>
      </w:tr>
      <w:tr w:rsidR="00754A73" w:rsidRPr="006312E6" w:rsidTr="00EF2CC2">
        <w:trPr>
          <w:trHeight w:val="141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0.105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-0.027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0.085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-0.189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-0.002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0.110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-0.112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Emotion-focused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-0.058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-0.057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-0.067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0.053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-0.083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-0.124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-0.063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Problem-focused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.592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.605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.563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.529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.584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.440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.638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.619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.642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Dysfunctional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.375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.264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.510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.299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.207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.429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.441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.328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.557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SIBDQ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-0.057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0.057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0.029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-0.032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-0.117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0.044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-.280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SWLS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.111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.246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-0.093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.241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.370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0.040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-0.006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0.109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-0.177</w:t>
            </w:r>
          </w:p>
        </w:tc>
      </w:tr>
    </w:tbl>
    <w:p w:rsidR="00754A73" w:rsidRPr="006312E6" w:rsidRDefault="00754A73" w:rsidP="00754A73">
      <w:pPr>
        <w:tabs>
          <w:tab w:val="left" w:pos="8820"/>
        </w:tabs>
        <w:bidi w:val="0"/>
        <w:spacing w:after="0" w:line="240" w:lineRule="auto"/>
        <w:rPr>
          <w:rFonts w:eastAsia="Times New Roman" w:cs="Times New Roman"/>
          <w:lang w:eastAsia="he-IL"/>
        </w:rPr>
      </w:pPr>
      <w:r w:rsidRPr="006312E6">
        <w:rPr>
          <w:rFonts w:eastAsia="Times New Roman" w:cs="Times New Roman"/>
          <w:lang w:eastAsia="he-IL"/>
        </w:rPr>
        <w:t>*p≤0.05;** p≤0.01</w:t>
      </w: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45"/>
        <w:gridCol w:w="902"/>
        <w:gridCol w:w="903"/>
        <w:gridCol w:w="902"/>
        <w:gridCol w:w="902"/>
        <w:gridCol w:w="905"/>
        <w:gridCol w:w="1032"/>
        <w:gridCol w:w="1032"/>
        <w:gridCol w:w="1027"/>
      </w:tblGrid>
      <w:tr w:rsidR="00754A73" w:rsidRPr="006312E6" w:rsidTr="00EF2CC2">
        <w:trPr>
          <w:trHeight w:val="222"/>
        </w:trPr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9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Problem-focused Coping</w:t>
            </w:r>
          </w:p>
        </w:tc>
      </w:tr>
      <w:tr w:rsidR="00754A73" w:rsidRPr="006312E6" w:rsidTr="00EF2CC2">
        <w:trPr>
          <w:trHeight w:val="221"/>
        </w:trPr>
        <w:tc>
          <w:tcPr>
            <w:tcW w:w="1885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 xml:space="preserve">All States of Disease </w:t>
            </w:r>
          </w:p>
        </w:tc>
        <w:tc>
          <w:tcPr>
            <w:tcW w:w="2709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Active Disease</w:t>
            </w:r>
          </w:p>
        </w:tc>
        <w:tc>
          <w:tcPr>
            <w:tcW w:w="3091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Disease Remission</w:t>
            </w:r>
          </w:p>
        </w:tc>
      </w:tr>
      <w:tr w:rsidR="00754A73" w:rsidRPr="006312E6" w:rsidTr="00EF2CC2">
        <w:trPr>
          <w:trHeight w:val="141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-0.070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0.029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0.057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0.138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-0.089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-0.093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-.232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Emotion-focused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-.203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-.161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-0.178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-0.149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-.218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-.232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-.217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Problem-focused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.592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.605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.563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.529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.584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.440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.638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.619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.642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Dysfunctional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.401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.278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.538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.317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.211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.495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.473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.355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.571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SIBDQ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-.116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-0.048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-.159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-0.126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-0.105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-0.147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-0.093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-0.189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SWLS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-0.088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0.011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-.246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0.096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-0.196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-0.104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-.282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</w:tbl>
    <w:p w:rsidR="00754A73" w:rsidRPr="006312E6" w:rsidRDefault="00754A73" w:rsidP="00754A73">
      <w:pPr>
        <w:tabs>
          <w:tab w:val="left" w:pos="8820"/>
        </w:tabs>
        <w:bidi w:val="0"/>
        <w:spacing w:after="0" w:line="240" w:lineRule="auto"/>
        <w:rPr>
          <w:rFonts w:eastAsia="Times New Roman" w:cs="Times New Roman"/>
          <w:lang w:eastAsia="he-IL"/>
        </w:rPr>
      </w:pPr>
      <w:r w:rsidRPr="006312E6">
        <w:rPr>
          <w:rFonts w:eastAsia="Times New Roman" w:cs="Times New Roman"/>
          <w:lang w:eastAsia="he-IL"/>
        </w:rPr>
        <w:t>*p≤0.05;** p≤0.01</w:t>
      </w: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45"/>
        <w:gridCol w:w="902"/>
        <w:gridCol w:w="903"/>
        <w:gridCol w:w="902"/>
        <w:gridCol w:w="902"/>
        <w:gridCol w:w="905"/>
        <w:gridCol w:w="1032"/>
        <w:gridCol w:w="1032"/>
        <w:gridCol w:w="1027"/>
      </w:tblGrid>
      <w:tr w:rsidR="00754A73" w:rsidRPr="006312E6" w:rsidTr="00EF2CC2">
        <w:trPr>
          <w:trHeight w:val="222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Dysfunctional coping</w:t>
            </w:r>
          </w:p>
        </w:tc>
      </w:tr>
      <w:tr w:rsidR="00754A73" w:rsidRPr="006312E6" w:rsidTr="00EF2CC2">
        <w:trPr>
          <w:trHeight w:val="221"/>
        </w:trPr>
        <w:tc>
          <w:tcPr>
            <w:tcW w:w="1885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 xml:space="preserve">All States of Disease </w:t>
            </w:r>
          </w:p>
        </w:tc>
        <w:tc>
          <w:tcPr>
            <w:tcW w:w="2709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Active Disease</w:t>
            </w:r>
          </w:p>
        </w:tc>
        <w:tc>
          <w:tcPr>
            <w:tcW w:w="3091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Disease Remission</w:t>
            </w:r>
          </w:p>
        </w:tc>
      </w:tr>
      <w:tr w:rsidR="00754A73" w:rsidRPr="006312E6" w:rsidTr="00EF2CC2">
        <w:trPr>
          <w:trHeight w:val="141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-.266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-.240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-.279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-0.148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-0.241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-.266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-.281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-.208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Emotion-focused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-0.026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-0.067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0.010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0.006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-0.102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-.211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-0.005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Problem-focused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.375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.264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.510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.299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.207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.429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.441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.328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.557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Dysfunctional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.401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.278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.538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.317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.211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.495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.473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.355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.571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SIBDQ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-.415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-.343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-.479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-.355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-.325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-.396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-.403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-.317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-.461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SWLS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-.275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-.214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-.364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-0.079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-.322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-.313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-.311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-.330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</w:tbl>
    <w:p w:rsidR="00754A73" w:rsidRPr="006312E6" w:rsidRDefault="00754A73" w:rsidP="00754A73">
      <w:pPr>
        <w:tabs>
          <w:tab w:val="left" w:pos="8820"/>
        </w:tabs>
        <w:bidi w:val="0"/>
        <w:spacing w:after="0" w:line="240" w:lineRule="auto"/>
        <w:rPr>
          <w:rFonts w:eastAsia="Times New Roman" w:cs="Times New Roman"/>
          <w:lang w:eastAsia="he-IL"/>
        </w:rPr>
      </w:pPr>
      <w:r w:rsidRPr="006312E6">
        <w:rPr>
          <w:rFonts w:eastAsia="Times New Roman" w:cs="Times New Roman"/>
          <w:lang w:eastAsia="he-IL"/>
        </w:rPr>
        <w:t>*p≤0.05;** p≤0.01</w:t>
      </w: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45"/>
        <w:gridCol w:w="902"/>
        <w:gridCol w:w="903"/>
        <w:gridCol w:w="902"/>
        <w:gridCol w:w="902"/>
        <w:gridCol w:w="905"/>
        <w:gridCol w:w="1032"/>
        <w:gridCol w:w="1032"/>
        <w:gridCol w:w="1027"/>
      </w:tblGrid>
      <w:tr w:rsidR="00754A73" w:rsidRPr="006312E6" w:rsidTr="00EF2CC2">
        <w:trPr>
          <w:trHeight w:val="222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SIBDQ</w:t>
            </w:r>
          </w:p>
        </w:tc>
      </w:tr>
      <w:tr w:rsidR="00754A73" w:rsidRPr="006312E6" w:rsidTr="00EF2CC2">
        <w:trPr>
          <w:trHeight w:val="221"/>
        </w:trPr>
        <w:tc>
          <w:tcPr>
            <w:tcW w:w="1885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 xml:space="preserve">All States of Disease </w:t>
            </w:r>
          </w:p>
        </w:tc>
        <w:tc>
          <w:tcPr>
            <w:tcW w:w="2709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Active Disease</w:t>
            </w:r>
          </w:p>
        </w:tc>
        <w:tc>
          <w:tcPr>
            <w:tcW w:w="3091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Disease Remission</w:t>
            </w:r>
          </w:p>
        </w:tc>
      </w:tr>
      <w:tr w:rsidR="00754A73" w:rsidRPr="006312E6" w:rsidTr="00EF2CC2">
        <w:trPr>
          <w:trHeight w:val="141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Economic status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.381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.313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.457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.360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.241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.546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.231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.251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0.147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Number of children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-0.048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-0.010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-0.083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-0.033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0.036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-0.131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0.038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0.092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-0.011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Emotion-focused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-0.057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0.057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-.184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0.004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0.029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-0.032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-0.117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0.044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-.280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Problem-focused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-.116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-0.048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-.159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-0.126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-0.105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-0.147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-0.093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-0.189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Dysfunctional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-.415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-.343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-.479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-.355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-.325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-.396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-.403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-.317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-.461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SWLS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.469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.452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.514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.510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.483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.571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.352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.364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.351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</w:tbl>
    <w:p w:rsidR="00754A73" w:rsidRPr="006312E6" w:rsidRDefault="00754A73" w:rsidP="00754A73">
      <w:pPr>
        <w:tabs>
          <w:tab w:val="left" w:pos="8820"/>
        </w:tabs>
        <w:bidi w:val="0"/>
        <w:spacing w:after="0" w:line="240" w:lineRule="auto"/>
        <w:rPr>
          <w:rFonts w:eastAsia="Times New Roman" w:cs="Times New Roman"/>
          <w:lang w:eastAsia="he-IL"/>
        </w:rPr>
      </w:pPr>
      <w:r w:rsidRPr="006312E6">
        <w:rPr>
          <w:rFonts w:eastAsia="Times New Roman" w:cs="Times New Roman"/>
          <w:lang w:eastAsia="he-IL"/>
        </w:rPr>
        <w:t>*p≤0.05;** p≤0.01</w:t>
      </w: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45"/>
        <w:gridCol w:w="902"/>
        <w:gridCol w:w="903"/>
        <w:gridCol w:w="902"/>
        <w:gridCol w:w="902"/>
        <w:gridCol w:w="905"/>
        <w:gridCol w:w="1032"/>
        <w:gridCol w:w="1032"/>
        <w:gridCol w:w="1027"/>
      </w:tblGrid>
      <w:tr w:rsidR="00754A73" w:rsidRPr="006312E6" w:rsidTr="00EF2CC2">
        <w:trPr>
          <w:trHeight w:val="222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SWLS</w:t>
            </w:r>
          </w:p>
        </w:tc>
      </w:tr>
      <w:tr w:rsidR="00754A73" w:rsidRPr="006312E6" w:rsidTr="00EF2CC2">
        <w:trPr>
          <w:trHeight w:val="221"/>
        </w:trPr>
        <w:tc>
          <w:tcPr>
            <w:tcW w:w="1885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 xml:space="preserve">All States of Disease </w:t>
            </w:r>
          </w:p>
        </w:tc>
        <w:tc>
          <w:tcPr>
            <w:tcW w:w="2709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Active Disease</w:t>
            </w:r>
          </w:p>
        </w:tc>
        <w:tc>
          <w:tcPr>
            <w:tcW w:w="3091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Disease Remission</w:t>
            </w:r>
          </w:p>
        </w:tc>
      </w:tr>
      <w:tr w:rsidR="00754A73" w:rsidRPr="006312E6" w:rsidTr="00EF2CC2">
        <w:trPr>
          <w:trHeight w:val="141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Economic status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.460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.397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.550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.397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.307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.529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.469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.450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.501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.171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.216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0.113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.225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.323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0.069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.154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0.121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0.192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Emotion-focused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.111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.246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-0.093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.241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.370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0.040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-0.006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0.109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-0.177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Problem-focused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-0.088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-.246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-0.001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0.096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-0.196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-0.104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-.282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Dysfunctional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-.275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-.214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-.364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-.177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-0.079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-.322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-.313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-.311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-.330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SIBDQ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.469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.452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.514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.510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.483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.571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.352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32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.364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7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.351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</w:tbl>
    <w:p w:rsidR="00754A73" w:rsidRPr="006312E6" w:rsidRDefault="00754A73" w:rsidP="00754A73">
      <w:pPr>
        <w:tabs>
          <w:tab w:val="left" w:pos="8820"/>
        </w:tabs>
        <w:bidi w:val="0"/>
        <w:spacing w:after="0" w:line="240" w:lineRule="auto"/>
        <w:rPr>
          <w:rFonts w:eastAsia="Times New Roman" w:cs="Times New Roman"/>
          <w:lang w:eastAsia="he-IL"/>
        </w:rPr>
      </w:pPr>
      <w:r w:rsidRPr="006312E6">
        <w:rPr>
          <w:rFonts w:eastAsia="Times New Roman" w:cs="Times New Roman"/>
          <w:lang w:eastAsia="he-IL"/>
        </w:rPr>
        <w:t>*p≤0.05;** p≤0.01</w:t>
      </w: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45"/>
        <w:gridCol w:w="902"/>
        <w:gridCol w:w="943"/>
      </w:tblGrid>
      <w:tr w:rsidR="00754A73" w:rsidRPr="006312E6" w:rsidTr="00EF2CC2">
        <w:trPr>
          <w:trHeight w:val="222"/>
        </w:trPr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P-HBI</w:t>
            </w:r>
          </w:p>
        </w:tc>
      </w:tr>
      <w:tr w:rsidR="00754A73" w:rsidRPr="006312E6" w:rsidTr="00EF2CC2">
        <w:trPr>
          <w:trHeight w:val="244"/>
        </w:trPr>
        <w:tc>
          <w:tcPr>
            <w:tcW w:w="1885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2" w:type="dxa"/>
            <w:vMerge w:val="restart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43" w:type="dxa"/>
            <w:vMerge w:val="restart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</w:tr>
      <w:tr w:rsidR="00754A73" w:rsidRPr="006312E6" w:rsidTr="00EF2CC2">
        <w:trPr>
          <w:trHeight w:val="244"/>
        </w:trPr>
        <w:tc>
          <w:tcPr>
            <w:tcW w:w="1885" w:type="dxa"/>
            <w:vMerge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Economic status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-.243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-.162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-.342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Number of children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.146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.172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0.105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Emotion-focused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0.015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-0.041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0.080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Problem-focused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-0.010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-0.058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10205"/>
                <w:sz w:val="20"/>
                <w:szCs w:val="20"/>
              </w:rPr>
              <w:t>0.021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Dysfunctional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.207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.172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.230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  <w:hideMark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t>SIBDQ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-.666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-.633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-.707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754A73" w:rsidRPr="006312E6" w:rsidTr="00EF2CC2">
        <w:trPr>
          <w:trHeight w:val="442"/>
        </w:trPr>
        <w:tc>
          <w:tcPr>
            <w:tcW w:w="1885" w:type="dxa"/>
            <w:shd w:val="clear" w:color="auto" w:fill="auto"/>
            <w:vAlign w:val="center"/>
          </w:tcPr>
          <w:p w:rsidR="00754A73" w:rsidRPr="006312E6" w:rsidRDefault="00754A73" w:rsidP="00EF2CC2">
            <w:pPr>
              <w:bidi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12E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SWLS</w:t>
            </w:r>
          </w:p>
        </w:tc>
        <w:tc>
          <w:tcPr>
            <w:tcW w:w="945" w:type="dxa"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-.255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-.241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54A73" w:rsidRPr="006312E6" w:rsidRDefault="00754A73" w:rsidP="00EF2CC2">
            <w:pPr>
              <w:bidi w:val="0"/>
              <w:spacing w:after="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312E6">
              <w:rPr>
                <w:rFonts w:cs="Arial"/>
                <w:color w:val="000000"/>
                <w:sz w:val="20"/>
                <w:szCs w:val="20"/>
              </w:rPr>
              <w:t>-.281</w:t>
            </w:r>
            <w:r w:rsidRPr="006312E6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</w:tbl>
    <w:p w:rsidR="00754A73" w:rsidRPr="006312E6" w:rsidRDefault="00754A73" w:rsidP="00754A73">
      <w:pPr>
        <w:tabs>
          <w:tab w:val="left" w:pos="8820"/>
        </w:tabs>
        <w:bidi w:val="0"/>
        <w:spacing w:after="0" w:line="240" w:lineRule="auto"/>
        <w:rPr>
          <w:rFonts w:eastAsia="Times New Roman" w:cs="Times New Roman"/>
          <w:lang w:eastAsia="he-IL"/>
        </w:rPr>
      </w:pPr>
      <w:r w:rsidRPr="006312E6">
        <w:rPr>
          <w:rFonts w:eastAsia="Times New Roman" w:cs="Times New Roman"/>
          <w:lang w:eastAsia="he-IL"/>
        </w:rPr>
        <w:t>*p≤0.05;** p≤0.01</w:t>
      </w: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754A73" w:rsidRPr="006312E6" w:rsidRDefault="00754A73" w:rsidP="00754A73">
      <w:pPr>
        <w:bidi w:val="0"/>
        <w:spacing w:after="0"/>
        <w:rPr>
          <w:sz w:val="20"/>
          <w:szCs w:val="20"/>
        </w:rPr>
      </w:pPr>
    </w:p>
    <w:p w:rsidR="008B17F2" w:rsidRDefault="008B17F2"/>
    <w:sectPr w:rsidR="008B17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3"/>
    <w:rsid w:val="00233E35"/>
    <w:rsid w:val="00754A73"/>
    <w:rsid w:val="008B17F2"/>
    <w:rsid w:val="00A21C7F"/>
    <w:rsid w:val="00B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7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7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אודס</dc:creator>
  <cp:lastModifiedBy>שמואל אודס</cp:lastModifiedBy>
  <cp:revision>2</cp:revision>
  <dcterms:created xsi:type="dcterms:W3CDTF">2017-02-19T07:01:00Z</dcterms:created>
  <dcterms:modified xsi:type="dcterms:W3CDTF">2017-02-19T07:01:00Z</dcterms:modified>
</cp:coreProperties>
</file>