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06A" w:rsidRPr="00324D6D" w:rsidRDefault="0052106A" w:rsidP="00627C7F">
      <w:pPr>
        <w:rPr>
          <w:rFonts w:eastAsia="Times New Roman"/>
          <w:lang w:eastAsia="en-US"/>
        </w:rPr>
      </w:pPr>
      <w:r w:rsidRPr="00BE419B">
        <w:rPr>
          <w:rFonts w:eastAsia="Times New Roman"/>
          <w:b/>
          <w:lang w:eastAsia="en-US"/>
        </w:rPr>
        <w:t xml:space="preserve">Study Title: </w:t>
      </w:r>
      <w:r w:rsidRPr="00324D6D">
        <w:rPr>
          <w:rFonts w:eastAsia="Times New Roman"/>
          <w:lang w:eastAsia="en-US"/>
        </w:rPr>
        <w:t xml:space="preserve">Evaluating the efficacy of </w:t>
      </w:r>
      <w:r>
        <w:rPr>
          <w:rFonts w:eastAsia="Times New Roman"/>
          <w:lang w:eastAsia="en-US"/>
        </w:rPr>
        <w:t>a prototype</w:t>
      </w:r>
      <w:r w:rsidRPr="00324D6D">
        <w:rPr>
          <w:rFonts w:eastAsia="Times New Roman"/>
          <w:lang w:eastAsia="en-US"/>
        </w:rPr>
        <w:t xml:space="preserve"> massage appl</w:t>
      </w:r>
      <w:r>
        <w:rPr>
          <w:rFonts w:eastAsia="Times New Roman"/>
          <w:lang w:eastAsia="en-US"/>
        </w:rPr>
        <w:t xml:space="preserve">icator using a prototype cream and </w:t>
      </w:r>
      <w:r w:rsidRPr="00324D6D">
        <w:rPr>
          <w:rFonts w:eastAsia="Times New Roman"/>
          <w:lang w:eastAsia="en-US"/>
        </w:rPr>
        <w:t>manual ap</w:t>
      </w:r>
      <w:r>
        <w:rPr>
          <w:rFonts w:eastAsia="Times New Roman"/>
          <w:lang w:eastAsia="en-US"/>
        </w:rPr>
        <w:t xml:space="preserve">plication of a prototype cream </w:t>
      </w:r>
      <w:r w:rsidRPr="00324D6D">
        <w:rPr>
          <w:rFonts w:eastAsia="Times New Roman"/>
          <w:lang w:eastAsia="en-US"/>
        </w:rPr>
        <w:t>on a population with signs associated with aging</w:t>
      </w:r>
      <w:r>
        <w:rPr>
          <w:rFonts w:eastAsia="Times New Roman"/>
          <w:lang w:eastAsia="en-US"/>
        </w:rPr>
        <w:t xml:space="preserve"> skin</w:t>
      </w:r>
    </w:p>
    <w:p w:rsidR="0052106A" w:rsidRPr="00755DEC" w:rsidRDefault="0052106A" w:rsidP="0052106A">
      <w:pPr>
        <w:rPr>
          <w:spacing w:val="-5"/>
        </w:rPr>
      </w:pPr>
      <w:bookmarkStart w:id="0" w:name="_Toc90286226"/>
      <w:bookmarkStart w:id="1" w:name="_Toc95097207"/>
      <w:bookmarkStart w:id="2" w:name="_GoBack"/>
      <w:bookmarkEnd w:id="2"/>
    </w:p>
    <w:p w:rsidR="006113B1" w:rsidRPr="00835EA4" w:rsidRDefault="00F0206C" w:rsidP="0052106A">
      <w:pPr>
        <w:rPr>
          <w:b/>
        </w:rPr>
      </w:pPr>
      <w:bookmarkStart w:id="3" w:name="_Toc265660125"/>
      <w:r w:rsidRPr="00835EA4">
        <w:rPr>
          <w:b/>
        </w:rPr>
        <w:t>Compliance Statement</w:t>
      </w:r>
    </w:p>
    <w:p w:rsidR="00F0206C" w:rsidRDefault="006113B1" w:rsidP="0052106A">
      <w:r>
        <w:t xml:space="preserve">The protocol was approved by the Western Institutional Review Board (WIRB: Olympia, WA USA) following FDA and ICH guidelines. Written and informed consent was obtained from all subjects prior to enrollment. </w:t>
      </w:r>
    </w:p>
    <w:p w:rsidR="00F0206C" w:rsidRDefault="00F0206C" w:rsidP="0052106A"/>
    <w:p w:rsidR="0052106A" w:rsidRPr="00546CE0" w:rsidRDefault="0052106A" w:rsidP="0052106A">
      <w:pPr>
        <w:rPr>
          <w:b/>
          <w:spacing w:val="-5"/>
        </w:rPr>
      </w:pPr>
      <w:r w:rsidRPr="00546CE0">
        <w:rPr>
          <w:b/>
          <w:spacing w:val="-5"/>
        </w:rPr>
        <w:t>Study Endpoints</w:t>
      </w:r>
    </w:p>
    <w:p w:rsidR="0052106A" w:rsidRPr="00546CE0" w:rsidRDefault="0052106A" w:rsidP="0052106A">
      <w:pPr>
        <w:rPr>
          <w:i/>
          <w:spacing w:val="-5"/>
        </w:rPr>
      </w:pPr>
      <w:bookmarkStart w:id="4" w:name="_Toc407744791"/>
      <w:bookmarkEnd w:id="3"/>
      <w:r w:rsidRPr="00546CE0">
        <w:rPr>
          <w:i/>
          <w:spacing w:val="-5"/>
        </w:rPr>
        <w:t>Efficacy Endpoints</w:t>
      </w:r>
      <w:bookmarkEnd w:id="4"/>
    </w:p>
    <w:p w:rsidR="0052106A" w:rsidRDefault="0052106A" w:rsidP="0052106A">
      <w:pPr>
        <w:numPr>
          <w:ilvl w:val="0"/>
          <w:numId w:val="12"/>
        </w:numPr>
        <w:rPr>
          <w:spacing w:val="-5"/>
        </w:rPr>
      </w:pPr>
      <w:r w:rsidRPr="006F08DB">
        <w:rPr>
          <w:spacing w:val="-5"/>
        </w:rPr>
        <w:t>Clinical grading at baseline</w:t>
      </w:r>
      <w:r>
        <w:rPr>
          <w:spacing w:val="-5"/>
        </w:rPr>
        <w:t xml:space="preserve">, </w:t>
      </w:r>
      <w:r w:rsidRPr="006F08DB">
        <w:rPr>
          <w:spacing w:val="-5"/>
        </w:rPr>
        <w:t>week 4, and week 8</w:t>
      </w:r>
      <w:r>
        <w:rPr>
          <w:spacing w:val="-5"/>
        </w:rPr>
        <w:t>:</w:t>
      </w:r>
    </w:p>
    <w:p w:rsidR="0052106A" w:rsidRDefault="0052106A" w:rsidP="0052106A">
      <w:pPr>
        <w:numPr>
          <w:ilvl w:val="1"/>
          <w:numId w:val="9"/>
        </w:numPr>
        <w:ind w:left="1080" w:hanging="225"/>
        <w:rPr>
          <w:rFonts w:eastAsia="Times New Roman"/>
        </w:rPr>
      </w:pPr>
      <w:r w:rsidRPr="00087DD7">
        <w:rPr>
          <w:spacing w:val="-5"/>
        </w:rPr>
        <w:t xml:space="preserve"> </w:t>
      </w:r>
      <w:r>
        <w:rPr>
          <w:rFonts w:eastAsia="Times New Roman"/>
        </w:rPr>
        <w:t xml:space="preserve">Face: </w:t>
      </w:r>
      <w:r w:rsidRPr="009178FE">
        <w:rPr>
          <w:rFonts w:eastAsia="Times New Roman"/>
        </w:rPr>
        <w:t xml:space="preserve">Forehead wrinkles, cheek wrinkles, lip area wrinkles, </w:t>
      </w:r>
      <w:r>
        <w:rPr>
          <w:rFonts w:eastAsia="Times New Roman"/>
        </w:rPr>
        <w:t>global</w:t>
      </w:r>
      <w:r w:rsidRPr="009178FE">
        <w:rPr>
          <w:rFonts w:eastAsia="Times New Roman"/>
        </w:rPr>
        <w:t xml:space="preserve"> facial wrinkles, facial sagging, glabella lines, </w:t>
      </w:r>
      <w:r>
        <w:rPr>
          <w:rFonts w:eastAsia="Times New Roman"/>
        </w:rPr>
        <w:t>texture</w:t>
      </w:r>
      <w:r w:rsidRPr="009178FE">
        <w:rPr>
          <w:rFonts w:eastAsia="Times New Roman"/>
        </w:rPr>
        <w:t xml:space="preserve"> </w:t>
      </w:r>
    </w:p>
    <w:p w:rsidR="0052106A" w:rsidRDefault="0052106A" w:rsidP="0052106A">
      <w:pPr>
        <w:numPr>
          <w:ilvl w:val="1"/>
          <w:numId w:val="9"/>
        </w:numPr>
        <w:ind w:left="1080" w:hanging="225"/>
        <w:rPr>
          <w:rFonts w:eastAsia="Times New Roman"/>
        </w:rPr>
      </w:pPr>
      <w:r>
        <w:rPr>
          <w:rFonts w:eastAsia="Times New Roman"/>
        </w:rPr>
        <w:t>Neck: Overall appearance, sagging, neck folds, texture</w:t>
      </w:r>
    </w:p>
    <w:p w:rsidR="0052106A" w:rsidRDefault="0052106A" w:rsidP="0052106A">
      <w:pPr>
        <w:numPr>
          <w:ilvl w:val="0"/>
          <w:numId w:val="12"/>
        </w:numPr>
        <w:rPr>
          <w:spacing w:val="-5"/>
        </w:rPr>
      </w:pPr>
      <w:r w:rsidRPr="00420706">
        <w:rPr>
          <w:spacing w:val="-5"/>
        </w:rPr>
        <w:t>Digital imaging procedures</w:t>
      </w:r>
      <w:r>
        <w:rPr>
          <w:spacing w:val="-5"/>
        </w:rPr>
        <w:t>:</w:t>
      </w:r>
      <w:r w:rsidRPr="00420706">
        <w:rPr>
          <w:spacing w:val="-5"/>
        </w:rPr>
        <w:t xml:space="preserve"> </w:t>
      </w:r>
      <w:r>
        <w:rPr>
          <w:spacing w:val="-5"/>
        </w:rPr>
        <w:t>Vectra</w:t>
      </w:r>
      <w:r w:rsidR="00F0206C">
        <w:rPr>
          <w:spacing w:val="-5"/>
        </w:rPr>
        <w:t xml:space="preserve"> 3D Imaging System, Canfield</w:t>
      </w:r>
    </w:p>
    <w:p w:rsidR="0052106A" w:rsidRPr="00420706" w:rsidRDefault="0052106A" w:rsidP="0052106A">
      <w:pPr>
        <w:numPr>
          <w:ilvl w:val="0"/>
          <w:numId w:val="12"/>
        </w:numPr>
        <w:rPr>
          <w:spacing w:val="-5"/>
        </w:rPr>
      </w:pPr>
      <w:r w:rsidRPr="00420706">
        <w:rPr>
          <w:spacing w:val="-5"/>
        </w:rPr>
        <w:t xml:space="preserve">Subject completed self-assessment questionnaires </w:t>
      </w:r>
      <w:r>
        <w:rPr>
          <w:spacing w:val="-5"/>
        </w:rPr>
        <w:t>(</w:t>
      </w:r>
      <w:r w:rsidR="00F36574">
        <w:rPr>
          <w:spacing w:val="-5"/>
        </w:rPr>
        <w:t>week 4</w:t>
      </w:r>
      <w:r w:rsidRPr="00420706">
        <w:rPr>
          <w:spacing w:val="-5"/>
        </w:rPr>
        <w:t xml:space="preserve"> and week 8</w:t>
      </w:r>
      <w:r>
        <w:rPr>
          <w:spacing w:val="-5"/>
        </w:rPr>
        <w:t>)</w:t>
      </w:r>
      <w:r w:rsidRPr="00420706">
        <w:rPr>
          <w:spacing w:val="-5"/>
        </w:rPr>
        <w:t>.</w:t>
      </w:r>
    </w:p>
    <w:p w:rsidR="0052106A" w:rsidRPr="00546CE0" w:rsidRDefault="0052106A" w:rsidP="0052106A">
      <w:pPr>
        <w:rPr>
          <w:i/>
          <w:spacing w:val="-5"/>
        </w:rPr>
      </w:pPr>
      <w:bookmarkStart w:id="5" w:name="_Toc407744792"/>
      <w:r w:rsidRPr="00546CE0">
        <w:rPr>
          <w:i/>
          <w:spacing w:val="-5"/>
        </w:rPr>
        <w:t>Safety/Tolerability Endpoints</w:t>
      </w:r>
      <w:bookmarkEnd w:id="5"/>
    </w:p>
    <w:p w:rsidR="0052106A" w:rsidRPr="006F08DB" w:rsidRDefault="0052106A" w:rsidP="0052106A">
      <w:pPr>
        <w:numPr>
          <w:ilvl w:val="0"/>
          <w:numId w:val="13"/>
        </w:numPr>
        <w:rPr>
          <w:spacing w:val="-5"/>
        </w:rPr>
      </w:pPr>
      <w:r w:rsidRPr="006F08DB">
        <w:rPr>
          <w:spacing w:val="-5"/>
        </w:rPr>
        <w:t>Clinical grading of objective irritation parameters and subject reporting of subjective asses</w:t>
      </w:r>
      <w:r w:rsidR="00F36574">
        <w:rPr>
          <w:spacing w:val="-5"/>
        </w:rPr>
        <w:t xml:space="preserve">sment parameters at baseline, </w:t>
      </w:r>
      <w:r w:rsidRPr="006F08DB">
        <w:rPr>
          <w:spacing w:val="-5"/>
        </w:rPr>
        <w:t>week 4, and week 8.</w:t>
      </w:r>
    </w:p>
    <w:p w:rsidR="0052106A" w:rsidRPr="006F08DB" w:rsidRDefault="0052106A" w:rsidP="0052106A">
      <w:pPr>
        <w:numPr>
          <w:ilvl w:val="0"/>
          <w:numId w:val="13"/>
        </w:numPr>
        <w:rPr>
          <w:spacing w:val="-5"/>
        </w:rPr>
      </w:pPr>
      <w:r w:rsidRPr="006F08DB">
        <w:rPr>
          <w:spacing w:val="-5"/>
        </w:rPr>
        <w:t>Monitoring of adverse events throughout the course of the study.</w:t>
      </w:r>
    </w:p>
    <w:p w:rsidR="0052106A" w:rsidRPr="00B43C01" w:rsidRDefault="0052106A" w:rsidP="0052106A">
      <w:pPr>
        <w:rPr>
          <w:spacing w:val="-5"/>
          <w:sz w:val="16"/>
          <w:szCs w:val="16"/>
        </w:rPr>
      </w:pPr>
    </w:p>
    <w:p w:rsidR="0052106A" w:rsidRDefault="0052106A" w:rsidP="0052106A">
      <w:pPr>
        <w:rPr>
          <w:rStyle w:val="Titre3Car"/>
          <w:rFonts w:ascii="Times New Roman" w:hAnsi="Times New Roman" w:cs="Times New Roman"/>
          <w:sz w:val="24"/>
          <w:szCs w:val="24"/>
        </w:rPr>
      </w:pPr>
      <w:r w:rsidRPr="00B36052">
        <w:rPr>
          <w:rStyle w:val="Titre3Car"/>
          <w:rFonts w:ascii="Times New Roman" w:hAnsi="Times New Roman" w:cs="Times New Roman"/>
          <w:sz w:val="24"/>
          <w:szCs w:val="24"/>
        </w:rPr>
        <w:t>Overview</w:t>
      </w:r>
      <w:bookmarkEnd w:id="0"/>
      <w:bookmarkEnd w:id="1"/>
    </w:p>
    <w:tbl>
      <w:tblPr>
        <w:tblW w:w="11415"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5"/>
        <w:gridCol w:w="8850"/>
      </w:tblGrid>
      <w:tr w:rsidR="0052106A" w:rsidTr="0052106A">
        <w:trPr>
          <w:trHeight w:val="332"/>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Pr>
                <w:b/>
                <w:spacing w:val="-5"/>
              </w:rPr>
              <w:t>Study Title</w:t>
            </w:r>
          </w:p>
        </w:tc>
        <w:tc>
          <w:tcPr>
            <w:tcW w:w="8850" w:type="dxa"/>
            <w:tcBorders>
              <w:top w:val="single" w:sz="4" w:space="0" w:color="auto"/>
              <w:left w:val="double" w:sz="4" w:space="0" w:color="auto"/>
              <w:bottom w:val="single" w:sz="4" w:space="0" w:color="auto"/>
              <w:right w:val="single" w:sz="4" w:space="0" w:color="auto"/>
            </w:tcBorders>
            <w:vAlign w:val="center"/>
            <w:hideMark/>
          </w:tcPr>
          <w:p w:rsidR="0052106A" w:rsidRPr="006F2414" w:rsidRDefault="0052106A" w:rsidP="0052106A">
            <w:pPr>
              <w:jc w:val="center"/>
              <w:rPr>
                <w:rFonts w:ascii="Arial" w:eastAsia="Times New Roman" w:hAnsi="Arial" w:cs="Arial"/>
                <w:sz w:val="20"/>
                <w:szCs w:val="20"/>
                <w:lang w:eastAsia="en-US"/>
              </w:rPr>
            </w:pPr>
            <w:r w:rsidRPr="008A1D46">
              <w:rPr>
                <w:rFonts w:cs="Calibri"/>
                <w:spacing w:val="-5"/>
              </w:rPr>
              <w:t xml:space="preserve">Evaluating the efficacy of a </w:t>
            </w:r>
            <w:r>
              <w:rPr>
                <w:rFonts w:cs="Calibri"/>
                <w:spacing w:val="-5"/>
              </w:rPr>
              <w:t>prototype</w:t>
            </w:r>
            <w:r w:rsidRPr="008A1D46">
              <w:rPr>
                <w:rFonts w:cs="Calibri"/>
                <w:spacing w:val="-5"/>
              </w:rPr>
              <w:t xml:space="preserve"> massage applicator </w:t>
            </w:r>
            <w:r>
              <w:rPr>
                <w:rFonts w:cs="Calibri"/>
                <w:spacing w:val="-5"/>
              </w:rPr>
              <w:t xml:space="preserve">using a prototype cream and </w:t>
            </w:r>
            <w:r w:rsidRPr="008A1D46">
              <w:rPr>
                <w:rFonts w:cs="Calibri"/>
                <w:spacing w:val="-5"/>
              </w:rPr>
              <w:t>manual application of a prototype cream on a population with signs associated with aging skin</w:t>
            </w:r>
          </w:p>
        </w:tc>
      </w:tr>
      <w:tr w:rsidR="0052106A" w:rsidTr="0052106A">
        <w:trPr>
          <w:trHeight w:val="332"/>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Pr>
                <w:b/>
                <w:spacing w:val="-5"/>
              </w:rPr>
              <w:t>Sample Size</w:t>
            </w:r>
          </w:p>
        </w:tc>
        <w:tc>
          <w:tcPr>
            <w:tcW w:w="8850" w:type="dxa"/>
            <w:tcBorders>
              <w:top w:val="single" w:sz="4" w:space="0" w:color="auto"/>
              <w:left w:val="double" w:sz="4" w:space="0" w:color="auto"/>
              <w:bottom w:val="single" w:sz="4" w:space="0" w:color="auto"/>
              <w:right w:val="single" w:sz="4" w:space="0" w:color="auto"/>
            </w:tcBorders>
            <w:vAlign w:val="center"/>
            <w:hideMark/>
          </w:tcPr>
          <w:p w:rsidR="0052106A" w:rsidRDefault="0052106A" w:rsidP="0052106A">
            <w:pPr>
              <w:rPr>
                <w:spacing w:val="-5"/>
              </w:rPr>
            </w:pPr>
            <w:r>
              <w:rPr>
                <w:spacing w:val="-5"/>
              </w:rPr>
              <w:t>45 enrolled to complete 42</w:t>
            </w:r>
          </w:p>
        </w:tc>
      </w:tr>
      <w:tr w:rsidR="0052106A" w:rsidTr="0052106A">
        <w:trPr>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Pr>
                <w:b/>
                <w:spacing w:val="-5"/>
              </w:rPr>
              <w:t>Study Design</w:t>
            </w:r>
          </w:p>
        </w:tc>
        <w:tc>
          <w:tcPr>
            <w:tcW w:w="8850" w:type="dxa"/>
            <w:tcBorders>
              <w:top w:val="single" w:sz="4" w:space="0" w:color="auto"/>
              <w:left w:val="double" w:sz="4" w:space="0" w:color="auto"/>
              <w:bottom w:val="single" w:sz="4" w:space="0" w:color="auto"/>
              <w:right w:val="single" w:sz="4" w:space="0" w:color="auto"/>
            </w:tcBorders>
            <w:vAlign w:val="center"/>
            <w:hideMark/>
          </w:tcPr>
          <w:p w:rsidR="0052106A" w:rsidRPr="006F2414" w:rsidRDefault="0052106A" w:rsidP="0052106A">
            <w:pPr>
              <w:numPr>
                <w:ilvl w:val="0"/>
                <w:numId w:val="11"/>
              </w:numPr>
              <w:ind w:left="297" w:hanging="180"/>
              <w:rPr>
                <w:spacing w:val="-5"/>
              </w:rPr>
            </w:pPr>
            <w:r>
              <w:rPr>
                <w:rFonts w:eastAsia="Times New Roman"/>
              </w:rPr>
              <w:t>2 arms:</w:t>
            </w:r>
          </w:p>
          <w:p w:rsidR="0052106A" w:rsidRPr="008A1D46" w:rsidRDefault="0052106A" w:rsidP="0052106A">
            <w:pPr>
              <w:numPr>
                <w:ilvl w:val="1"/>
                <w:numId w:val="11"/>
              </w:numPr>
              <w:ind w:left="927"/>
              <w:rPr>
                <w:spacing w:val="-5"/>
              </w:rPr>
            </w:pPr>
            <w:r>
              <w:rPr>
                <w:rFonts w:eastAsia="Times New Roman"/>
              </w:rPr>
              <w:t xml:space="preserve">tagged prototype massage applicator using a sonic handle and prototype cream </w:t>
            </w:r>
          </w:p>
          <w:p w:rsidR="0052106A" w:rsidRPr="006F2414" w:rsidRDefault="0052106A" w:rsidP="0052106A">
            <w:pPr>
              <w:numPr>
                <w:ilvl w:val="1"/>
                <w:numId w:val="11"/>
              </w:numPr>
              <w:ind w:left="927"/>
              <w:rPr>
                <w:spacing w:val="-5"/>
              </w:rPr>
            </w:pPr>
            <w:r>
              <w:rPr>
                <w:rFonts w:eastAsia="Times New Roman"/>
              </w:rPr>
              <w:t>Manual application of prototype cream</w:t>
            </w:r>
          </w:p>
          <w:p w:rsidR="0052106A" w:rsidRPr="00FF76AD" w:rsidRDefault="0052106A" w:rsidP="0052106A">
            <w:pPr>
              <w:numPr>
                <w:ilvl w:val="0"/>
                <w:numId w:val="9"/>
              </w:numPr>
              <w:ind w:left="297" w:hanging="180"/>
              <w:rPr>
                <w:spacing w:val="-5"/>
              </w:rPr>
            </w:pPr>
            <w:r>
              <w:rPr>
                <w:rFonts w:eastAsia="Times New Roman"/>
              </w:rPr>
              <w:t>Subjects randomized to a treatment application method (prototype massage applicator + prototype cream, manual application of prototype cream)</w:t>
            </w:r>
          </w:p>
          <w:p w:rsidR="0052106A" w:rsidRPr="0074274C" w:rsidRDefault="0052106A" w:rsidP="0052106A">
            <w:pPr>
              <w:numPr>
                <w:ilvl w:val="0"/>
                <w:numId w:val="9"/>
              </w:numPr>
              <w:ind w:left="297" w:hanging="180"/>
              <w:rPr>
                <w:spacing w:val="-5"/>
              </w:rPr>
            </w:pPr>
            <w:r>
              <w:rPr>
                <w:rFonts w:eastAsia="Times New Roman"/>
              </w:rPr>
              <w:t>Home use</w:t>
            </w:r>
            <w:r w:rsidRPr="005606CD">
              <w:rPr>
                <w:rFonts w:eastAsia="Times New Roman"/>
              </w:rPr>
              <w:t>: two times per day; 7 days per week</w:t>
            </w:r>
          </w:p>
          <w:p w:rsidR="0052106A" w:rsidRPr="0074274C" w:rsidRDefault="0052106A" w:rsidP="0052106A">
            <w:pPr>
              <w:numPr>
                <w:ilvl w:val="1"/>
                <w:numId w:val="9"/>
              </w:numPr>
              <w:ind w:left="657" w:hanging="225"/>
              <w:rPr>
                <w:spacing w:val="-5"/>
              </w:rPr>
            </w:pPr>
            <w:r>
              <w:rPr>
                <w:rFonts w:eastAsia="Times New Roman"/>
              </w:rPr>
              <w:t>Prototype massage applicator using prototype cream for 2 minutes and 15 seconds (30 seconds forehead, 1 minute mouth and cheek area, and 45seconds jawline and neck)</w:t>
            </w:r>
          </w:p>
          <w:p w:rsidR="0052106A" w:rsidRPr="00E16F10" w:rsidRDefault="0052106A" w:rsidP="0052106A">
            <w:pPr>
              <w:numPr>
                <w:ilvl w:val="1"/>
                <w:numId w:val="9"/>
              </w:numPr>
              <w:ind w:left="657" w:hanging="225"/>
              <w:rPr>
                <w:spacing w:val="-5"/>
              </w:rPr>
            </w:pPr>
            <w:r>
              <w:rPr>
                <w:rFonts w:eastAsia="Times New Roman"/>
              </w:rPr>
              <w:t>Manual application of facial cream (using their normal technique for applying facial creams)</w:t>
            </w:r>
          </w:p>
          <w:p w:rsidR="0052106A" w:rsidRPr="00E16F10" w:rsidRDefault="0052106A" w:rsidP="0052106A">
            <w:pPr>
              <w:numPr>
                <w:ilvl w:val="0"/>
                <w:numId w:val="9"/>
              </w:numPr>
              <w:ind w:left="297" w:hanging="180"/>
              <w:rPr>
                <w:spacing w:val="-5"/>
              </w:rPr>
            </w:pPr>
            <w:r>
              <w:rPr>
                <w:rFonts w:eastAsia="Times New Roman"/>
              </w:rPr>
              <w:t>Duration: 8 weeks</w:t>
            </w:r>
          </w:p>
          <w:p w:rsidR="0052106A" w:rsidRPr="00E16F10" w:rsidRDefault="0052106A" w:rsidP="0052106A">
            <w:pPr>
              <w:numPr>
                <w:ilvl w:val="0"/>
                <w:numId w:val="9"/>
              </w:numPr>
              <w:ind w:left="297" w:hanging="180"/>
              <w:rPr>
                <w:spacing w:val="-5"/>
              </w:rPr>
            </w:pPr>
            <w:r>
              <w:rPr>
                <w:rFonts w:eastAsia="Times New Roman"/>
              </w:rPr>
              <w:t>Study visits:  Baseline, 4 and 8 weeks</w:t>
            </w:r>
          </w:p>
          <w:p w:rsidR="0052106A" w:rsidRPr="00551F0D" w:rsidRDefault="0052106A" w:rsidP="0052106A">
            <w:pPr>
              <w:numPr>
                <w:ilvl w:val="0"/>
                <w:numId w:val="11"/>
              </w:numPr>
              <w:ind w:left="297" w:hanging="180"/>
              <w:rPr>
                <w:rFonts w:eastAsia="Times New Roman"/>
              </w:rPr>
            </w:pPr>
            <w:r>
              <w:rPr>
                <w:rFonts w:eastAsia="Times New Roman"/>
              </w:rPr>
              <w:t>Clinica</w:t>
            </w:r>
            <w:r w:rsidR="00F36574">
              <w:rPr>
                <w:rFonts w:eastAsia="Times New Roman"/>
              </w:rPr>
              <w:t xml:space="preserve">l assessments: Baseline, 4 </w:t>
            </w:r>
            <w:r>
              <w:rPr>
                <w:rFonts w:eastAsia="Times New Roman"/>
              </w:rPr>
              <w:t>and 8 weeks</w:t>
            </w:r>
          </w:p>
          <w:p w:rsidR="0052106A" w:rsidRPr="006F2414" w:rsidRDefault="0052106A" w:rsidP="0052106A">
            <w:pPr>
              <w:numPr>
                <w:ilvl w:val="0"/>
                <w:numId w:val="9"/>
              </w:numPr>
              <w:ind w:left="297" w:hanging="180"/>
              <w:rPr>
                <w:spacing w:val="-5"/>
              </w:rPr>
            </w:pPr>
            <w:r w:rsidRPr="006F2414">
              <w:rPr>
                <w:rFonts w:eastAsia="Times New Roman"/>
              </w:rPr>
              <w:t>Self-assessment questionnaires:</w:t>
            </w:r>
            <w:r w:rsidR="00F36574">
              <w:rPr>
                <w:rFonts w:eastAsia="Times New Roman"/>
              </w:rPr>
              <w:t xml:space="preserve"> 4 </w:t>
            </w:r>
            <w:r w:rsidRPr="006F2414">
              <w:rPr>
                <w:rFonts w:eastAsia="Times New Roman"/>
              </w:rPr>
              <w:t xml:space="preserve">and 8 weeks </w:t>
            </w:r>
          </w:p>
          <w:p w:rsidR="0052106A" w:rsidRDefault="0052106A" w:rsidP="0052106A">
            <w:pPr>
              <w:rPr>
                <w:spacing w:val="-5"/>
              </w:rPr>
            </w:pPr>
            <w:r>
              <w:rPr>
                <w:spacing w:val="-5"/>
              </w:rPr>
              <w:t xml:space="preserve">A </w:t>
            </w:r>
            <w:r w:rsidRPr="00FE62C9">
              <w:rPr>
                <w:spacing w:val="-5"/>
              </w:rPr>
              <w:t xml:space="preserve">sunscreen </w:t>
            </w:r>
            <w:r>
              <w:rPr>
                <w:spacing w:val="-5"/>
              </w:rPr>
              <w:t>(</w:t>
            </w:r>
            <w:r w:rsidRPr="00FE62C9">
              <w:rPr>
                <w:spacing w:val="-5"/>
              </w:rPr>
              <w:t>SPF 30</w:t>
            </w:r>
            <w:r>
              <w:rPr>
                <w:spacing w:val="-5"/>
              </w:rPr>
              <w:t>)</w:t>
            </w:r>
            <w:r w:rsidRPr="00FE62C9">
              <w:rPr>
                <w:spacing w:val="-5"/>
              </w:rPr>
              <w:t xml:space="preserve"> will be given to subjects </w:t>
            </w:r>
            <w:r>
              <w:rPr>
                <w:spacing w:val="-5"/>
              </w:rPr>
              <w:t xml:space="preserve">at the baseline visit </w:t>
            </w:r>
            <w:r w:rsidRPr="00FE62C9">
              <w:rPr>
                <w:spacing w:val="-5"/>
              </w:rPr>
              <w:t xml:space="preserve">for daily use </w:t>
            </w:r>
            <w:r>
              <w:rPr>
                <w:spacing w:val="-5"/>
              </w:rPr>
              <w:t xml:space="preserve">(mornings only) </w:t>
            </w:r>
            <w:r w:rsidRPr="00FE62C9">
              <w:rPr>
                <w:spacing w:val="-5"/>
              </w:rPr>
              <w:t>and to be reapplied during the day as needed</w:t>
            </w:r>
            <w:r w:rsidRPr="00CC04D6">
              <w:rPr>
                <w:spacing w:val="-5"/>
              </w:rPr>
              <w:t xml:space="preserve"> </w:t>
            </w:r>
            <w:r>
              <w:rPr>
                <w:spacing w:val="-5"/>
              </w:rPr>
              <w:t>for the duration of the study</w:t>
            </w:r>
          </w:p>
        </w:tc>
      </w:tr>
      <w:tr w:rsidR="0052106A" w:rsidTr="0052106A">
        <w:trPr>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sidRPr="00B970F1">
              <w:rPr>
                <w:b/>
                <w:spacing w:val="-5"/>
              </w:rPr>
              <w:t>Number of Arms</w:t>
            </w:r>
          </w:p>
        </w:tc>
        <w:tc>
          <w:tcPr>
            <w:tcW w:w="8850" w:type="dxa"/>
            <w:tcBorders>
              <w:top w:val="single" w:sz="4" w:space="0" w:color="auto"/>
              <w:left w:val="double" w:sz="4" w:space="0" w:color="auto"/>
              <w:bottom w:val="single" w:sz="4" w:space="0" w:color="auto"/>
              <w:right w:val="single" w:sz="4" w:space="0" w:color="auto"/>
            </w:tcBorders>
            <w:vAlign w:val="center"/>
            <w:hideMark/>
          </w:tcPr>
          <w:p w:rsidR="0052106A" w:rsidRDefault="0052106A" w:rsidP="0052106A">
            <w:pPr>
              <w:rPr>
                <w:rFonts w:eastAsia="Times New Roman"/>
              </w:rPr>
            </w:pPr>
            <w:r>
              <w:rPr>
                <w:rFonts w:eastAsia="Times New Roman"/>
              </w:rPr>
              <w:t>2 arms:</w:t>
            </w:r>
          </w:p>
          <w:p w:rsidR="0052106A" w:rsidRPr="008A1D46" w:rsidRDefault="0052106A" w:rsidP="0052106A">
            <w:pPr>
              <w:numPr>
                <w:ilvl w:val="0"/>
                <w:numId w:val="11"/>
              </w:numPr>
              <w:ind w:left="297" w:hanging="180"/>
              <w:rPr>
                <w:spacing w:val="-5"/>
              </w:rPr>
            </w:pPr>
            <w:r>
              <w:rPr>
                <w:rFonts w:eastAsia="Times New Roman"/>
              </w:rPr>
              <w:t xml:space="preserve">Prototype massage applicator using a sonic handle and prototype cream </w:t>
            </w:r>
          </w:p>
          <w:p w:rsidR="0052106A" w:rsidRPr="006F2414" w:rsidRDefault="0052106A" w:rsidP="0052106A">
            <w:pPr>
              <w:numPr>
                <w:ilvl w:val="0"/>
                <w:numId w:val="11"/>
              </w:numPr>
              <w:ind w:left="297" w:hanging="180"/>
              <w:rPr>
                <w:spacing w:val="-5"/>
              </w:rPr>
            </w:pPr>
            <w:r>
              <w:rPr>
                <w:rFonts w:eastAsia="Times New Roman"/>
              </w:rPr>
              <w:t>Manual application of prototype cream</w:t>
            </w:r>
          </w:p>
          <w:p w:rsidR="0052106A" w:rsidRDefault="0052106A" w:rsidP="0052106A">
            <w:pPr>
              <w:ind w:left="-18"/>
              <w:rPr>
                <w:spacing w:val="-5"/>
              </w:rPr>
            </w:pPr>
          </w:p>
        </w:tc>
      </w:tr>
      <w:tr w:rsidR="0052106A" w:rsidTr="0052106A">
        <w:trPr>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Pr>
                <w:b/>
                <w:spacing w:val="-5"/>
              </w:rPr>
              <w:lastRenderedPageBreak/>
              <w:t>Test Sites</w:t>
            </w:r>
          </w:p>
        </w:tc>
        <w:tc>
          <w:tcPr>
            <w:tcW w:w="8850" w:type="dxa"/>
            <w:tcBorders>
              <w:top w:val="single" w:sz="4" w:space="0" w:color="auto"/>
              <w:left w:val="double" w:sz="4" w:space="0" w:color="auto"/>
              <w:bottom w:val="single" w:sz="4" w:space="0" w:color="auto"/>
              <w:right w:val="single" w:sz="4" w:space="0" w:color="auto"/>
            </w:tcBorders>
            <w:hideMark/>
          </w:tcPr>
          <w:p w:rsidR="0052106A" w:rsidRDefault="0052106A" w:rsidP="0052106A">
            <w:pPr>
              <w:numPr>
                <w:ilvl w:val="0"/>
                <w:numId w:val="1"/>
              </w:numPr>
              <w:tabs>
                <w:tab w:val="clear" w:pos="720"/>
                <w:tab w:val="num" w:pos="252"/>
              </w:tabs>
              <w:ind w:hanging="648"/>
              <w:rPr>
                <w:spacing w:val="-5"/>
              </w:rPr>
            </w:pPr>
            <w:r>
              <w:rPr>
                <w:spacing w:val="-5"/>
              </w:rPr>
              <w:t>Face</w:t>
            </w:r>
          </w:p>
          <w:p w:rsidR="0052106A" w:rsidRPr="00CC04D6" w:rsidRDefault="0052106A" w:rsidP="0052106A">
            <w:pPr>
              <w:numPr>
                <w:ilvl w:val="0"/>
                <w:numId w:val="9"/>
              </w:numPr>
              <w:ind w:left="297" w:hanging="180"/>
              <w:rPr>
                <w:spacing w:val="-5"/>
              </w:rPr>
            </w:pPr>
            <w:r>
              <w:rPr>
                <w:spacing w:val="-5"/>
              </w:rPr>
              <w:t>Neck</w:t>
            </w:r>
          </w:p>
        </w:tc>
      </w:tr>
      <w:tr w:rsidR="0052106A" w:rsidTr="0052106A">
        <w:trPr>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sidRPr="00D503DB">
              <w:rPr>
                <w:b/>
                <w:spacing w:val="-5"/>
              </w:rPr>
              <w:t>Key entrance criteria</w:t>
            </w:r>
          </w:p>
        </w:tc>
        <w:tc>
          <w:tcPr>
            <w:tcW w:w="8850" w:type="dxa"/>
            <w:tcBorders>
              <w:top w:val="single" w:sz="4" w:space="0" w:color="auto"/>
              <w:left w:val="double" w:sz="4" w:space="0" w:color="auto"/>
              <w:bottom w:val="single" w:sz="4" w:space="0" w:color="auto"/>
              <w:right w:val="single" w:sz="4" w:space="0" w:color="auto"/>
            </w:tcBorders>
            <w:hideMark/>
          </w:tcPr>
          <w:p w:rsidR="0052106A" w:rsidRDefault="0052106A" w:rsidP="0052106A">
            <w:pPr>
              <w:numPr>
                <w:ilvl w:val="0"/>
                <w:numId w:val="1"/>
              </w:numPr>
              <w:tabs>
                <w:tab w:val="clear" w:pos="720"/>
                <w:tab w:val="num" w:pos="252"/>
              </w:tabs>
              <w:ind w:hanging="648"/>
              <w:rPr>
                <w:spacing w:val="-5"/>
              </w:rPr>
            </w:pPr>
            <w:r>
              <w:rPr>
                <w:spacing w:val="-5"/>
              </w:rPr>
              <w:t>Available for 3 study visits</w:t>
            </w:r>
          </w:p>
          <w:p w:rsidR="0052106A" w:rsidRPr="00452867" w:rsidRDefault="0052106A" w:rsidP="0052106A">
            <w:pPr>
              <w:numPr>
                <w:ilvl w:val="0"/>
                <w:numId w:val="1"/>
              </w:numPr>
              <w:tabs>
                <w:tab w:val="clear" w:pos="720"/>
                <w:tab w:val="num" w:pos="252"/>
              </w:tabs>
              <w:ind w:hanging="648"/>
              <w:rPr>
                <w:spacing w:val="-5"/>
              </w:rPr>
            </w:pPr>
            <w:r>
              <w:rPr>
                <w:spacing w:val="-5"/>
              </w:rPr>
              <w:t>B</w:t>
            </w:r>
            <w:r w:rsidRPr="00452867">
              <w:rPr>
                <w:spacing w:val="-5"/>
              </w:rPr>
              <w:t xml:space="preserve">etween the ages of  </w:t>
            </w:r>
            <w:r>
              <w:rPr>
                <w:spacing w:val="-5"/>
              </w:rPr>
              <w:t>65-75</w:t>
            </w:r>
            <w:r w:rsidRPr="00452867">
              <w:rPr>
                <w:spacing w:val="-5"/>
              </w:rPr>
              <w:t xml:space="preserve"> years </w:t>
            </w:r>
          </w:p>
          <w:p w:rsidR="0052106A" w:rsidRPr="006B5615" w:rsidRDefault="0052106A" w:rsidP="0052106A">
            <w:pPr>
              <w:numPr>
                <w:ilvl w:val="0"/>
                <w:numId w:val="1"/>
              </w:numPr>
              <w:tabs>
                <w:tab w:val="clear" w:pos="720"/>
                <w:tab w:val="num" w:pos="252"/>
              </w:tabs>
              <w:ind w:hanging="648"/>
              <w:rPr>
                <w:spacing w:val="-5"/>
              </w:rPr>
            </w:pPr>
            <w:r w:rsidRPr="006B5615">
              <w:rPr>
                <w:spacing w:val="-5"/>
              </w:rPr>
              <w:t xml:space="preserve">Have not participated in a study evaluating Anti-aging applicators/devices </w:t>
            </w:r>
          </w:p>
          <w:p w:rsidR="0052106A" w:rsidRDefault="0052106A" w:rsidP="0052106A">
            <w:pPr>
              <w:numPr>
                <w:ilvl w:val="0"/>
                <w:numId w:val="1"/>
              </w:numPr>
              <w:tabs>
                <w:tab w:val="clear" w:pos="720"/>
                <w:tab w:val="num" w:pos="252"/>
              </w:tabs>
              <w:ind w:hanging="648"/>
              <w:rPr>
                <w:spacing w:val="-5"/>
              </w:rPr>
            </w:pPr>
            <w:r w:rsidRPr="00452867">
              <w:rPr>
                <w:spacing w:val="-5"/>
              </w:rPr>
              <w:t>Fitzpatrick skin types I, II, III</w:t>
            </w:r>
          </w:p>
          <w:p w:rsidR="0052106A" w:rsidRPr="00452867" w:rsidRDefault="0052106A" w:rsidP="0052106A">
            <w:pPr>
              <w:numPr>
                <w:ilvl w:val="0"/>
                <w:numId w:val="1"/>
              </w:numPr>
              <w:tabs>
                <w:tab w:val="clear" w:pos="720"/>
                <w:tab w:val="num" w:pos="252"/>
              </w:tabs>
              <w:ind w:hanging="648"/>
              <w:rPr>
                <w:spacing w:val="-5"/>
              </w:rPr>
            </w:pPr>
            <w:r>
              <w:rPr>
                <w:spacing w:val="-5"/>
              </w:rPr>
              <w:t>Non-smokers</w:t>
            </w:r>
          </w:p>
          <w:p w:rsidR="00F36574" w:rsidRDefault="0052106A" w:rsidP="00F36574">
            <w:pPr>
              <w:numPr>
                <w:ilvl w:val="0"/>
                <w:numId w:val="1"/>
              </w:numPr>
              <w:tabs>
                <w:tab w:val="clear" w:pos="720"/>
                <w:tab w:val="num" w:pos="252"/>
              </w:tabs>
              <w:ind w:hanging="648"/>
              <w:rPr>
                <w:spacing w:val="-5"/>
              </w:rPr>
            </w:pPr>
            <w:r>
              <w:rPr>
                <w:spacing w:val="-5"/>
              </w:rPr>
              <w:t xml:space="preserve">Fine lines/wrinkles: global facial wrinkles  ( </w:t>
            </w:r>
            <w:r w:rsidRPr="00C775BC">
              <w:rPr>
                <w:spacing w:val="-5"/>
              </w:rPr>
              <w:t>≥</w:t>
            </w:r>
            <w:r>
              <w:rPr>
                <w:spacing w:val="-5"/>
              </w:rPr>
              <w:t xml:space="preserve"> 4 on a 10 pt. scale)</w:t>
            </w:r>
          </w:p>
          <w:p w:rsidR="0052106A" w:rsidRPr="00F36574" w:rsidRDefault="0052106A" w:rsidP="00F36574">
            <w:pPr>
              <w:numPr>
                <w:ilvl w:val="0"/>
                <w:numId w:val="1"/>
              </w:numPr>
              <w:tabs>
                <w:tab w:val="clear" w:pos="720"/>
                <w:tab w:val="num" w:pos="252"/>
              </w:tabs>
              <w:ind w:hanging="648"/>
              <w:rPr>
                <w:spacing w:val="-5"/>
              </w:rPr>
            </w:pPr>
            <w:r w:rsidRPr="00F36574">
              <w:rPr>
                <w:spacing w:val="-5"/>
              </w:rPr>
              <w:t>Sagging facial skin ( ≥4 on a 10 pt. scale)</w:t>
            </w:r>
          </w:p>
        </w:tc>
      </w:tr>
      <w:tr w:rsidR="0052106A" w:rsidTr="0052106A">
        <w:trPr>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Pr>
                <w:b/>
                <w:spacing w:val="-5"/>
              </w:rPr>
              <w:t xml:space="preserve">Parameters </w:t>
            </w:r>
          </w:p>
        </w:tc>
        <w:tc>
          <w:tcPr>
            <w:tcW w:w="8850" w:type="dxa"/>
            <w:tcBorders>
              <w:top w:val="single" w:sz="4" w:space="0" w:color="auto"/>
              <w:left w:val="double" w:sz="4" w:space="0" w:color="auto"/>
              <w:bottom w:val="single" w:sz="4" w:space="0" w:color="auto"/>
              <w:right w:val="single" w:sz="4" w:space="0" w:color="auto"/>
            </w:tcBorders>
            <w:hideMark/>
          </w:tcPr>
          <w:p w:rsidR="0052106A" w:rsidRPr="00181ECC" w:rsidRDefault="00F36574" w:rsidP="0052106A">
            <w:pPr>
              <w:numPr>
                <w:ilvl w:val="0"/>
                <w:numId w:val="1"/>
              </w:numPr>
              <w:tabs>
                <w:tab w:val="clear" w:pos="720"/>
                <w:tab w:val="num" w:pos="252"/>
              </w:tabs>
              <w:ind w:hanging="648"/>
              <w:rPr>
                <w:spacing w:val="-5"/>
              </w:rPr>
            </w:pPr>
            <w:r>
              <w:rPr>
                <w:spacing w:val="-5"/>
              </w:rPr>
              <w:t xml:space="preserve">Photographs at baseline, </w:t>
            </w:r>
            <w:r w:rsidR="0052106A">
              <w:rPr>
                <w:spacing w:val="-5"/>
              </w:rPr>
              <w:t>4, &amp; 8 weeks:</w:t>
            </w:r>
          </w:p>
          <w:p w:rsidR="0052106A" w:rsidRPr="001E47BD" w:rsidRDefault="0052106A" w:rsidP="0052106A">
            <w:pPr>
              <w:numPr>
                <w:ilvl w:val="1"/>
                <w:numId w:val="9"/>
              </w:numPr>
              <w:ind w:left="657" w:hanging="225"/>
              <w:rPr>
                <w:rFonts w:eastAsia="Times New Roman"/>
              </w:rPr>
            </w:pPr>
            <w:r w:rsidRPr="001E47BD">
              <w:rPr>
                <w:rFonts w:eastAsia="Times New Roman"/>
              </w:rPr>
              <w:t>Vectra</w:t>
            </w:r>
            <w:r>
              <w:rPr>
                <w:rFonts w:eastAsia="Times New Roman"/>
              </w:rPr>
              <w:t xml:space="preserve"> </w:t>
            </w:r>
            <w:r w:rsidR="00F36574">
              <w:rPr>
                <w:rFonts w:eastAsia="Times New Roman"/>
              </w:rPr>
              <w:t>3D Imaging System</w:t>
            </w:r>
          </w:p>
          <w:p w:rsidR="0052106A" w:rsidRDefault="00F36574" w:rsidP="0052106A">
            <w:pPr>
              <w:numPr>
                <w:ilvl w:val="0"/>
                <w:numId w:val="1"/>
              </w:numPr>
              <w:tabs>
                <w:tab w:val="clear" w:pos="720"/>
                <w:tab w:val="num" w:pos="252"/>
              </w:tabs>
              <w:ind w:left="297" w:hanging="225"/>
              <w:rPr>
                <w:spacing w:val="-5"/>
              </w:rPr>
            </w:pPr>
            <w:r>
              <w:rPr>
                <w:spacing w:val="-5"/>
              </w:rPr>
              <w:t>Expert/</w:t>
            </w:r>
            <w:r w:rsidR="0052106A">
              <w:rPr>
                <w:spacing w:val="-5"/>
              </w:rPr>
              <w:t xml:space="preserve">Esthetician clinical grading (face/neck): </w:t>
            </w:r>
          </w:p>
          <w:p w:rsidR="0052106A" w:rsidRDefault="0052106A" w:rsidP="0052106A">
            <w:pPr>
              <w:numPr>
                <w:ilvl w:val="1"/>
                <w:numId w:val="9"/>
              </w:numPr>
              <w:ind w:left="657" w:hanging="225"/>
              <w:rPr>
                <w:rFonts w:eastAsia="Times New Roman"/>
              </w:rPr>
            </w:pPr>
            <w:r>
              <w:rPr>
                <w:rFonts w:eastAsia="Times New Roman"/>
              </w:rPr>
              <w:t xml:space="preserve">Face: </w:t>
            </w:r>
            <w:r w:rsidRPr="009178FE">
              <w:rPr>
                <w:rFonts w:eastAsia="Times New Roman"/>
              </w:rPr>
              <w:t xml:space="preserve">Forehead wrinkles, cheek wrinkles, lip area wrinkles, </w:t>
            </w:r>
            <w:r>
              <w:rPr>
                <w:rFonts w:eastAsia="Times New Roman"/>
              </w:rPr>
              <w:t xml:space="preserve">global </w:t>
            </w:r>
            <w:r w:rsidRPr="009178FE">
              <w:rPr>
                <w:rFonts w:eastAsia="Times New Roman"/>
              </w:rPr>
              <w:t>facial wrinkles, facial sagging, gl</w:t>
            </w:r>
            <w:r>
              <w:rPr>
                <w:rFonts w:eastAsia="Times New Roman"/>
              </w:rPr>
              <w:t>abella lines, texture</w:t>
            </w:r>
            <w:r w:rsidRPr="009178FE">
              <w:rPr>
                <w:rFonts w:eastAsia="Times New Roman"/>
              </w:rPr>
              <w:t xml:space="preserve"> </w:t>
            </w:r>
          </w:p>
          <w:p w:rsidR="0052106A" w:rsidRDefault="0052106A" w:rsidP="0052106A">
            <w:pPr>
              <w:numPr>
                <w:ilvl w:val="1"/>
                <w:numId w:val="9"/>
              </w:numPr>
              <w:ind w:left="657" w:hanging="225"/>
              <w:rPr>
                <w:rFonts w:eastAsia="Times New Roman"/>
              </w:rPr>
            </w:pPr>
            <w:r>
              <w:rPr>
                <w:rFonts w:eastAsia="Times New Roman"/>
              </w:rPr>
              <w:t>Neck: Overall appearance, sagging, neck folds, texture</w:t>
            </w:r>
          </w:p>
          <w:p w:rsidR="0052106A" w:rsidRDefault="0052106A" w:rsidP="0052106A">
            <w:pPr>
              <w:numPr>
                <w:ilvl w:val="0"/>
                <w:numId w:val="1"/>
              </w:numPr>
              <w:tabs>
                <w:tab w:val="clear" w:pos="720"/>
                <w:tab w:val="num" w:pos="252"/>
              </w:tabs>
              <w:ind w:hanging="648"/>
              <w:rPr>
                <w:spacing w:val="-5"/>
              </w:rPr>
            </w:pPr>
            <w:r>
              <w:rPr>
                <w:spacing w:val="-5"/>
              </w:rPr>
              <w:t>Tolerance (0 – 3 point assessment scale):</w:t>
            </w:r>
          </w:p>
          <w:p w:rsidR="0052106A" w:rsidRPr="009178FE" w:rsidRDefault="0052106A" w:rsidP="0052106A">
            <w:pPr>
              <w:numPr>
                <w:ilvl w:val="1"/>
                <w:numId w:val="9"/>
              </w:numPr>
              <w:ind w:left="657" w:hanging="225"/>
              <w:rPr>
                <w:rFonts w:eastAsia="Times New Roman"/>
              </w:rPr>
            </w:pPr>
            <w:r w:rsidRPr="009178FE">
              <w:rPr>
                <w:rFonts w:eastAsia="Times New Roman"/>
              </w:rPr>
              <w:t xml:space="preserve">Objective tolerance: erythema, edema, dryness and peeling </w:t>
            </w:r>
          </w:p>
          <w:p w:rsidR="0052106A" w:rsidRDefault="0052106A" w:rsidP="0052106A">
            <w:pPr>
              <w:numPr>
                <w:ilvl w:val="1"/>
                <w:numId w:val="9"/>
              </w:numPr>
              <w:ind w:left="657" w:hanging="225"/>
              <w:rPr>
                <w:spacing w:val="-5"/>
              </w:rPr>
            </w:pPr>
            <w:r w:rsidRPr="009178FE">
              <w:rPr>
                <w:rFonts w:eastAsia="Times New Roman"/>
              </w:rPr>
              <w:t xml:space="preserve"> Subjective</w:t>
            </w:r>
            <w:r>
              <w:rPr>
                <w:spacing w:val="-5"/>
              </w:rPr>
              <w:t xml:space="preserve"> tolerance:</w:t>
            </w:r>
            <w:r w:rsidRPr="00BC7745">
              <w:rPr>
                <w:spacing w:val="-5"/>
              </w:rPr>
              <w:t xml:space="preserve"> burning, stinging, itching and tingling</w:t>
            </w:r>
            <w:r>
              <w:rPr>
                <w:spacing w:val="-5"/>
              </w:rPr>
              <w:t xml:space="preserve"> </w:t>
            </w:r>
          </w:p>
          <w:p w:rsidR="0052106A" w:rsidRPr="00F7708E" w:rsidRDefault="0052106A" w:rsidP="00F36574">
            <w:pPr>
              <w:numPr>
                <w:ilvl w:val="0"/>
                <w:numId w:val="1"/>
              </w:numPr>
              <w:tabs>
                <w:tab w:val="clear" w:pos="720"/>
                <w:tab w:val="num" w:pos="252"/>
              </w:tabs>
              <w:ind w:hanging="648"/>
              <w:rPr>
                <w:spacing w:val="-5"/>
              </w:rPr>
            </w:pPr>
            <w:r>
              <w:rPr>
                <w:spacing w:val="-5"/>
              </w:rPr>
              <w:t xml:space="preserve">Self-assessment </w:t>
            </w:r>
            <w:r w:rsidRPr="00D503DB">
              <w:rPr>
                <w:spacing w:val="-5"/>
              </w:rPr>
              <w:t>questionnaire</w:t>
            </w:r>
            <w:r>
              <w:rPr>
                <w:spacing w:val="-5"/>
              </w:rPr>
              <w:t>s (</w:t>
            </w:r>
            <w:r w:rsidR="00F36574">
              <w:rPr>
                <w:spacing w:val="-5"/>
              </w:rPr>
              <w:t xml:space="preserve">4 </w:t>
            </w:r>
            <w:r>
              <w:rPr>
                <w:spacing w:val="-5"/>
              </w:rPr>
              <w:t>&amp; 8 week)</w:t>
            </w:r>
          </w:p>
        </w:tc>
      </w:tr>
      <w:tr w:rsidR="0052106A" w:rsidTr="0052106A">
        <w:trPr>
          <w:trHeight w:val="2096"/>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Pr>
                <w:b/>
                <w:spacing w:val="-5"/>
              </w:rPr>
              <w:t>Number of Visits/Study Duration</w:t>
            </w:r>
          </w:p>
        </w:tc>
        <w:tc>
          <w:tcPr>
            <w:tcW w:w="8850" w:type="dxa"/>
            <w:tcBorders>
              <w:top w:val="single" w:sz="4" w:space="0" w:color="auto"/>
              <w:left w:val="double" w:sz="4" w:space="0" w:color="auto"/>
              <w:bottom w:val="single" w:sz="4" w:space="0" w:color="auto"/>
              <w:right w:val="single" w:sz="4" w:space="0" w:color="auto"/>
            </w:tcBorders>
            <w:vAlign w:val="center"/>
            <w:hideMark/>
          </w:tcPr>
          <w:p w:rsidR="0052106A" w:rsidRPr="00DF647C" w:rsidRDefault="0052106A" w:rsidP="0052106A">
            <w:pPr>
              <w:numPr>
                <w:ilvl w:val="0"/>
                <w:numId w:val="1"/>
              </w:numPr>
              <w:tabs>
                <w:tab w:val="clear" w:pos="720"/>
                <w:tab w:val="num" w:pos="252"/>
              </w:tabs>
              <w:ind w:hanging="648"/>
              <w:rPr>
                <w:spacing w:val="-5"/>
              </w:rPr>
            </w:pPr>
            <w:r>
              <w:rPr>
                <w:spacing w:val="-5"/>
              </w:rPr>
              <w:t>4 visits/8 weeks</w:t>
            </w:r>
          </w:p>
        </w:tc>
      </w:tr>
      <w:tr w:rsidR="0052106A" w:rsidTr="0052106A">
        <w:trPr>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Pr>
                <w:b/>
                <w:spacing w:val="-5"/>
              </w:rPr>
              <w:t>Supplies needed</w:t>
            </w:r>
          </w:p>
        </w:tc>
        <w:tc>
          <w:tcPr>
            <w:tcW w:w="8850" w:type="dxa"/>
            <w:tcBorders>
              <w:top w:val="single" w:sz="4" w:space="0" w:color="auto"/>
              <w:left w:val="double" w:sz="4" w:space="0" w:color="auto"/>
              <w:bottom w:val="single" w:sz="4" w:space="0" w:color="auto"/>
              <w:right w:val="single" w:sz="4" w:space="0" w:color="auto"/>
            </w:tcBorders>
            <w:shd w:val="clear" w:color="auto" w:fill="FFFFFF"/>
            <w:hideMark/>
          </w:tcPr>
          <w:p w:rsidR="0052106A" w:rsidRPr="00804A53" w:rsidRDefault="00112361" w:rsidP="0052106A">
            <w:pPr>
              <w:numPr>
                <w:ilvl w:val="0"/>
                <w:numId w:val="2"/>
              </w:numPr>
              <w:tabs>
                <w:tab w:val="clear" w:pos="360"/>
              </w:tabs>
              <w:ind w:left="252" w:hanging="180"/>
              <w:rPr>
                <w:spacing w:val="-5"/>
              </w:rPr>
            </w:pPr>
            <w:r>
              <w:rPr>
                <w:spacing w:val="-5"/>
              </w:rPr>
              <w:t>23</w:t>
            </w:r>
            <w:r w:rsidR="0052106A" w:rsidRPr="00804A53">
              <w:rPr>
                <w:spacing w:val="-5"/>
              </w:rPr>
              <w:t xml:space="preserve">:  </w:t>
            </w:r>
            <w:r w:rsidR="0052106A">
              <w:rPr>
                <w:spacing w:val="-5"/>
              </w:rPr>
              <w:t xml:space="preserve">  </w:t>
            </w:r>
            <w:r w:rsidR="0052106A" w:rsidRPr="00804A53">
              <w:rPr>
                <w:spacing w:val="-5"/>
              </w:rPr>
              <w:t xml:space="preserve">handle </w:t>
            </w:r>
          </w:p>
          <w:p w:rsidR="0052106A" w:rsidRPr="006F5B4C" w:rsidRDefault="00112361" w:rsidP="0052106A">
            <w:pPr>
              <w:numPr>
                <w:ilvl w:val="0"/>
                <w:numId w:val="9"/>
              </w:numPr>
              <w:ind w:left="252" w:hanging="180"/>
              <w:rPr>
                <w:spacing w:val="-5"/>
              </w:rPr>
            </w:pPr>
            <w:r>
              <w:rPr>
                <w:rFonts w:eastAsia="Times New Roman"/>
              </w:rPr>
              <w:t>23</w:t>
            </w:r>
            <w:r w:rsidR="0052106A" w:rsidRPr="00804A53">
              <w:rPr>
                <w:rFonts w:eastAsia="Times New Roman"/>
              </w:rPr>
              <w:t xml:space="preserve">:  </w:t>
            </w:r>
            <w:r w:rsidR="0052106A">
              <w:rPr>
                <w:rFonts w:eastAsia="Times New Roman"/>
              </w:rPr>
              <w:t xml:space="preserve"> </w:t>
            </w:r>
            <w:r w:rsidR="0052106A" w:rsidRPr="00804A53">
              <w:rPr>
                <w:rFonts w:eastAsia="Times New Roman"/>
              </w:rPr>
              <w:t>Anti-aging massage applicator (</w:t>
            </w:r>
            <w:r w:rsidR="0052106A">
              <w:rPr>
                <w:rFonts w:eastAsia="Times New Roman"/>
              </w:rPr>
              <w:t>RFID tagged</w:t>
            </w:r>
            <w:r w:rsidR="0052106A" w:rsidRPr="00804A53">
              <w:rPr>
                <w:rFonts w:eastAsia="Times New Roman"/>
              </w:rPr>
              <w:t>)</w:t>
            </w:r>
          </w:p>
          <w:p w:rsidR="0052106A" w:rsidRDefault="0052106A" w:rsidP="0052106A">
            <w:pPr>
              <w:numPr>
                <w:ilvl w:val="0"/>
                <w:numId w:val="2"/>
              </w:numPr>
              <w:tabs>
                <w:tab w:val="clear" w:pos="360"/>
              </w:tabs>
              <w:ind w:left="252" w:hanging="180"/>
              <w:rPr>
                <w:spacing w:val="-5"/>
              </w:rPr>
            </w:pPr>
            <w:r>
              <w:t>1</w:t>
            </w:r>
            <w:r w:rsidR="00112361">
              <w:t>1</w:t>
            </w:r>
            <w:r>
              <w:t>5</w:t>
            </w:r>
            <w:r w:rsidRPr="00804A53">
              <w:t xml:space="preserve">:  </w:t>
            </w:r>
            <w:r>
              <w:t xml:space="preserve"> </w:t>
            </w:r>
            <w:r w:rsidRPr="00804A53">
              <w:t xml:space="preserve">2 </w:t>
            </w:r>
            <w:proofErr w:type="spellStart"/>
            <w:r w:rsidRPr="00804A53">
              <w:t>oz</w:t>
            </w:r>
            <w:proofErr w:type="spellEnd"/>
            <w:r w:rsidRPr="00804A53">
              <w:t xml:space="preserve"> jars Prototype</w:t>
            </w:r>
            <w:r>
              <w:rPr>
                <w:spacing w:val="-5"/>
              </w:rPr>
              <w:t xml:space="preserve"> cream </w:t>
            </w:r>
          </w:p>
          <w:p w:rsidR="0052106A" w:rsidRDefault="0052106A" w:rsidP="0052106A">
            <w:pPr>
              <w:numPr>
                <w:ilvl w:val="1"/>
                <w:numId w:val="2"/>
              </w:numPr>
              <w:rPr>
                <w:spacing w:val="-5"/>
              </w:rPr>
            </w:pPr>
            <w:r>
              <w:rPr>
                <w:spacing w:val="-5"/>
              </w:rPr>
              <w:t>3 jars per subject for the device arm of the study</w:t>
            </w:r>
          </w:p>
          <w:p w:rsidR="0052106A" w:rsidRPr="00804A53" w:rsidRDefault="0052106A" w:rsidP="0052106A">
            <w:pPr>
              <w:numPr>
                <w:ilvl w:val="1"/>
                <w:numId w:val="2"/>
              </w:numPr>
              <w:rPr>
                <w:spacing w:val="-5"/>
              </w:rPr>
            </w:pPr>
            <w:r>
              <w:rPr>
                <w:spacing w:val="-5"/>
              </w:rPr>
              <w:t>2 jars per subject for the manual arm of the study</w:t>
            </w:r>
          </w:p>
          <w:p w:rsidR="0052106A" w:rsidRDefault="0052106A" w:rsidP="0052106A">
            <w:pPr>
              <w:numPr>
                <w:ilvl w:val="0"/>
                <w:numId w:val="2"/>
              </w:numPr>
              <w:tabs>
                <w:tab w:val="clear" w:pos="360"/>
                <w:tab w:val="num" w:pos="252"/>
              </w:tabs>
              <w:ind w:hanging="288"/>
              <w:rPr>
                <w:spacing w:val="-5"/>
              </w:rPr>
            </w:pPr>
            <w:r>
              <w:rPr>
                <w:spacing w:val="-5"/>
              </w:rPr>
              <w:t xml:space="preserve">100:  plastic spatulas </w:t>
            </w:r>
          </w:p>
          <w:p w:rsidR="0052106A" w:rsidRDefault="00112361" w:rsidP="0052106A">
            <w:pPr>
              <w:numPr>
                <w:ilvl w:val="0"/>
                <w:numId w:val="2"/>
              </w:numPr>
              <w:tabs>
                <w:tab w:val="clear" w:pos="360"/>
                <w:tab w:val="num" w:pos="252"/>
              </w:tabs>
              <w:ind w:hanging="288"/>
              <w:rPr>
                <w:spacing w:val="-5"/>
              </w:rPr>
            </w:pPr>
            <w:r>
              <w:rPr>
                <w:spacing w:val="-5"/>
              </w:rPr>
              <w:t>45</w:t>
            </w:r>
            <w:r w:rsidR="0052106A" w:rsidRPr="00804A53">
              <w:rPr>
                <w:spacing w:val="-5"/>
              </w:rPr>
              <w:t>:  SPF 30 sunscreen (</w:t>
            </w:r>
            <w:r w:rsidR="0052106A">
              <w:rPr>
                <w:spacing w:val="-5"/>
              </w:rPr>
              <w:t>4.2</w:t>
            </w:r>
            <w:r w:rsidR="0052106A" w:rsidRPr="00804A53">
              <w:rPr>
                <w:spacing w:val="-5"/>
              </w:rPr>
              <w:t xml:space="preserve"> </w:t>
            </w:r>
            <w:proofErr w:type="spellStart"/>
            <w:r w:rsidR="0052106A" w:rsidRPr="00804A53">
              <w:rPr>
                <w:spacing w:val="-5"/>
              </w:rPr>
              <w:t>oz</w:t>
            </w:r>
            <w:proofErr w:type="spellEnd"/>
            <w:r w:rsidR="0052106A" w:rsidRPr="00804A53">
              <w:rPr>
                <w:spacing w:val="-5"/>
              </w:rPr>
              <w:t xml:space="preserve"> tubes) </w:t>
            </w:r>
          </w:p>
          <w:p w:rsidR="0052106A" w:rsidRPr="00804A53" w:rsidRDefault="0052106A" w:rsidP="0052106A">
            <w:pPr>
              <w:numPr>
                <w:ilvl w:val="0"/>
                <w:numId w:val="2"/>
              </w:numPr>
              <w:tabs>
                <w:tab w:val="clear" w:pos="360"/>
                <w:tab w:val="num" w:pos="252"/>
              </w:tabs>
              <w:ind w:hanging="288"/>
              <w:rPr>
                <w:spacing w:val="-5"/>
              </w:rPr>
            </w:pPr>
            <w:r w:rsidRPr="00804A53">
              <w:rPr>
                <w:spacing w:val="-5"/>
              </w:rPr>
              <w:t>Cameras:  Vectra</w:t>
            </w:r>
          </w:p>
          <w:p w:rsidR="0052106A" w:rsidRPr="00437BBA" w:rsidRDefault="00112361" w:rsidP="0052106A">
            <w:pPr>
              <w:numPr>
                <w:ilvl w:val="0"/>
                <w:numId w:val="1"/>
              </w:numPr>
              <w:tabs>
                <w:tab w:val="clear" w:pos="720"/>
                <w:tab w:val="num" w:pos="252"/>
              </w:tabs>
              <w:ind w:hanging="648"/>
              <w:rPr>
                <w:spacing w:val="-5"/>
              </w:rPr>
            </w:pPr>
            <w:r>
              <w:rPr>
                <w:spacing w:val="-5"/>
              </w:rPr>
              <w:t>45</w:t>
            </w:r>
            <w:r w:rsidR="0052106A">
              <w:rPr>
                <w:spacing w:val="-5"/>
              </w:rPr>
              <w:t>:  Travel bags</w:t>
            </w:r>
          </w:p>
        </w:tc>
      </w:tr>
      <w:tr w:rsidR="0052106A" w:rsidTr="0052106A">
        <w:trPr>
          <w:jc w:val="center"/>
        </w:trPr>
        <w:tc>
          <w:tcPr>
            <w:tcW w:w="2565" w:type="dxa"/>
            <w:tcBorders>
              <w:top w:val="single" w:sz="4" w:space="0" w:color="auto"/>
              <w:left w:val="single" w:sz="4" w:space="0" w:color="auto"/>
              <w:bottom w:val="single" w:sz="4" w:space="0" w:color="auto"/>
              <w:right w:val="double" w:sz="4" w:space="0" w:color="auto"/>
            </w:tcBorders>
            <w:vAlign w:val="center"/>
            <w:hideMark/>
          </w:tcPr>
          <w:p w:rsidR="0052106A" w:rsidRDefault="0052106A" w:rsidP="0052106A">
            <w:pPr>
              <w:rPr>
                <w:b/>
                <w:spacing w:val="-5"/>
              </w:rPr>
            </w:pPr>
            <w:r>
              <w:rPr>
                <w:b/>
                <w:spacing w:val="-5"/>
              </w:rPr>
              <w:t>Visit Summary</w:t>
            </w:r>
          </w:p>
        </w:tc>
        <w:tc>
          <w:tcPr>
            <w:tcW w:w="8850" w:type="dxa"/>
            <w:vMerge w:val="restart"/>
            <w:tcBorders>
              <w:top w:val="single" w:sz="4" w:space="0" w:color="auto"/>
              <w:left w:val="double" w:sz="4" w:space="0" w:color="auto"/>
              <w:right w:val="single" w:sz="4" w:space="0" w:color="auto"/>
            </w:tcBorders>
            <w:hideMark/>
          </w:tcPr>
          <w:p w:rsidR="0052106A" w:rsidRDefault="0052106A" w:rsidP="0052106A">
            <w:pPr>
              <w:rPr>
                <w:i/>
                <w:spacing w:val="-5"/>
              </w:rPr>
            </w:pPr>
            <w:r>
              <w:rPr>
                <w:i/>
                <w:spacing w:val="-5"/>
              </w:rPr>
              <w:t>Baseline (Visit 1):</w:t>
            </w:r>
          </w:p>
          <w:p w:rsidR="0052106A" w:rsidRDefault="0052106A" w:rsidP="0052106A">
            <w:pPr>
              <w:numPr>
                <w:ilvl w:val="0"/>
                <w:numId w:val="1"/>
              </w:numPr>
              <w:tabs>
                <w:tab w:val="clear" w:pos="720"/>
                <w:tab w:val="num" w:pos="252"/>
              </w:tabs>
              <w:ind w:hanging="648"/>
              <w:rPr>
                <w:spacing w:val="-5"/>
              </w:rPr>
            </w:pPr>
            <w:r>
              <w:rPr>
                <w:spacing w:val="-5"/>
              </w:rPr>
              <w:t>15 minute acclimation period</w:t>
            </w:r>
          </w:p>
          <w:p w:rsidR="0052106A" w:rsidRPr="00E7257A" w:rsidRDefault="0052106A" w:rsidP="0052106A">
            <w:pPr>
              <w:numPr>
                <w:ilvl w:val="0"/>
                <w:numId w:val="1"/>
              </w:numPr>
              <w:tabs>
                <w:tab w:val="clear" w:pos="720"/>
                <w:tab w:val="num" w:pos="252"/>
              </w:tabs>
              <w:ind w:hanging="648"/>
              <w:rPr>
                <w:spacing w:val="-5"/>
              </w:rPr>
            </w:pPr>
            <w:r w:rsidRPr="00E7257A">
              <w:rPr>
                <w:spacing w:val="-5"/>
              </w:rPr>
              <w:t xml:space="preserve">Study &amp; photograph consent forms signed </w:t>
            </w:r>
          </w:p>
          <w:p w:rsidR="0052106A" w:rsidRPr="00E7257A" w:rsidRDefault="0052106A" w:rsidP="0052106A">
            <w:pPr>
              <w:numPr>
                <w:ilvl w:val="0"/>
                <w:numId w:val="1"/>
              </w:numPr>
              <w:tabs>
                <w:tab w:val="clear" w:pos="720"/>
                <w:tab w:val="num" w:pos="252"/>
              </w:tabs>
              <w:ind w:hanging="648"/>
              <w:rPr>
                <w:spacing w:val="-5"/>
              </w:rPr>
            </w:pPr>
            <w:r w:rsidRPr="00E7257A">
              <w:rPr>
                <w:spacing w:val="-5"/>
              </w:rPr>
              <w:t>Medical History reviewed</w:t>
            </w:r>
          </w:p>
          <w:p w:rsidR="0052106A" w:rsidRDefault="0052106A" w:rsidP="0052106A">
            <w:pPr>
              <w:numPr>
                <w:ilvl w:val="0"/>
                <w:numId w:val="1"/>
              </w:numPr>
              <w:tabs>
                <w:tab w:val="clear" w:pos="720"/>
                <w:tab w:val="num" w:pos="252"/>
              </w:tabs>
              <w:ind w:hanging="648"/>
              <w:rPr>
                <w:spacing w:val="-5"/>
              </w:rPr>
            </w:pPr>
            <w:r>
              <w:rPr>
                <w:spacing w:val="-5"/>
              </w:rPr>
              <w:t>Assign study number to the subject</w:t>
            </w:r>
          </w:p>
          <w:p w:rsidR="0052106A" w:rsidRPr="00E7257A" w:rsidRDefault="0052106A" w:rsidP="0052106A">
            <w:pPr>
              <w:numPr>
                <w:ilvl w:val="0"/>
                <w:numId w:val="1"/>
              </w:numPr>
              <w:tabs>
                <w:tab w:val="clear" w:pos="720"/>
                <w:tab w:val="num" w:pos="252"/>
              </w:tabs>
              <w:ind w:hanging="648"/>
              <w:rPr>
                <w:spacing w:val="-5"/>
              </w:rPr>
            </w:pPr>
            <w:r w:rsidRPr="00E7257A">
              <w:rPr>
                <w:spacing w:val="-5"/>
              </w:rPr>
              <w:t>The examiner blinded to the application method will conduct the following:</w:t>
            </w:r>
          </w:p>
          <w:p w:rsidR="0052106A" w:rsidRPr="00E7257A" w:rsidRDefault="0052106A" w:rsidP="0052106A">
            <w:pPr>
              <w:numPr>
                <w:ilvl w:val="1"/>
                <w:numId w:val="2"/>
              </w:numPr>
              <w:tabs>
                <w:tab w:val="clear" w:pos="1440"/>
              </w:tabs>
              <w:ind w:left="747"/>
              <w:rPr>
                <w:spacing w:val="-5"/>
              </w:rPr>
            </w:pPr>
            <w:r w:rsidRPr="00E7257A">
              <w:rPr>
                <w:spacing w:val="-5"/>
              </w:rPr>
              <w:t>Tolerance</w:t>
            </w:r>
            <w:r>
              <w:rPr>
                <w:spacing w:val="-5"/>
              </w:rPr>
              <w:t xml:space="preserve"> </w:t>
            </w:r>
            <w:r w:rsidRPr="00E7257A">
              <w:rPr>
                <w:spacing w:val="-5"/>
              </w:rPr>
              <w:t>(0 – 3 point scale):</w:t>
            </w:r>
          </w:p>
          <w:p w:rsidR="0052106A" w:rsidRPr="00E7257A" w:rsidRDefault="0052106A" w:rsidP="0052106A">
            <w:pPr>
              <w:numPr>
                <w:ilvl w:val="2"/>
                <w:numId w:val="2"/>
              </w:numPr>
              <w:tabs>
                <w:tab w:val="clear" w:pos="1710"/>
              </w:tabs>
              <w:ind w:left="1377"/>
              <w:rPr>
                <w:spacing w:val="-5"/>
              </w:rPr>
            </w:pPr>
            <w:r w:rsidRPr="00E7257A">
              <w:rPr>
                <w:spacing w:val="-5"/>
              </w:rPr>
              <w:t>Objective tolerance: erythema, edema, dryness and peeling</w:t>
            </w:r>
          </w:p>
          <w:p w:rsidR="0052106A" w:rsidRPr="00E7257A" w:rsidRDefault="0052106A" w:rsidP="0052106A">
            <w:pPr>
              <w:numPr>
                <w:ilvl w:val="2"/>
                <w:numId w:val="2"/>
              </w:numPr>
              <w:tabs>
                <w:tab w:val="clear" w:pos="1710"/>
              </w:tabs>
              <w:ind w:left="1377"/>
              <w:rPr>
                <w:spacing w:val="-5"/>
              </w:rPr>
            </w:pPr>
            <w:r w:rsidRPr="00E7257A">
              <w:rPr>
                <w:spacing w:val="-5"/>
              </w:rPr>
              <w:lastRenderedPageBreak/>
              <w:t xml:space="preserve">Subjective tolerance: burning, stinging, itching and tingling </w:t>
            </w:r>
          </w:p>
          <w:p w:rsidR="0052106A" w:rsidRPr="00E7257A" w:rsidRDefault="0052106A" w:rsidP="0052106A">
            <w:pPr>
              <w:numPr>
                <w:ilvl w:val="1"/>
                <w:numId w:val="2"/>
              </w:numPr>
              <w:tabs>
                <w:tab w:val="clear" w:pos="1440"/>
              </w:tabs>
              <w:ind w:left="747"/>
              <w:rPr>
                <w:spacing w:val="-5"/>
              </w:rPr>
            </w:pPr>
            <w:r w:rsidRPr="00E7257A">
              <w:rPr>
                <w:spacing w:val="-5"/>
              </w:rPr>
              <w:t xml:space="preserve">Clinical grading assessments on </w:t>
            </w:r>
            <w:r>
              <w:rPr>
                <w:spacing w:val="-5"/>
              </w:rPr>
              <w:t>the face and neck</w:t>
            </w:r>
            <w:r w:rsidRPr="00E7257A">
              <w:rPr>
                <w:spacing w:val="-5"/>
              </w:rPr>
              <w:t xml:space="preserve"> (0-9 point scale):</w:t>
            </w:r>
          </w:p>
          <w:p w:rsidR="0052106A" w:rsidRPr="00E7257A" w:rsidRDefault="0052106A" w:rsidP="0052106A">
            <w:pPr>
              <w:numPr>
                <w:ilvl w:val="2"/>
                <w:numId w:val="2"/>
              </w:numPr>
              <w:tabs>
                <w:tab w:val="clear" w:pos="1710"/>
              </w:tabs>
              <w:ind w:left="1377"/>
              <w:rPr>
                <w:spacing w:val="-5"/>
              </w:rPr>
            </w:pPr>
            <w:r w:rsidRPr="00E7257A">
              <w:rPr>
                <w:spacing w:val="-5"/>
              </w:rPr>
              <w:t xml:space="preserve">Face: </w:t>
            </w:r>
          </w:p>
          <w:p w:rsidR="0052106A" w:rsidRPr="00E7257A" w:rsidRDefault="0052106A" w:rsidP="0052106A">
            <w:pPr>
              <w:numPr>
                <w:ilvl w:val="3"/>
                <w:numId w:val="2"/>
              </w:numPr>
              <w:tabs>
                <w:tab w:val="clear" w:pos="2880"/>
              </w:tabs>
              <w:ind w:left="1827"/>
              <w:rPr>
                <w:spacing w:val="-5"/>
              </w:rPr>
            </w:pPr>
            <w:r w:rsidRPr="00E7257A">
              <w:rPr>
                <w:spacing w:val="-5"/>
              </w:rPr>
              <w:t>forehead wrinkles</w:t>
            </w:r>
          </w:p>
          <w:p w:rsidR="0052106A" w:rsidRPr="00E7257A" w:rsidRDefault="0052106A" w:rsidP="0052106A">
            <w:pPr>
              <w:numPr>
                <w:ilvl w:val="3"/>
                <w:numId w:val="2"/>
              </w:numPr>
              <w:tabs>
                <w:tab w:val="clear" w:pos="2880"/>
              </w:tabs>
              <w:ind w:left="1827"/>
              <w:rPr>
                <w:spacing w:val="-5"/>
              </w:rPr>
            </w:pPr>
            <w:r w:rsidRPr="00E7257A">
              <w:rPr>
                <w:spacing w:val="-5"/>
              </w:rPr>
              <w:t>cheek wrinkles</w:t>
            </w:r>
          </w:p>
          <w:p w:rsidR="0052106A" w:rsidRPr="00E7257A" w:rsidRDefault="0052106A" w:rsidP="0052106A">
            <w:pPr>
              <w:numPr>
                <w:ilvl w:val="3"/>
                <w:numId w:val="2"/>
              </w:numPr>
              <w:tabs>
                <w:tab w:val="clear" w:pos="2880"/>
              </w:tabs>
              <w:ind w:left="1827"/>
              <w:rPr>
                <w:spacing w:val="-5"/>
              </w:rPr>
            </w:pPr>
            <w:r w:rsidRPr="00E7257A">
              <w:rPr>
                <w:spacing w:val="-5"/>
              </w:rPr>
              <w:t>lip area wrinkles</w:t>
            </w:r>
          </w:p>
          <w:p w:rsidR="0052106A" w:rsidRPr="00E7257A" w:rsidRDefault="0052106A" w:rsidP="0052106A">
            <w:pPr>
              <w:numPr>
                <w:ilvl w:val="3"/>
                <w:numId w:val="2"/>
              </w:numPr>
              <w:tabs>
                <w:tab w:val="clear" w:pos="2880"/>
              </w:tabs>
              <w:ind w:left="1827"/>
              <w:rPr>
                <w:spacing w:val="-5"/>
              </w:rPr>
            </w:pPr>
            <w:r>
              <w:rPr>
                <w:spacing w:val="-5"/>
              </w:rPr>
              <w:t>global</w:t>
            </w:r>
            <w:r w:rsidRPr="00E7257A">
              <w:rPr>
                <w:spacing w:val="-5"/>
              </w:rPr>
              <w:t xml:space="preserve"> facial wrinkles</w:t>
            </w:r>
          </w:p>
          <w:p w:rsidR="0052106A" w:rsidRPr="00E7257A" w:rsidRDefault="0052106A" w:rsidP="0052106A">
            <w:pPr>
              <w:numPr>
                <w:ilvl w:val="3"/>
                <w:numId w:val="2"/>
              </w:numPr>
              <w:tabs>
                <w:tab w:val="clear" w:pos="2880"/>
              </w:tabs>
              <w:ind w:left="1827"/>
              <w:rPr>
                <w:spacing w:val="-5"/>
              </w:rPr>
            </w:pPr>
            <w:r w:rsidRPr="00E7257A">
              <w:rPr>
                <w:spacing w:val="-5"/>
              </w:rPr>
              <w:t>facial sagging</w:t>
            </w:r>
          </w:p>
          <w:p w:rsidR="0052106A" w:rsidRDefault="0052106A" w:rsidP="0052106A">
            <w:pPr>
              <w:numPr>
                <w:ilvl w:val="3"/>
                <w:numId w:val="2"/>
              </w:numPr>
              <w:tabs>
                <w:tab w:val="clear" w:pos="2880"/>
              </w:tabs>
              <w:ind w:left="1827"/>
              <w:rPr>
                <w:spacing w:val="-5"/>
              </w:rPr>
            </w:pPr>
            <w:r w:rsidRPr="00E7257A">
              <w:rPr>
                <w:spacing w:val="-5"/>
              </w:rPr>
              <w:t>glabella lines</w:t>
            </w:r>
          </w:p>
          <w:p w:rsidR="0052106A" w:rsidRPr="00E7257A" w:rsidRDefault="0052106A" w:rsidP="0052106A">
            <w:pPr>
              <w:numPr>
                <w:ilvl w:val="3"/>
                <w:numId w:val="2"/>
              </w:numPr>
              <w:tabs>
                <w:tab w:val="clear" w:pos="2880"/>
              </w:tabs>
              <w:ind w:left="1827"/>
              <w:rPr>
                <w:spacing w:val="-5"/>
              </w:rPr>
            </w:pPr>
            <w:r>
              <w:rPr>
                <w:spacing w:val="-5"/>
              </w:rPr>
              <w:t>texture</w:t>
            </w:r>
          </w:p>
          <w:p w:rsidR="0052106A" w:rsidRPr="00E7257A" w:rsidRDefault="0052106A" w:rsidP="0052106A">
            <w:pPr>
              <w:numPr>
                <w:ilvl w:val="2"/>
                <w:numId w:val="2"/>
              </w:numPr>
              <w:tabs>
                <w:tab w:val="clear" w:pos="1710"/>
              </w:tabs>
              <w:ind w:left="1377"/>
              <w:rPr>
                <w:spacing w:val="-5"/>
              </w:rPr>
            </w:pPr>
            <w:r w:rsidRPr="00E7257A">
              <w:rPr>
                <w:spacing w:val="-5"/>
              </w:rPr>
              <w:t xml:space="preserve">Neck: </w:t>
            </w:r>
          </w:p>
          <w:p w:rsidR="0052106A" w:rsidRPr="00E7257A" w:rsidRDefault="0052106A" w:rsidP="0052106A">
            <w:pPr>
              <w:numPr>
                <w:ilvl w:val="3"/>
                <w:numId w:val="2"/>
              </w:numPr>
              <w:tabs>
                <w:tab w:val="clear" w:pos="2880"/>
              </w:tabs>
              <w:ind w:left="1827"/>
              <w:rPr>
                <w:spacing w:val="-5"/>
              </w:rPr>
            </w:pPr>
            <w:r w:rsidRPr="00E7257A">
              <w:rPr>
                <w:spacing w:val="-5"/>
              </w:rPr>
              <w:t>overall appearance</w:t>
            </w:r>
          </w:p>
          <w:p w:rsidR="0052106A" w:rsidRPr="00E7257A" w:rsidRDefault="0052106A" w:rsidP="0052106A">
            <w:pPr>
              <w:numPr>
                <w:ilvl w:val="3"/>
                <w:numId w:val="2"/>
              </w:numPr>
              <w:tabs>
                <w:tab w:val="clear" w:pos="2880"/>
              </w:tabs>
              <w:ind w:left="1827"/>
              <w:rPr>
                <w:spacing w:val="-5"/>
              </w:rPr>
            </w:pPr>
            <w:r w:rsidRPr="00E7257A">
              <w:rPr>
                <w:spacing w:val="-5"/>
              </w:rPr>
              <w:t>sagging</w:t>
            </w:r>
          </w:p>
          <w:p w:rsidR="0052106A" w:rsidRPr="00E7257A" w:rsidRDefault="0052106A" w:rsidP="0052106A">
            <w:pPr>
              <w:numPr>
                <w:ilvl w:val="3"/>
                <w:numId w:val="2"/>
              </w:numPr>
              <w:tabs>
                <w:tab w:val="clear" w:pos="2880"/>
              </w:tabs>
              <w:ind w:left="1827"/>
              <w:rPr>
                <w:spacing w:val="-5"/>
              </w:rPr>
            </w:pPr>
            <w:r w:rsidRPr="00E7257A">
              <w:rPr>
                <w:spacing w:val="-5"/>
              </w:rPr>
              <w:t>neck folds</w:t>
            </w:r>
          </w:p>
          <w:p w:rsidR="0052106A" w:rsidRPr="00E7257A" w:rsidRDefault="0052106A" w:rsidP="0052106A">
            <w:pPr>
              <w:numPr>
                <w:ilvl w:val="3"/>
                <w:numId w:val="2"/>
              </w:numPr>
              <w:tabs>
                <w:tab w:val="clear" w:pos="2880"/>
              </w:tabs>
              <w:ind w:left="1827"/>
              <w:rPr>
                <w:spacing w:val="-5"/>
              </w:rPr>
            </w:pPr>
            <w:r w:rsidRPr="00E7257A">
              <w:rPr>
                <w:spacing w:val="-5"/>
              </w:rPr>
              <w:t>texture</w:t>
            </w:r>
          </w:p>
          <w:p w:rsidR="0052106A" w:rsidRPr="00E7257A" w:rsidRDefault="0052106A" w:rsidP="0052106A">
            <w:pPr>
              <w:numPr>
                <w:ilvl w:val="0"/>
                <w:numId w:val="2"/>
              </w:numPr>
              <w:rPr>
                <w:spacing w:val="-5"/>
              </w:rPr>
            </w:pPr>
            <w:r w:rsidRPr="00E7257A">
              <w:rPr>
                <w:spacing w:val="-5"/>
              </w:rPr>
              <w:t xml:space="preserve">Photos </w:t>
            </w:r>
            <w:r>
              <w:rPr>
                <w:spacing w:val="-5"/>
              </w:rPr>
              <w:t>prior to</w:t>
            </w:r>
            <w:r w:rsidRPr="00E7257A">
              <w:rPr>
                <w:spacing w:val="-5"/>
              </w:rPr>
              <w:t xml:space="preserve"> product use: </w:t>
            </w:r>
            <w:r>
              <w:rPr>
                <w:spacing w:val="-5"/>
              </w:rPr>
              <w:t>Vectra</w:t>
            </w:r>
          </w:p>
          <w:p w:rsidR="0052106A" w:rsidRDefault="0052106A" w:rsidP="0052106A">
            <w:pPr>
              <w:numPr>
                <w:ilvl w:val="0"/>
                <w:numId w:val="2"/>
              </w:numPr>
              <w:rPr>
                <w:spacing w:val="-5"/>
              </w:rPr>
            </w:pPr>
            <w:r w:rsidRPr="00E7257A">
              <w:rPr>
                <w:spacing w:val="-5"/>
              </w:rPr>
              <w:t xml:space="preserve">Study personnel not blinded to the application method will </w:t>
            </w:r>
            <w:r>
              <w:rPr>
                <w:spacing w:val="-5"/>
              </w:rPr>
              <w:t>randomize</w:t>
            </w:r>
            <w:r w:rsidRPr="00E7257A">
              <w:rPr>
                <w:spacing w:val="-5"/>
              </w:rPr>
              <w:t xml:space="preserve"> the subject </w:t>
            </w:r>
            <w:r>
              <w:rPr>
                <w:spacing w:val="-5"/>
              </w:rPr>
              <w:t>to a treatment group</w:t>
            </w:r>
          </w:p>
          <w:p w:rsidR="0052106A" w:rsidRPr="00E7257A" w:rsidRDefault="0052106A" w:rsidP="0052106A">
            <w:pPr>
              <w:numPr>
                <w:ilvl w:val="0"/>
                <w:numId w:val="2"/>
              </w:numPr>
              <w:rPr>
                <w:spacing w:val="-5"/>
              </w:rPr>
            </w:pPr>
            <w:r w:rsidRPr="00E7257A">
              <w:rPr>
                <w:spacing w:val="-5"/>
              </w:rPr>
              <w:t>Study personnel not blinded to the application method will train the subject on product use:</w:t>
            </w:r>
          </w:p>
          <w:p w:rsidR="0052106A" w:rsidRPr="00E7257A" w:rsidRDefault="0052106A" w:rsidP="0052106A">
            <w:pPr>
              <w:numPr>
                <w:ilvl w:val="1"/>
                <w:numId w:val="2"/>
              </w:numPr>
              <w:tabs>
                <w:tab w:val="clear" w:pos="1440"/>
              </w:tabs>
              <w:ind w:left="747"/>
              <w:rPr>
                <w:spacing w:val="-5"/>
              </w:rPr>
            </w:pPr>
            <w:r w:rsidRPr="00E7257A">
              <w:rPr>
                <w:spacing w:val="-5"/>
              </w:rPr>
              <w:t>Have subjects examine their face</w:t>
            </w:r>
            <w:r>
              <w:rPr>
                <w:spacing w:val="-5"/>
              </w:rPr>
              <w:t xml:space="preserve"> and neck</w:t>
            </w:r>
            <w:r w:rsidRPr="00E7257A">
              <w:rPr>
                <w:spacing w:val="-5"/>
              </w:rPr>
              <w:t xml:space="preserve"> in a mirror prior to product use with study personnel pointing out areas to follow for the duration of the study; fine lines and wrinkles, sagging, </w:t>
            </w:r>
            <w:r>
              <w:rPr>
                <w:spacing w:val="-5"/>
              </w:rPr>
              <w:t xml:space="preserve">texture, </w:t>
            </w:r>
            <w:r w:rsidRPr="00E7257A">
              <w:rPr>
                <w:spacing w:val="-5"/>
              </w:rPr>
              <w:t>neck folds, glabella lines, overall appearance, etc.</w:t>
            </w:r>
          </w:p>
          <w:p w:rsidR="0052106A" w:rsidRPr="00E7257A" w:rsidRDefault="0052106A" w:rsidP="0052106A">
            <w:pPr>
              <w:numPr>
                <w:ilvl w:val="1"/>
                <w:numId w:val="2"/>
              </w:numPr>
              <w:tabs>
                <w:tab w:val="clear" w:pos="1440"/>
              </w:tabs>
              <w:ind w:left="747"/>
              <w:rPr>
                <w:spacing w:val="-5"/>
              </w:rPr>
            </w:pPr>
            <w:r w:rsidRPr="00E7257A">
              <w:rPr>
                <w:spacing w:val="-5"/>
              </w:rPr>
              <w:t xml:space="preserve">For subjects randomized to the </w:t>
            </w:r>
            <w:r w:rsidRPr="00E7257A">
              <w:rPr>
                <w:i/>
                <w:spacing w:val="-5"/>
              </w:rPr>
              <w:t>manual application groups</w:t>
            </w:r>
            <w:r w:rsidRPr="00E7257A">
              <w:rPr>
                <w:spacing w:val="-5"/>
              </w:rPr>
              <w:t>:</w:t>
            </w:r>
          </w:p>
          <w:p w:rsidR="0052106A" w:rsidRPr="00E7257A" w:rsidRDefault="0052106A" w:rsidP="0052106A">
            <w:pPr>
              <w:numPr>
                <w:ilvl w:val="2"/>
                <w:numId w:val="2"/>
              </w:numPr>
              <w:tabs>
                <w:tab w:val="clear" w:pos="1710"/>
              </w:tabs>
              <w:ind w:left="1377"/>
              <w:rPr>
                <w:spacing w:val="-5"/>
              </w:rPr>
            </w:pPr>
            <w:r w:rsidRPr="00E7257A">
              <w:rPr>
                <w:spacing w:val="-5"/>
              </w:rPr>
              <w:t xml:space="preserve">No instructions on how to or how long or how much facial cream to apply the </w:t>
            </w:r>
            <w:r>
              <w:rPr>
                <w:spacing w:val="-5"/>
              </w:rPr>
              <w:t>face and neck</w:t>
            </w:r>
            <w:r w:rsidRPr="00E7257A">
              <w:rPr>
                <w:spacing w:val="-5"/>
              </w:rPr>
              <w:t xml:space="preserve"> will be given.  Subjects will be instructed to apply the study cream using the </w:t>
            </w:r>
            <w:r>
              <w:rPr>
                <w:spacing w:val="-5"/>
              </w:rPr>
              <w:t xml:space="preserve">amount of cream and </w:t>
            </w:r>
            <w:r w:rsidRPr="00E7257A">
              <w:rPr>
                <w:spacing w:val="-5"/>
              </w:rPr>
              <w:t xml:space="preserve">technique </w:t>
            </w:r>
            <w:r>
              <w:rPr>
                <w:spacing w:val="-5"/>
              </w:rPr>
              <w:t xml:space="preserve">of application </w:t>
            </w:r>
            <w:r w:rsidRPr="00E7257A">
              <w:rPr>
                <w:spacing w:val="-5"/>
              </w:rPr>
              <w:t>they normally use at home</w:t>
            </w:r>
            <w:r>
              <w:rPr>
                <w:spacing w:val="-5"/>
              </w:rPr>
              <w:t xml:space="preserve"> when applying a facial cream</w:t>
            </w:r>
          </w:p>
          <w:p w:rsidR="0052106A" w:rsidRDefault="0052106A" w:rsidP="0052106A">
            <w:pPr>
              <w:numPr>
                <w:ilvl w:val="2"/>
                <w:numId w:val="2"/>
              </w:numPr>
              <w:tabs>
                <w:tab w:val="clear" w:pos="1710"/>
              </w:tabs>
              <w:ind w:left="1377"/>
              <w:rPr>
                <w:spacing w:val="-5"/>
              </w:rPr>
            </w:pPr>
            <w:r>
              <w:rPr>
                <w:spacing w:val="-5"/>
              </w:rPr>
              <w:t>Subject applies the study cream to the face and neck using the amount of cream and technique they normally use at home to apply facial creams</w:t>
            </w:r>
          </w:p>
          <w:p w:rsidR="0052106A" w:rsidRPr="00303DC3" w:rsidRDefault="0052106A" w:rsidP="0052106A">
            <w:pPr>
              <w:numPr>
                <w:ilvl w:val="2"/>
                <w:numId w:val="2"/>
              </w:numPr>
              <w:tabs>
                <w:tab w:val="clear" w:pos="1710"/>
              </w:tabs>
              <w:ind w:left="1377"/>
              <w:rPr>
                <w:spacing w:val="-5"/>
              </w:rPr>
            </w:pPr>
            <w:r w:rsidRPr="00303DC3">
              <w:rPr>
                <w:spacing w:val="-5"/>
              </w:rPr>
              <w:t>Subjects will be instructed to apply the study cream twice per day (morning and bedtime)</w:t>
            </w:r>
          </w:p>
          <w:p w:rsidR="0052106A" w:rsidRPr="00303DC3" w:rsidRDefault="0052106A" w:rsidP="0052106A">
            <w:pPr>
              <w:numPr>
                <w:ilvl w:val="1"/>
                <w:numId w:val="2"/>
              </w:numPr>
              <w:tabs>
                <w:tab w:val="clear" w:pos="1440"/>
              </w:tabs>
              <w:ind w:left="747"/>
              <w:rPr>
                <w:spacing w:val="-5"/>
              </w:rPr>
            </w:pPr>
            <w:r w:rsidRPr="00E7257A">
              <w:rPr>
                <w:spacing w:val="-5"/>
              </w:rPr>
              <w:t xml:space="preserve">For </w:t>
            </w:r>
            <w:r w:rsidRPr="00303DC3">
              <w:rPr>
                <w:spacing w:val="-5"/>
              </w:rPr>
              <w:t xml:space="preserve">subjects randomized to the </w:t>
            </w:r>
            <w:r>
              <w:rPr>
                <w:spacing w:val="-5"/>
              </w:rPr>
              <w:t>prototype device</w:t>
            </w:r>
            <w:r w:rsidRPr="00303DC3">
              <w:rPr>
                <w:spacing w:val="-5"/>
              </w:rPr>
              <w:t xml:space="preserve"> group:</w:t>
            </w:r>
          </w:p>
          <w:p w:rsidR="0052106A" w:rsidRPr="00303DC3" w:rsidRDefault="0052106A" w:rsidP="0052106A">
            <w:pPr>
              <w:numPr>
                <w:ilvl w:val="2"/>
                <w:numId w:val="2"/>
              </w:numPr>
              <w:tabs>
                <w:tab w:val="clear" w:pos="1710"/>
              </w:tabs>
              <w:ind w:left="1377"/>
              <w:rPr>
                <w:spacing w:val="-5"/>
              </w:rPr>
            </w:pPr>
            <w:r w:rsidRPr="00303DC3">
              <w:rPr>
                <w:spacing w:val="-5"/>
              </w:rPr>
              <w:t xml:space="preserve">Subjects will be trained on how to use </w:t>
            </w:r>
            <w:r>
              <w:rPr>
                <w:spacing w:val="-5"/>
              </w:rPr>
              <w:t>prototype device</w:t>
            </w:r>
          </w:p>
          <w:p w:rsidR="0052106A" w:rsidRDefault="0052106A" w:rsidP="0052106A">
            <w:pPr>
              <w:numPr>
                <w:ilvl w:val="2"/>
                <w:numId w:val="2"/>
              </w:numPr>
              <w:tabs>
                <w:tab w:val="clear" w:pos="1710"/>
              </w:tabs>
              <w:ind w:left="1377"/>
              <w:rPr>
                <w:spacing w:val="-5"/>
              </w:rPr>
            </w:pPr>
            <w:r w:rsidRPr="00303DC3">
              <w:rPr>
                <w:spacing w:val="-5"/>
              </w:rPr>
              <w:t>The study personnel will explain and demonstrated to the subject</w:t>
            </w:r>
            <w:r>
              <w:rPr>
                <w:spacing w:val="-5"/>
              </w:rPr>
              <w:t>s</w:t>
            </w:r>
            <w:r w:rsidRPr="00303DC3">
              <w:rPr>
                <w:spacing w:val="-5"/>
              </w:rPr>
              <w:t xml:space="preserve"> how much cream to use with</w:t>
            </w:r>
            <w:r>
              <w:rPr>
                <w:spacing w:val="-5"/>
              </w:rPr>
              <w:t xml:space="preserve"> the</w:t>
            </w:r>
            <w:r w:rsidRPr="00303DC3">
              <w:rPr>
                <w:spacing w:val="-5"/>
              </w:rPr>
              <w:t xml:space="preserve"> anti-aging applicator and how to apply the cream to the treatment </w:t>
            </w:r>
            <w:r>
              <w:rPr>
                <w:spacing w:val="-5"/>
              </w:rPr>
              <w:t>zones</w:t>
            </w:r>
            <w:r w:rsidRPr="00303DC3">
              <w:rPr>
                <w:spacing w:val="-5"/>
              </w:rPr>
              <w:t xml:space="preserve"> </w:t>
            </w:r>
            <w:r>
              <w:rPr>
                <w:spacing w:val="-5"/>
              </w:rPr>
              <w:t>(refer to Volunteer Instructions)</w:t>
            </w:r>
          </w:p>
          <w:p w:rsidR="0052106A" w:rsidRDefault="0052106A" w:rsidP="0052106A">
            <w:pPr>
              <w:numPr>
                <w:ilvl w:val="2"/>
                <w:numId w:val="2"/>
              </w:numPr>
              <w:tabs>
                <w:tab w:val="clear" w:pos="1710"/>
              </w:tabs>
              <w:ind w:left="1377"/>
              <w:rPr>
                <w:spacing w:val="-5"/>
              </w:rPr>
            </w:pPr>
            <w:r>
              <w:rPr>
                <w:spacing w:val="-5"/>
              </w:rPr>
              <w:t>S</w:t>
            </w:r>
            <w:r w:rsidRPr="00303DC3">
              <w:rPr>
                <w:spacing w:val="-5"/>
              </w:rPr>
              <w:t>ubject</w:t>
            </w:r>
            <w:r>
              <w:rPr>
                <w:spacing w:val="-5"/>
              </w:rPr>
              <w:t>s</w:t>
            </w:r>
            <w:r w:rsidRPr="00303DC3">
              <w:rPr>
                <w:spacing w:val="-5"/>
              </w:rPr>
              <w:t xml:space="preserve"> applies the</w:t>
            </w:r>
            <w:r>
              <w:rPr>
                <w:spacing w:val="-5"/>
              </w:rPr>
              <w:t xml:space="preserve"> prototype study cream </w:t>
            </w:r>
            <w:r w:rsidRPr="00303DC3">
              <w:rPr>
                <w:spacing w:val="-5"/>
              </w:rPr>
              <w:t xml:space="preserve">to each </w:t>
            </w:r>
            <w:r>
              <w:rPr>
                <w:spacing w:val="-5"/>
              </w:rPr>
              <w:t>treatment zone</w:t>
            </w:r>
            <w:r w:rsidRPr="00303DC3">
              <w:rPr>
                <w:spacing w:val="-5"/>
              </w:rPr>
              <w:t xml:space="preserve"> (f</w:t>
            </w:r>
            <w:r>
              <w:rPr>
                <w:spacing w:val="-5"/>
              </w:rPr>
              <w:t>orehead</w:t>
            </w:r>
            <w:r w:rsidRPr="00303DC3">
              <w:rPr>
                <w:spacing w:val="-5"/>
              </w:rPr>
              <w:t>,</w:t>
            </w:r>
            <w:r>
              <w:rPr>
                <w:spacing w:val="-5"/>
              </w:rPr>
              <w:t xml:space="preserve"> cheeks/mouth and </w:t>
            </w:r>
            <w:r w:rsidRPr="00303DC3">
              <w:rPr>
                <w:spacing w:val="-5"/>
              </w:rPr>
              <w:t>neck</w:t>
            </w:r>
            <w:r>
              <w:rPr>
                <w:spacing w:val="-5"/>
              </w:rPr>
              <w:t>/jawline</w:t>
            </w:r>
            <w:r w:rsidRPr="00303DC3">
              <w:rPr>
                <w:spacing w:val="-5"/>
              </w:rPr>
              <w:t xml:space="preserve">) for </w:t>
            </w:r>
            <w:r>
              <w:rPr>
                <w:spacing w:val="-5"/>
              </w:rPr>
              <w:t>a total of 2</w:t>
            </w:r>
            <w:r w:rsidRPr="00303DC3">
              <w:rPr>
                <w:spacing w:val="-5"/>
              </w:rPr>
              <w:t xml:space="preserve"> minutes</w:t>
            </w:r>
            <w:r>
              <w:rPr>
                <w:spacing w:val="-5"/>
              </w:rPr>
              <w:t xml:space="preserve"> and 15 seconds</w:t>
            </w:r>
            <w:r w:rsidRPr="00303DC3">
              <w:rPr>
                <w:spacing w:val="-5"/>
              </w:rPr>
              <w:t xml:space="preserve"> using the </w:t>
            </w:r>
            <w:r>
              <w:rPr>
                <w:spacing w:val="-5"/>
              </w:rPr>
              <w:t>prototype device /</w:t>
            </w:r>
            <w:r w:rsidRPr="00303DC3">
              <w:rPr>
                <w:spacing w:val="-5"/>
              </w:rPr>
              <w:t xml:space="preserve">prototype cream </w:t>
            </w:r>
            <w:r>
              <w:rPr>
                <w:spacing w:val="-5"/>
              </w:rPr>
              <w:t>for the following times per treatment zone:</w:t>
            </w:r>
          </w:p>
          <w:p w:rsidR="0052106A" w:rsidRDefault="0052106A" w:rsidP="0052106A">
            <w:pPr>
              <w:numPr>
                <w:ilvl w:val="3"/>
                <w:numId w:val="2"/>
              </w:numPr>
              <w:tabs>
                <w:tab w:val="clear" w:pos="2880"/>
              </w:tabs>
              <w:ind w:left="1850" w:hanging="180"/>
              <w:rPr>
                <w:spacing w:val="-5"/>
              </w:rPr>
            </w:pPr>
            <w:r>
              <w:rPr>
                <w:spacing w:val="-5"/>
              </w:rPr>
              <w:t xml:space="preserve">Zone 1: </w:t>
            </w:r>
            <w:r w:rsidRPr="00303DC3">
              <w:rPr>
                <w:spacing w:val="-5"/>
              </w:rPr>
              <w:t xml:space="preserve">forehead </w:t>
            </w:r>
            <w:r>
              <w:rPr>
                <w:spacing w:val="-5"/>
              </w:rPr>
              <w:t xml:space="preserve">- </w:t>
            </w:r>
            <w:r w:rsidRPr="00303DC3">
              <w:rPr>
                <w:spacing w:val="-5"/>
              </w:rPr>
              <w:t xml:space="preserve">30 seconds </w:t>
            </w:r>
          </w:p>
          <w:p w:rsidR="0052106A" w:rsidRDefault="0052106A" w:rsidP="0052106A">
            <w:pPr>
              <w:numPr>
                <w:ilvl w:val="3"/>
                <w:numId w:val="2"/>
              </w:numPr>
              <w:tabs>
                <w:tab w:val="clear" w:pos="2880"/>
              </w:tabs>
              <w:ind w:left="1850" w:hanging="180"/>
              <w:rPr>
                <w:spacing w:val="-5"/>
              </w:rPr>
            </w:pPr>
            <w:r>
              <w:rPr>
                <w:spacing w:val="-5"/>
              </w:rPr>
              <w:t xml:space="preserve">Zone 2: </w:t>
            </w:r>
            <w:r w:rsidRPr="00303DC3">
              <w:rPr>
                <w:spacing w:val="-5"/>
              </w:rPr>
              <w:t>cheek</w:t>
            </w:r>
            <w:r>
              <w:rPr>
                <w:spacing w:val="-5"/>
              </w:rPr>
              <w:t>s</w:t>
            </w:r>
            <w:r w:rsidRPr="00303DC3">
              <w:rPr>
                <w:spacing w:val="-5"/>
              </w:rPr>
              <w:t xml:space="preserve"> and mouth area </w:t>
            </w:r>
            <w:r>
              <w:rPr>
                <w:spacing w:val="-5"/>
              </w:rPr>
              <w:t xml:space="preserve">- </w:t>
            </w:r>
            <w:r w:rsidRPr="00303DC3">
              <w:rPr>
                <w:spacing w:val="-5"/>
              </w:rPr>
              <w:t xml:space="preserve">1 minute </w:t>
            </w:r>
          </w:p>
          <w:p w:rsidR="0052106A" w:rsidRDefault="0052106A" w:rsidP="0052106A">
            <w:pPr>
              <w:numPr>
                <w:ilvl w:val="3"/>
                <w:numId w:val="2"/>
              </w:numPr>
              <w:tabs>
                <w:tab w:val="clear" w:pos="2880"/>
              </w:tabs>
              <w:ind w:left="1850" w:hanging="180"/>
              <w:rPr>
                <w:spacing w:val="-5"/>
              </w:rPr>
            </w:pPr>
            <w:r>
              <w:rPr>
                <w:spacing w:val="-5"/>
              </w:rPr>
              <w:t xml:space="preserve">Zone 3: </w:t>
            </w:r>
            <w:r w:rsidRPr="00303DC3">
              <w:rPr>
                <w:spacing w:val="-5"/>
              </w:rPr>
              <w:t>neck</w:t>
            </w:r>
            <w:r>
              <w:rPr>
                <w:spacing w:val="-5"/>
              </w:rPr>
              <w:t xml:space="preserve"> and jawline –</w:t>
            </w:r>
            <w:r w:rsidRPr="00303DC3">
              <w:rPr>
                <w:spacing w:val="-5"/>
              </w:rPr>
              <w:t xml:space="preserve"> </w:t>
            </w:r>
            <w:r>
              <w:rPr>
                <w:spacing w:val="-5"/>
              </w:rPr>
              <w:t>45 seconds</w:t>
            </w:r>
            <w:r w:rsidRPr="00303DC3">
              <w:rPr>
                <w:spacing w:val="-5"/>
              </w:rPr>
              <w:t xml:space="preserve"> </w:t>
            </w:r>
          </w:p>
          <w:p w:rsidR="0052106A" w:rsidRDefault="0052106A" w:rsidP="0052106A">
            <w:pPr>
              <w:numPr>
                <w:ilvl w:val="2"/>
                <w:numId w:val="2"/>
              </w:numPr>
              <w:tabs>
                <w:tab w:val="clear" w:pos="1710"/>
              </w:tabs>
              <w:ind w:left="1377"/>
              <w:rPr>
                <w:spacing w:val="-5"/>
              </w:rPr>
            </w:pPr>
            <w:r>
              <w:rPr>
                <w:spacing w:val="-5"/>
              </w:rPr>
              <w:t xml:space="preserve">Discontinue all current serum, moisturizer, and/or any other skincare products </w:t>
            </w:r>
          </w:p>
          <w:p w:rsidR="0052106A" w:rsidRPr="00353A2B" w:rsidRDefault="0052106A" w:rsidP="0052106A">
            <w:pPr>
              <w:numPr>
                <w:ilvl w:val="2"/>
                <w:numId w:val="2"/>
              </w:numPr>
              <w:tabs>
                <w:tab w:val="clear" w:pos="1710"/>
              </w:tabs>
              <w:ind w:left="1377"/>
              <w:rPr>
                <w:spacing w:val="-5"/>
              </w:rPr>
            </w:pPr>
            <w:r w:rsidRPr="00303DC3">
              <w:rPr>
                <w:spacing w:val="-5"/>
              </w:rPr>
              <w:lastRenderedPageBreak/>
              <w:t>Subjects will be instructed to use the study products twice per day (morning and bedtime)</w:t>
            </w:r>
          </w:p>
          <w:p w:rsidR="0052106A" w:rsidRDefault="0052106A" w:rsidP="0052106A">
            <w:pPr>
              <w:numPr>
                <w:ilvl w:val="0"/>
                <w:numId w:val="2"/>
              </w:numPr>
              <w:rPr>
                <w:spacing w:val="-5"/>
              </w:rPr>
            </w:pPr>
            <w:r>
              <w:rPr>
                <w:spacing w:val="-5"/>
              </w:rPr>
              <w:t>Remind subjects to bring all study products to next study visit</w:t>
            </w:r>
          </w:p>
          <w:p w:rsidR="0052106A" w:rsidRDefault="0052106A" w:rsidP="0052106A">
            <w:pPr>
              <w:numPr>
                <w:ilvl w:val="0"/>
                <w:numId w:val="2"/>
              </w:numPr>
              <w:rPr>
                <w:spacing w:val="-5"/>
              </w:rPr>
            </w:pPr>
            <w:r>
              <w:rPr>
                <w:spacing w:val="-5"/>
              </w:rPr>
              <w:t xml:space="preserve">Instruct subjects to discontinue using their current serum, moisturizer, and/or any other skin care products and replace with study products </w:t>
            </w:r>
          </w:p>
          <w:p w:rsidR="0052106A" w:rsidRPr="00D91308" w:rsidRDefault="0052106A" w:rsidP="0052106A">
            <w:pPr>
              <w:numPr>
                <w:ilvl w:val="0"/>
                <w:numId w:val="2"/>
              </w:numPr>
              <w:rPr>
                <w:spacing w:val="-5"/>
              </w:rPr>
            </w:pPr>
            <w:r w:rsidRPr="00D91308">
              <w:rPr>
                <w:spacing w:val="-5"/>
              </w:rPr>
              <w:t>A sunscreen SPF 30 will be given to the subject</w:t>
            </w:r>
            <w:r>
              <w:rPr>
                <w:spacing w:val="-5"/>
              </w:rPr>
              <w:t>s</w:t>
            </w:r>
            <w:r w:rsidRPr="00D91308">
              <w:rPr>
                <w:spacing w:val="-5"/>
              </w:rPr>
              <w:t xml:space="preserve"> </w:t>
            </w:r>
            <w:r>
              <w:rPr>
                <w:spacing w:val="-5"/>
              </w:rPr>
              <w:t>with instructions to apply the sunscreen every morning and to</w:t>
            </w:r>
            <w:r w:rsidRPr="00D91308">
              <w:rPr>
                <w:spacing w:val="-5"/>
              </w:rPr>
              <w:t xml:space="preserve"> reapply throughout the day as needed</w:t>
            </w:r>
          </w:p>
          <w:p w:rsidR="0052106A" w:rsidRDefault="0052106A" w:rsidP="0052106A">
            <w:pPr>
              <w:rPr>
                <w:i/>
                <w:spacing w:val="-5"/>
              </w:rPr>
            </w:pPr>
          </w:p>
          <w:p w:rsidR="0052106A" w:rsidRPr="00E7257A" w:rsidRDefault="0052106A" w:rsidP="0052106A">
            <w:pPr>
              <w:rPr>
                <w:i/>
                <w:spacing w:val="-5"/>
              </w:rPr>
            </w:pPr>
            <w:r w:rsidRPr="00E7257A">
              <w:rPr>
                <w:i/>
                <w:spacing w:val="-5"/>
              </w:rPr>
              <w:t xml:space="preserve">Visit </w:t>
            </w:r>
            <w:r>
              <w:rPr>
                <w:i/>
                <w:spacing w:val="-5"/>
              </w:rPr>
              <w:t>2</w:t>
            </w:r>
            <w:r w:rsidRPr="00E7257A">
              <w:rPr>
                <w:i/>
                <w:spacing w:val="-5"/>
              </w:rPr>
              <w:t xml:space="preserve"> </w:t>
            </w:r>
            <w:r>
              <w:rPr>
                <w:i/>
                <w:spacing w:val="-5"/>
              </w:rPr>
              <w:t>&amp; 3</w:t>
            </w:r>
            <w:r w:rsidRPr="00E7257A">
              <w:rPr>
                <w:i/>
                <w:spacing w:val="-5"/>
              </w:rPr>
              <w:t xml:space="preserve"> [Visit </w:t>
            </w:r>
            <w:r>
              <w:rPr>
                <w:i/>
                <w:spacing w:val="-5"/>
              </w:rPr>
              <w:t>2</w:t>
            </w:r>
            <w:r w:rsidRPr="00E7257A">
              <w:rPr>
                <w:i/>
                <w:spacing w:val="-5"/>
              </w:rPr>
              <w:t xml:space="preserve">[4 weeks (28 days ±2 days) post baseline], Visit </w:t>
            </w:r>
            <w:r>
              <w:rPr>
                <w:i/>
                <w:spacing w:val="-5"/>
              </w:rPr>
              <w:t>3</w:t>
            </w:r>
            <w:r w:rsidRPr="00E7257A">
              <w:rPr>
                <w:i/>
                <w:spacing w:val="-5"/>
              </w:rPr>
              <w:t xml:space="preserve"> [8 weeks (56 days ±2 days)  post baseline] </w:t>
            </w:r>
          </w:p>
          <w:p w:rsidR="0052106A" w:rsidRDefault="0052106A" w:rsidP="0052106A">
            <w:pPr>
              <w:numPr>
                <w:ilvl w:val="0"/>
                <w:numId w:val="2"/>
              </w:numPr>
              <w:rPr>
                <w:spacing w:val="-5"/>
              </w:rPr>
            </w:pPr>
            <w:r>
              <w:rPr>
                <w:spacing w:val="-5"/>
              </w:rPr>
              <w:t>15 minute acclimation period</w:t>
            </w:r>
          </w:p>
          <w:p w:rsidR="0052106A" w:rsidRPr="00E7257A" w:rsidRDefault="0052106A" w:rsidP="0052106A">
            <w:pPr>
              <w:numPr>
                <w:ilvl w:val="0"/>
                <w:numId w:val="2"/>
              </w:numPr>
              <w:rPr>
                <w:spacing w:val="-5"/>
              </w:rPr>
            </w:pPr>
            <w:r w:rsidRPr="00E7257A">
              <w:rPr>
                <w:spacing w:val="-5"/>
              </w:rPr>
              <w:t>Review medical history and discuss product use</w:t>
            </w:r>
          </w:p>
          <w:p w:rsidR="0052106A" w:rsidRPr="00E7257A" w:rsidRDefault="0052106A" w:rsidP="0052106A">
            <w:pPr>
              <w:numPr>
                <w:ilvl w:val="0"/>
                <w:numId w:val="2"/>
              </w:numPr>
              <w:rPr>
                <w:spacing w:val="-5"/>
              </w:rPr>
            </w:pPr>
            <w:r w:rsidRPr="00E7257A">
              <w:rPr>
                <w:spacing w:val="-5"/>
              </w:rPr>
              <w:t>Document adverse events and protocol deviation as indicated</w:t>
            </w:r>
          </w:p>
          <w:p w:rsidR="0052106A" w:rsidRPr="00E7257A" w:rsidRDefault="0052106A" w:rsidP="0052106A">
            <w:pPr>
              <w:numPr>
                <w:ilvl w:val="0"/>
                <w:numId w:val="2"/>
              </w:numPr>
              <w:rPr>
                <w:spacing w:val="-5"/>
              </w:rPr>
            </w:pPr>
            <w:r w:rsidRPr="00E7257A">
              <w:rPr>
                <w:spacing w:val="-5"/>
              </w:rPr>
              <w:t xml:space="preserve">Confirm subject has applied the study </w:t>
            </w:r>
            <w:r>
              <w:rPr>
                <w:spacing w:val="-5"/>
              </w:rPr>
              <w:t>products</w:t>
            </w:r>
            <w:r w:rsidRPr="00E7257A">
              <w:rPr>
                <w:spacing w:val="-5"/>
              </w:rPr>
              <w:t xml:space="preserve"> per application method at least 2 hours prior to the study visit.</w:t>
            </w:r>
          </w:p>
          <w:p w:rsidR="0052106A" w:rsidRPr="00E7257A" w:rsidRDefault="0052106A" w:rsidP="0052106A">
            <w:pPr>
              <w:numPr>
                <w:ilvl w:val="0"/>
                <w:numId w:val="2"/>
              </w:numPr>
              <w:rPr>
                <w:spacing w:val="-5"/>
              </w:rPr>
            </w:pPr>
            <w:r w:rsidRPr="00E7257A">
              <w:rPr>
                <w:spacing w:val="-5"/>
              </w:rPr>
              <w:t xml:space="preserve">Confirm subject has no makeup, skin care products </w:t>
            </w:r>
            <w:r>
              <w:rPr>
                <w:spacing w:val="-5"/>
              </w:rPr>
              <w:t xml:space="preserve">(eye products/eye makeup permitted) </w:t>
            </w:r>
            <w:r w:rsidRPr="00E7257A">
              <w:rPr>
                <w:spacing w:val="-5"/>
              </w:rPr>
              <w:t xml:space="preserve">including </w:t>
            </w:r>
            <w:r>
              <w:rPr>
                <w:spacing w:val="-5"/>
              </w:rPr>
              <w:t>sunscreen</w:t>
            </w:r>
            <w:r w:rsidRPr="00E7257A">
              <w:rPr>
                <w:spacing w:val="-5"/>
              </w:rPr>
              <w:t xml:space="preserve"> on </w:t>
            </w:r>
            <w:r>
              <w:rPr>
                <w:spacing w:val="-5"/>
              </w:rPr>
              <w:t>the</w:t>
            </w:r>
            <w:r w:rsidRPr="00E7257A">
              <w:rPr>
                <w:spacing w:val="-5"/>
              </w:rPr>
              <w:t xml:space="preserve"> face</w:t>
            </w:r>
            <w:r>
              <w:rPr>
                <w:spacing w:val="-5"/>
              </w:rPr>
              <w:t xml:space="preserve"> and neck</w:t>
            </w:r>
            <w:r w:rsidRPr="00E7257A">
              <w:rPr>
                <w:spacing w:val="-5"/>
              </w:rPr>
              <w:t xml:space="preserve"> the morning of the study visit (besides study </w:t>
            </w:r>
            <w:r>
              <w:rPr>
                <w:spacing w:val="-5"/>
              </w:rPr>
              <w:t>cream</w:t>
            </w:r>
            <w:r w:rsidRPr="00E7257A">
              <w:rPr>
                <w:spacing w:val="-5"/>
              </w:rPr>
              <w:t>)</w:t>
            </w:r>
          </w:p>
          <w:p w:rsidR="0052106A" w:rsidRPr="00E7257A" w:rsidRDefault="0052106A" w:rsidP="0052106A">
            <w:pPr>
              <w:numPr>
                <w:ilvl w:val="0"/>
                <w:numId w:val="2"/>
              </w:numPr>
              <w:rPr>
                <w:spacing w:val="-5"/>
              </w:rPr>
            </w:pPr>
            <w:r w:rsidRPr="00E7257A">
              <w:rPr>
                <w:spacing w:val="-5"/>
              </w:rPr>
              <w:t>The examiner blinded to the application method will conduct the following:</w:t>
            </w:r>
          </w:p>
          <w:p w:rsidR="0052106A" w:rsidRPr="00E7257A" w:rsidRDefault="0052106A" w:rsidP="0052106A">
            <w:pPr>
              <w:numPr>
                <w:ilvl w:val="1"/>
                <w:numId w:val="2"/>
              </w:numPr>
              <w:tabs>
                <w:tab w:val="clear" w:pos="1440"/>
              </w:tabs>
              <w:ind w:left="747"/>
              <w:rPr>
                <w:spacing w:val="-5"/>
              </w:rPr>
            </w:pPr>
            <w:r w:rsidRPr="00E7257A">
              <w:rPr>
                <w:spacing w:val="-5"/>
              </w:rPr>
              <w:t>Tolerance</w:t>
            </w:r>
            <w:r>
              <w:rPr>
                <w:spacing w:val="-5"/>
              </w:rPr>
              <w:t xml:space="preserve"> </w:t>
            </w:r>
            <w:r w:rsidRPr="00E7257A">
              <w:rPr>
                <w:spacing w:val="-5"/>
              </w:rPr>
              <w:t>(0 – 3 point scale):</w:t>
            </w:r>
          </w:p>
          <w:p w:rsidR="0052106A" w:rsidRPr="00E7257A" w:rsidRDefault="0052106A" w:rsidP="0052106A">
            <w:pPr>
              <w:numPr>
                <w:ilvl w:val="2"/>
                <w:numId w:val="2"/>
              </w:numPr>
              <w:tabs>
                <w:tab w:val="clear" w:pos="1710"/>
              </w:tabs>
              <w:ind w:left="1377"/>
              <w:rPr>
                <w:spacing w:val="-5"/>
              </w:rPr>
            </w:pPr>
            <w:r w:rsidRPr="00E7257A">
              <w:rPr>
                <w:spacing w:val="-5"/>
              </w:rPr>
              <w:t>Objective tolerance: erythema, edema, dryness and peeling</w:t>
            </w:r>
          </w:p>
          <w:p w:rsidR="0052106A" w:rsidRPr="00E7257A" w:rsidRDefault="0052106A" w:rsidP="0052106A">
            <w:pPr>
              <w:numPr>
                <w:ilvl w:val="2"/>
                <w:numId w:val="2"/>
              </w:numPr>
              <w:tabs>
                <w:tab w:val="clear" w:pos="1710"/>
              </w:tabs>
              <w:ind w:left="1377"/>
              <w:rPr>
                <w:spacing w:val="-5"/>
              </w:rPr>
            </w:pPr>
            <w:r w:rsidRPr="00E7257A">
              <w:rPr>
                <w:spacing w:val="-5"/>
              </w:rPr>
              <w:t xml:space="preserve">Subjective tolerance: burning, stinging, itching and tingling </w:t>
            </w:r>
          </w:p>
          <w:p w:rsidR="0052106A" w:rsidRPr="00E7257A" w:rsidRDefault="0052106A" w:rsidP="0052106A">
            <w:pPr>
              <w:numPr>
                <w:ilvl w:val="1"/>
                <w:numId w:val="2"/>
              </w:numPr>
              <w:tabs>
                <w:tab w:val="clear" w:pos="1440"/>
              </w:tabs>
              <w:ind w:left="747"/>
              <w:rPr>
                <w:spacing w:val="-5"/>
              </w:rPr>
            </w:pPr>
            <w:r w:rsidRPr="00E7257A">
              <w:rPr>
                <w:spacing w:val="-5"/>
              </w:rPr>
              <w:t xml:space="preserve">Clinical </w:t>
            </w:r>
            <w:r>
              <w:rPr>
                <w:spacing w:val="-5"/>
              </w:rPr>
              <w:t>grading assessments on the face and</w:t>
            </w:r>
            <w:r w:rsidRPr="00E7257A">
              <w:rPr>
                <w:spacing w:val="-5"/>
              </w:rPr>
              <w:t xml:space="preserve"> neck (0-9 point scale):</w:t>
            </w:r>
          </w:p>
          <w:p w:rsidR="0052106A" w:rsidRPr="00E7257A" w:rsidRDefault="0052106A" w:rsidP="0052106A">
            <w:pPr>
              <w:numPr>
                <w:ilvl w:val="2"/>
                <w:numId w:val="2"/>
              </w:numPr>
              <w:tabs>
                <w:tab w:val="clear" w:pos="1710"/>
              </w:tabs>
              <w:ind w:left="1377"/>
              <w:rPr>
                <w:spacing w:val="-5"/>
              </w:rPr>
            </w:pPr>
            <w:r w:rsidRPr="00E7257A">
              <w:rPr>
                <w:spacing w:val="-5"/>
              </w:rPr>
              <w:t xml:space="preserve">Face: </w:t>
            </w:r>
          </w:p>
          <w:p w:rsidR="0052106A" w:rsidRPr="00E7257A" w:rsidRDefault="0052106A" w:rsidP="0052106A">
            <w:pPr>
              <w:numPr>
                <w:ilvl w:val="3"/>
                <w:numId w:val="2"/>
              </w:numPr>
              <w:tabs>
                <w:tab w:val="clear" w:pos="2880"/>
              </w:tabs>
              <w:ind w:left="1827"/>
              <w:rPr>
                <w:spacing w:val="-5"/>
              </w:rPr>
            </w:pPr>
            <w:r w:rsidRPr="00E7257A">
              <w:rPr>
                <w:spacing w:val="-5"/>
              </w:rPr>
              <w:t>forehead wrinkles</w:t>
            </w:r>
          </w:p>
          <w:p w:rsidR="0052106A" w:rsidRPr="00E7257A" w:rsidRDefault="0052106A" w:rsidP="0052106A">
            <w:pPr>
              <w:numPr>
                <w:ilvl w:val="3"/>
                <w:numId w:val="2"/>
              </w:numPr>
              <w:tabs>
                <w:tab w:val="clear" w:pos="2880"/>
              </w:tabs>
              <w:ind w:left="1827"/>
              <w:rPr>
                <w:spacing w:val="-5"/>
              </w:rPr>
            </w:pPr>
            <w:r w:rsidRPr="00E7257A">
              <w:rPr>
                <w:spacing w:val="-5"/>
              </w:rPr>
              <w:t>cheek wrinkles</w:t>
            </w:r>
          </w:p>
          <w:p w:rsidR="0052106A" w:rsidRPr="00E7257A" w:rsidRDefault="0052106A" w:rsidP="0052106A">
            <w:pPr>
              <w:numPr>
                <w:ilvl w:val="3"/>
                <w:numId w:val="2"/>
              </w:numPr>
              <w:tabs>
                <w:tab w:val="clear" w:pos="2880"/>
              </w:tabs>
              <w:ind w:left="1827"/>
              <w:rPr>
                <w:spacing w:val="-5"/>
              </w:rPr>
            </w:pPr>
            <w:r w:rsidRPr="00E7257A">
              <w:rPr>
                <w:spacing w:val="-5"/>
              </w:rPr>
              <w:t>lip area wrinkles</w:t>
            </w:r>
          </w:p>
          <w:p w:rsidR="0052106A" w:rsidRPr="00E7257A" w:rsidRDefault="0052106A" w:rsidP="0052106A">
            <w:pPr>
              <w:numPr>
                <w:ilvl w:val="3"/>
                <w:numId w:val="2"/>
              </w:numPr>
              <w:tabs>
                <w:tab w:val="clear" w:pos="2880"/>
              </w:tabs>
              <w:ind w:left="1827"/>
              <w:rPr>
                <w:spacing w:val="-5"/>
              </w:rPr>
            </w:pPr>
            <w:r w:rsidRPr="00E7257A">
              <w:rPr>
                <w:spacing w:val="-5"/>
              </w:rPr>
              <w:t>overall facial wrinkles</w:t>
            </w:r>
          </w:p>
          <w:p w:rsidR="0052106A" w:rsidRPr="00E7257A" w:rsidRDefault="0052106A" w:rsidP="0052106A">
            <w:pPr>
              <w:numPr>
                <w:ilvl w:val="3"/>
                <w:numId w:val="2"/>
              </w:numPr>
              <w:tabs>
                <w:tab w:val="clear" w:pos="2880"/>
              </w:tabs>
              <w:ind w:left="1827"/>
              <w:rPr>
                <w:spacing w:val="-5"/>
              </w:rPr>
            </w:pPr>
            <w:r w:rsidRPr="00E7257A">
              <w:rPr>
                <w:spacing w:val="-5"/>
              </w:rPr>
              <w:t>facial sagging</w:t>
            </w:r>
          </w:p>
          <w:p w:rsidR="0052106A" w:rsidRDefault="0052106A" w:rsidP="0052106A">
            <w:pPr>
              <w:numPr>
                <w:ilvl w:val="3"/>
                <w:numId w:val="2"/>
              </w:numPr>
              <w:tabs>
                <w:tab w:val="clear" w:pos="2880"/>
              </w:tabs>
              <w:ind w:left="1827"/>
              <w:rPr>
                <w:spacing w:val="-5"/>
              </w:rPr>
            </w:pPr>
            <w:r w:rsidRPr="00E7257A">
              <w:rPr>
                <w:spacing w:val="-5"/>
              </w:rPr>
              <w:t>glabella lines</w:t>
            </w:r>
          </w:p>
          <w:p w:rsidR="0052106A" w:rsidRPr="00E7257A" w:rsidRDefault="0052106A" w:rsidP="0052106A">
            <w:pPr>
              <w:numPr>
                <w:ilvl w:val="3"/>
                <w:numId w:val="2"/>
              </w:numPr>
              <w:tabs>
                <w:tab w:val="clear" w:pos="2880"/>
              </w:tabs>
              <w:ind w:left="1827"/>
              <w:rPr>
                <w:spacing w:val="-5"/>
              </w:rPr>
            </w:pPr>
            <w:r>
              <w:rPr>
                <w:spacing w:val="-5"/>
              </w:rPr>
              <w:t>texture</w:t>
            </w:r>
          </w:p>
          <w:p w:rsidR="0052106A" w:rsidRPr="00E7257A" w:rsidRDefault="0052106A" w:rsidP="0052106A">
            <w:pPr>
              <w:numPr>
                <w:ilvl w:val="2"/>
                <w:numId w:val="2"/>
              </w:numPr>
              <w:tabs>
                <w:tab w:val="clear" w:pos="1710"/>
              </w:tabs>
              <w:ind w:left="1377"/>
              <w:rPr>
                <w:spacing w:val="-5"/>
              </w:rPr>
            </w:pPr>
            <w:r w:rsidRPr="00E7257A">
              <w:rPr>
                <w:spacing w:val="-5"/>
              </w:rPr>
              <w:t xml:space="preserve">Neck: </w:t>
            </w:r>
          </w:p>
          <w:p w:rsidR="0052106A" w:rsidRPr="00E7257A" w:rsidRDefault="0052106A" w:rsidP="0052106A">
            <w:pPr>
              <w:numPr>
                <w:ilvl w:val="3"/>
                <w:numId w:val="2"/>
              </w:numPr>
              <w:tabs>
                <w:tab w:val="clear" w:pos="2880"/>
              </w:tabs>
              <w:ind w:left="1827"/>
              <w:rPr>
                <w:spacing w:val="-5"/>
              </w:rPr>
            </w:pPr>
            <w:r w:rsidRPr="00E7257A">
              <w:rPr>
                <w:spacing w:val="-5"/>
              </w:rPr>
              <w:t>overall appearance</w:t>
            </w:r>
          </w:p>
          <w:p w:rsidR="0052106A" w:rsidRPr="00E7257A" w:rsidRDefault="0052106A" w:rsidP="0052106A">
            <w:pPr>
              <w:numPr>
                <w:ilvl w:val="3"/>
                <w:numId w:val="2"/>
              </w:numPr>
              <w:tabs>
                <w:tab w:val="clear" w:pos="2880"/>
              </w:tabs>
              <w:ind w:left="1827"/>
              <w:rPr>
                <w:spacing w:val="-5"/>
              </w:rPr>
            </w:pPr>
            <w:r w:rsidRPr="00E7257A">
              <w:rPr>
                <w:spacing w:val="-5"/>
              </w:rPr>
              <w:t>sagging</w:t>
            </w:r>
          </w:p>
          <w:p w:rsidR="0052106A" w:rsidRPr="00E7257A" w:rsidRDefault="0052106A" w:rsidP="0052106A">
            <w:pPr>
              <w:numPr>
                <w:ilvl w:val="3"/>
                <w:numId w:val="2"/>
              </w:numPr>
              <w:tabs>
                <w:tab w:val="clear" w:pos="2880"/>
              </w:tabs>
              <w:ind w:left="1827"/>
              <w:rPr>
                <w:spacing w:val="-5"/>
              </w:rPr>
            </w:pPr>
            <w:r w:rsidRPr="00E7257A">
              <w:rPr>
                <w:spacing w:val="-5"/>
              </w:rPr>
              <w:t>neck folds</w:t>
            </w:r>
          </w:p>
          <w:p w:rsidR="0052106A" w:rsidRPr="00E7257A" w:rsidRDefault="0052106A" w:rsidP="0052106A">
            <w:pPr>
              <w:numPr>
                <w:ilvl w:val="3"/>
                <w:numId w:val="2"/>
              </w:numPr>
              <w:tabs>
                <w:tab w:val="clear" w:pos="2880"/>
              </w:tabs>
              <w:ind w:left="1827"/>
              <w:rPr>
                <w:spacing w:val="-5"/>
              </w:rPr>
            </w:pPr>
            <w:r w:rsidRPr="00E7257A">
              <w:rPr>
                <w:spacing w:val="-5"/>
              </w:rPr>
              <w:t>texture</w:t>
            </w:r>
          </w:p>
          <w:p w:rsidR="0052106A" w:rsidRPr="00E7257A" w:rsidRDefault="0052106A" w:rsidP="0052106A">
            <w:pPr>
              <w:numPr>
                <w:ilvl w:val="0"/>
                <w:numId w:val="2"/>
              </w:numPr>
              <w:rPr>
                <w:spacing w:val="-5"/>
              </w:rPr>
            </w:pPr>
            <w:r w:rsidRPr="00E7257A">
              <w:rPr>
                <w:spacing w:val="-5"/>
              </w:rPr>
              <w:t xml:space="preserve">Photos </w:t>
            </w:r>
            <w:r>
              <w:rPr>
                <w:spacing w:val="-5"/>
              </w:rPr>
              <w:t>prior to</w:t>
            </w:r>
            <w:r w:rsidRPr="00E7257A">
              <w:rPr>
                <w:spacing w:val="-5"/>
              </w:rPr>
              <w:t xml:space="preserve"> product use: </w:t>
            </w:r>
            <w:r>
              <w:rPr>
                <w:spacing w:val="-5"/>
              </w:rPr>
              <w:t>Vectra</w:t>
            </w:r>
          </w:p>
          <w:p w:rsidR="0052106A" w:rsidRDefault="0052106A" w:rsidP="0052106A">
            <w:pPr>
              <w:numPr>
                <w:ilvl w:val="0"/>
                <w:numId w:val="2"/>
              </w:numPr>
              <w:rPr>
                <w:spacing w:val="-5"/>
              </w:rPr>
            </w:pPr>
            <w:r w:rsidRPr="00E7257A">
              <w:rPr>
                <w:spacing w:val="-5"/>
              </w:rPr>
              <w:t xml:space="preserve">Subject completes a self-assessment questionnaire </w:t>
            </w:r>
          </w:p>
          <w:p w:rsidR="0052106A" w:rsidRPr="00E7257A" w:rsidRDefault="0052106A" w:rsidP="0052106A">
            <w:pPr>
              <w:numPr>
                <w:ilvl w:val="0"/>
                <w:numId w:val="2"/>
              </w:numPr>
              <w:rPr>
                <w:spacing w:val="-5"/>
              </w:rPr>
            </w:pPr>
            <w:r>
              <w:rPr>
                <w:spacing w:val="-5"/>
              </w:rPr>
              <w:t>Additional product dispensed if needed (Visit 2 only)</w:t>
            </w:r>
          </w:p>
          <w:p w:rsidR="0052106A" w:rsidRDefault="0052106A" w:rsidP="0052106A">
            <w:pPr>
              <w:rPr>
                <w:spacing w:val="-5"/>
              </w:rPr>
            </w:pPr>
            <w:r>
              <w:rPr>
                <w:spacing w:val="-5"/>
              </w:rPr>
              <w:t>Study products collected and s</w:t>
            </w:r>
            <w:r w:rsidRPr="00E7257A">
              <w:rPr>
                <w:spacing w:val="-5"/>
              </w:rPr>
              <w:t xml:space="preserve">ubject compensated for participation (Visit </w:t>
            </w:r>
            <w:r>
              <w:rPr>
                <w:spacing w:val="-5"/>
              </w:rPr>
              <w:t>3</w:t>
            </w:r>
            <w:r w:rsidRPr="00E7257A">
              <w:rPr>
                <w:spacing w:val="-5"/>
              </w:rPr>
              <w:t xml:space="preserve"> only)</w:t>
            </w:r>
          </w:p>
        </w:tc>
      </w:tr>
      <w:tr w:rsidR="0052106A" w:rsidTr="0052106A">
        <w:trPr>
          <w:jc w:val="center"/>
        </w:trPr>
        <w:tc>
          <w:tcPr>
            <w:tcW w:w="2565" w:type="dxa"/>
            <w:tcBorders>
              <w:top w:val="single" w:sz="4" w:space="0" w:color="auto"/>
              <w:left w:val="single" w:sz="4" w:space="0" w:color="auto"/>
              <w:bottom w:val="single" w:sz="4" w:space="0" w:color="auto"/>
              <w:right w:val="double" w:sz="4" w:space="0" w:color="auto"/>
            </w:tcBorders>
            <w:vAlign w:val="center"/>
          </w:tcPr>
          <w:p w:rsidR="0052106A" w:rsidRDefault="0052106A" w:rsidP="0052106A">
            <w:pPr>
              <w:rPr>
                <w:b/>
                <w:spacing w:val="-5"/>
              </w:rPr>
            </w:pPr>
          </w:p>
        </w:tc>
        <w:tc>
          <w:tcPr>
            <w:tcW w:w="8850" w:type="dxa"/>
            <w:vMerge/>
            <w:tcBorders>
              <w:left w:val="double" w:sz="4" w:space="0" w:color="auto"/>
              <w:right w:val="single" w:sz="4" w:space="0" w:color="auto"/>
            </w:tcBorders>
            <w:shd w:val="clear" w:color="auto" w:fill="FFFFFF"/>
          </w:tcPr>
          <w:p w:rsidR="0052106A" w:rsidRPr="00E901DC" w:rsidRDefault="0052106A" w:rsidP="0052106A">
            <w:pPr>
              <w:numPr>
                <w:ilvl w:val="0"/>
                <w:numId w:val="2"/>
              </w:numPr>
              <w:tabs>
                <w:tab w:val="clear" w:pos="360"/>
              </w:tabs>
              <w:ind w:left="252" w:hanging="180"/>
              <w:rPr>
                <w:spacing w:val="-5"/>
              </w:rPr>
            </w:pPr>
          </w:p>
        </w:tc>
      </w:tr>
      <w:tr w:rsidR="0052106A" w:rsidRPr="00626D7A" w:rsidTr="0052106A">
        <w:trPr>
          <w:trHeight w:val="368"/>
          <w:jc w:val="center"/>
        </w:trPr>
        <w:tc>
          <w:tcPr>
            <w:tcW w:w="2565" w:type="dxa"/>
            <w:tcBorders>
              <w:top w:val="single" w:sz="4" w:space="0" w:color="auto"/>
              <w:left w:val="single" w:sz="4" w:space="0" w:color="auto"/>
              <w:bottom w:val="single" w:sz="4" w:space="0" w:color="auto"/>
              <w:right w:val="double" w:sz="4" w:space="0" w:color="auto"/>
            </w:tcBorders>
            <w:vAlign w:val="center"/>
          </w:tcPr>
          <w:p w:rsidR="0052106A" w:rsidRDefault="0052106A" w:rsidP="0052106A">
            <w:pPr>
              <w:rPr>
                <w:b/>
                <w:spacing w:val="-5"/>
              </w:rPr>
            </w:pPr>
          </w:p>
        </w:tc>
        <w:tc>
          <w:tcPr>
            <w:tcW w:w="8850" w:type="dxa"/>
            <w:vMerge/>
            <w:tcBorders>
              <w:left w:val="double" w:sz="4" w:space="0" w:color="auto"/>
              <w:bottom w:val="single" w:sz="4" w:space="0" w:color="auto"/>
              <w:right w:val="single" w:sz="4" w:space="0" w:color="auto"/>
            </w:tcBorders>
          </w:tcPr>
          <w:p w:rsidR="0052106A" w:rsidRPr="00E7257A" w:rsidRDefault="0052106A" w:rsidP="0052106A">
            <w:pPr>
              <w:numPr>
                <w:ilvl w:val="0"/>
                <w:numId w:val="2"/>
              </w:numPr>
              <w:rPr>
                <w:i/>
                <w:spacing w:val="-5"/>
              </w:rPr>
            </w:pPr>
          </w:p>
        </w:tc>
      </w:tr>
    </w:tbl>
    <w:p w:rsidR="0052106A" w:rsidRPr="0009110B" w:rsidRDefault="0052106A" w:rsidP="0052106A">
      <w:pPr>
        <w:pStyle w:val="Titre1"/>
        <w:rPr>
          <w:rStyle w:val="Titre3Car"/>
          <w:rFonts w:ascii="Times New Roman" w:hAnsi="Times New Roman" w:cs="Times New Roman"/>
          <w:b/>
          <w:sz w:val="24"/>
          <w:szCs w:val="24"/>
        </w:rPr>
      </w:pPr>
      <w:bookmarkStart w:id="6" w:name="_Toc90286227"/>
      <w:bookmarkStart w:id="7" w:name="_Toc95097208"/>
      <w:bookmarkStart w:id="8" w:name="_Toc95097209"/>
      <w:r w:rsidRPr="0009110B">
        <w:rPr>
          <w:rStyle w:val="Titre3Car"/>
          <w:rFonts w:ascii="Times New Roman" w:hAnsi="Times New Roman" w:cs="Times New Roman"/>
          <w:b/>
          <w:sz w:val="24"/>
          <w:szCs w:val="24"/>
        </w:rPr>
        <w:lastRenderedPageBreak/>
        <w:t>Volunteer Selection</w:t>
      </w:r>
      <w:bookmarkEnd w:id="6"/>
      <w:bookmarkEnd w:id="7"/>
    </w:p>
    <w:p w:rsidR="0052106A" w:rsidRPr="000D751C" w:rsidRDefault="0052106A" w:rsidP="0052106A">
      <w:pPr>
        <w:tabs>
          <w:tab w:val="left" w:pos="360"/>
        </w:tabs>
        <w:rPr>
          <w:spacing w:val="-5"/>
        </w:rPr>
      </w:pPr>
      <w:r>
        <w:rPr>
          <w:spacing w:val="-5"/>
        </w:rPr>
        <w:t>A</w:t>
      </w:r>
      <w:r w:rsidRPr="000D751C">
        <w:rPr>
          <w:spacing w:val="-5"/>
        </w:rPr>
        <w:t>.</w:t>
      </w:r>
      <w:r w:rsidRPr="000D751C">
        <w:rPr>
          <w:spacing w:val="-5"/>
        </w:rPr>
        <w:tab/>
      </w:r>
      <w:r w:rsidRPr="000D751C">
        <w:rPr>
          <w:spacing w:val="-5"/>
          <w:u w:val="single"/>
        </w:rPr>
        <w:t>Population:</w:t>
      </w:r>
      <w:r w:rsidRPr="000D751C">
        <w:rPr>
          <w:spacing w:val="-5"/>
        </w:rPr>
        <w:t xml:space="preserve">  </w:t>
      </w:r>
    </w:p>
    <w:p w:rsidR="0052106A" w:rsidRDefault="00F36574" w:rsidP="0052106A">
      <w:pPr>
        <w:rPr>
          <w:spacing w:val="-5"/>
        </w:rPr>
      </w:pPr>
      <w:r>
        <w:rPr>
          <w:spacing w:val="-5"/>
        </w:rPr>
        <w:t>45</w:t>
      </w:r>
      <w:r w:rsidR="0052106A">
        <w:rPr>
          <w:spacing w:val="-5"/>
        </w:rPr>
        <w:t xml:space="preserve"> v</w:t>
      </w:r>
      <w:r w:rsidR="0052106A" w:rsidRPr="00F41DF8">
        <w:rPr>
          <w:spacing w:val="-5"/>
        </w:rPr>
        <w:t xml:space="preserve">olunteers </w:t>
      </w:r>
      <w:r w:rsidR="0052106A">
        <w:rPr>
          <w:spacing w:val="-5"/>
        </w:rPr>
        <w:t>will be enrolled in</w:t>
      </w:r>
      <w:r w:rsidR="0052106A" w:rsidRPr="00F41DF8">
        <w:rPr>
          <w:spacing w:val="-5"/>
        </w:rPr>
        <w:t xml:space="preserve"> this 8 week study</w:t>
      </w:r>
      <w:r w:rsidR="0052106A">
        <w:rPr>
          <w:spacing w:val="-5"/>
        </w:rPr>
        <w:t xml:space="preserve"> to complete </w:t>
      </w:r>
      <w:r>
        <w:rPr>
          <w:spacing w:val="-5"/>
        </w:rPr>
        <w:t>42</w:t>
      </w:r>
      <w:r w:rsidR="0052106A">
        <w:rPr>
          <w:spacing w:val="-5"/>
        </w:rPr>
        <w:t xml:space="preserve">.  </w:t>
      </w:r>
    </w:p>
    <w:p w:rsidR="0052106A" w:rsidRDefault="0052106A" w:rsidP="0052106A">
      <w:pPr>
        <w:rPr>
          <w:spacing w:val="-5"/>
        </w:rPr>
      </w:pPr>
    </w:p>
    <w:p w:rsidR="0052106A" w:rsidRPr="0052106A" w:rsidRDefault="0052106A" w:rsidP="0052106A">
      <w:pPr>
        <w:rPr>
          <w:spacing w:val="-5"/>
          <w:lang w:val="it-IT"/>
        </w:rPr>
      </w:pPr>
      <w:r w:rsidRPr="0052106A">
        <w:rPr>
          <w:spacing w:val="-5"/>
          <w:lang w:val="it-IT"/>
        </w:rPr>
        <w:lastRenderedPageBreak/>
        <w:t xml:space="preserve">B. </w:t>
      </w:r>
      <w:r w:rsidRPr="0052106A">
        <w:rPr>
          <w:spacing w:val="-5"/>
          <w:u w:val="single"/>
          <w:lang w:val="it-IT"/>
        </w:rPr>
        <w:t>Enrollment Criteria:</w:t>
      </w:r>
      <w:r w:rsidRPr="0052106A">
        <w:rPr>
          <w:spacing w:val="-5"/>
          <w:lang w:val="it-IT"/>
        </w:rPr>
        <w:t xml:space="preserve"> </w:t>
      </w:r>
    </w:p>
    <w:p w:rsidR="0052106A" w:rsidRPr="0052106A" w:rsidRDefault="0052106A" w:rsidP="0052106A">
      <w:pPr>
        <w:rPr>
          <w:i/>
          <w:spacing w:val="-5"/>
          <w:lang w:val="it-IT"/>
        </w:rPr>
      </w:pPr>
      <w:r w:rsidRPr="0052106A">
        <w:rPr>
          <w:i/>
          <w:spacing w:val="-5"/>
          <w:lang w:val="it-IT"/>
        </w:rPr>
        <w:t>Inclusion criteria:</w:t>
      </w:r>
    </w:p>
    <w:p w:rsidR="0052106A" w:rsidRPr="000D751C" w:rsidRDefault="0052106A" w:rsidP="0052106A">
      <w:pPr>
        <w:rPr>
          <w:i/>
          <w:spacing w:val="-5"/>
        </w:rPr>
      </w:pPr>
      <w:r w:rsidRPr="000D751C">
        <w:rPr>
          <w:spacing w:val="-5"/>
        </w:rPr>
        <w:t>Volunteers meeting the following criteria will be enrolled:</w:t>
      </w:r>
    </w:p>
    <w:p w:rsidR="0052106A" w:rsidRDefault="0052106A" w:rsidP="0052106A">
      <w:pPr>
        <w:numPr>
          <w:ilvl w:val="0"/>
          <w:numId w:val="4"/>
        </w:numPr>
        <w:rPr>
          <w:spacing w:val="-5"/>
        </w:rPr>
      </w:pPr>
      <w:r>
        <w:rPr>
          <w:spacing w:val="-5"/>
        </w:rPr>
        <w:t>B</w:t>
      </w:r>
      <w:r w:rsidRPr="00AD09C4">
        <w:rPr>
          <w:spacing w:val="-5"/>
        </w:rPr>
        <w:t xml:space="preserve">etween the ages of  </w:t>
      </w:r>
      <w:r>
        <w:rPr>
          <w:spacing w:val="-5"/>
        </w:rPr>
        <w:t>65-75 years;</w:t>
      </w:r>
    </w:p>
    <w:p w:rsidR="0052106A" w:rsidRDefault="0052106A" w:rsidP="0052106A">
      <w:pPr>
        <w:numPr>
          <w:ilvl w:val="0"/>
          <w:numId w:val="4"/>
        </w:numPr>
        <w:rPr>
          <w:spacing w:val="-5"/>
        </w:rPr>
      </w:pPr>
      <w:r>
        <w:rPr>
          <w:spacing w:val="-5"/>
        </w:rPr>
        <w:t>Available for 3 study visits;</w:t>
      </w:r>
    </w:p>
    <w:p w:rsidR="0052106A" w:rsidRPr="00452867" w:rsidRDefault="0052106A" w:rsidP="0052106A">
      <w:pPr>
        <w:numPr>
          <w:ilvl w:val="0"/>
          <w:numId w:val="4"/>
        </w:numPr>
        <w:rPr>
          <w:spacing w:val="-5"/>
        </w:rPr>
      </w:pPr>
      <w:r>
        <w:rPr>
          <w:spacing w:val="-5"/>
        </w:rPr>
        <w:t>Have not participated in a study evaluating anti-aging applicators/devices;</w:t>
      </w:r>
    </w:p>
    <w:p w:rsidR="0052106A" w:rsidRPr="00452867" w:rsidRDefault="0052106A" w:rsidP="0052106A">
      <w:pPr>
        <w:numPr>
          <w:ilvl w:val="0"/>
          <w:numId w:val="4"/>
        </w:numPr>
        <w:rPr>
          <w:spacing w:val="-5"/>
        </w:rPr>
      </w:pPr>
      <w:r w:rsidRPr="00452867">
        <w:rPr>
          <w:spacing w:val="-5"/>
        </w:rPr>
        <w:t>Fitzpatrick skin types I, II, III</w:t>
      </w:r>
      <w:r>
        <w:rPr>
          <w:spacing w:val="-5"/>
        </w:rPr>
        <w:t>, IV</w:t>
      </w:r>
    </w:p>
    <w:p w:rsidR="0052106A" w:rsidRDefault="0052106A" w:rsidP="0052106A">
      <w:pPr>
        <w:numPr>
          <w:ilvl w:val="0"/>
          <w:numId w:val="4"/>
        </w:numPr>
        <w:rPr>
          <w:spacing w:val="-5"/>
        </w:rPr>
      </w:pPr>
      <w:r>
        <w:rPr>
          <w:spacing w:val="-5"/>
        </w:rPr>
        <w:t xml:space="preserve">Fine lines/wrinkles: global facial wrinkles ( </w:t>
      </w:r>
      <w:r w:rsidRPr="00C775BC">
        <w:rPr>
          <w:spacing w:val="-5"/>
        </w:rPr>
        <w:t>≥</w:t>
      </w:r>
      <w:r>
        <w:rPr>
          <w:spacing w:val="-5"/>
        </w:rPr>
        <w:t xml:space="preserve"> 4 on a 10 pt. scale);</w:t>
      </w:r>
    </w:p>
    <w:p w:rsidR="0052106A" w:rsidRDefault="0052106A" w:rsidP="0052106A">
      <w:pPr>
        <w:numPr>
          <w:ilvl w:val="0"/>
          <w:numId w:val="4"/>
        </w:numPr>
        <w:rPr>
          <w:spacing w:val="-5"/>
        </w:rPr>
      </w:pPr>
      <w:r>
        <w:rPr>
          <w:spacing w:val="-5"/>
        </w:rPr>
        <w:t xml:space="preserve">Sagging facial skin ( </w:t>
      </w:r>
      <w:r w:rsidRPr="00C775BC">
        <w:rPr>
          <w:spacing w:val="-5"/>
        </w:rPr>
        <w:t>≥</w:t>
      </w:r>
      <w:r>
        <w:rPr>
          <w:spacing w:val="-5"/>
        </w:rPr>
        <w:t xml:space="preserve"> 4 on a 10 pt. scale);</w:t>
      </w:r>
    </w:p>
    <w:p w:rsidR="0052106A" w:rsidRDefault="0052106A" w:rsidP="0052106A">
      <w:pPr>
        <w:numPr>
          <w:ilvl w:val="0"/>
          <w:numId w:val="4"/>
        </w:numPr>
        <w:rPr>
          <w:spacing w:val="-5"/>
        </w:rPr>
      </w:pPr>
      <w:r>
        <w:rPr>
          <w:spacing w:val="-5"/>
        </w:rPr>
        <w:t>Individuals who are non-smokers;</w:t>
      </w:r>
    </w:p>
    <w:p w:rsidR="0052106A" w:rsidRPr="00B66D5C" w:rsidRDefault="0052106A" w:rsidP="0052106A">
      <w:pPr>
        <w:numPr>
          <w:ilvl w:val="0"/>
          <w:numId w:val="4"/>
        </w:numPr>
        <w:rPr>
          <w:spacing w:val="-5"/>
        </w:rPr>
      </w:pPr>
      <w:r>
        <w:rPr>
          <w:spacing w:val="-5"/>
        </w:rPr>
        <w:t>Individuals that are willing to provide written informed consent and are able to read, speak, write, and understand English;</w:t>
      </w:r>
    </w:p>
    <w:p w:rsidR="0052106A" w:rsidRDefault="0052106A" w:rsidP="0052106A">
      <w:pPr>
        <w:numPr>
          <w:ilvl w:val="0"/>
          <w:numId w:val="6"/>
        </w:numPr>
        <w:tabs>
          <w:tab w:val="clear" w:pos="1440"/>
          <w:tab w:val="num" w:pos="720"/>
        </w:tabs>
        <w:ind w:left="720"/>
        <w:rPr>
          <w:spacing w:val="-5"/>
        </w:rPr>
      </w:pPr>
      <w:r>
        <w:rPr>
          <w:spacing w:val="-5"/>
        </w:rPr>
        <w:t>Individuals willing not to wear makeup or use skin care products other than the study products the day of the study visits;</w:t>
      </w:r>
    </w:p>
    <w:p w:rsidR="0052106A" w:rsidRDefault="0052106A" w:rsidP="0052106A">
      <w:pPr>
        <w:numPr>
          <w:ilvl w:val="0"/>
          <w:numId w:val="6"/>
        </w:numPr>
        <w:tabs>
          <w:tab w:val="clear" w:pos="1440"/>
          <w:tab w:val="num" w:pos="720"/>
        </w:tabs>
        <w:ind w:left="720"/>
        <w:rPr>
          <w:spacing w:val="-5"/>
        </w:rPr>
      </w:pPr>
      <w:r>
        <w:rPr>
          <w:spacing w:val="-5"/>
        </w:rPr>
        <w:t>Individuals willing to discontinue using current skincare products and only use study products for the study duration</w:t>
      </w:r>
    </w:p>
    <w:p w:rsidR="0052106A" w:rsidRPr="00B966FE" w:rsidRDefault="0052106A" w:rsidP="0052106A">
      <w:pPr>
        <w:numPr>
          <w:ilvl w:val="0"/>
          <w:numId w:val="6"/>
        </w:numPr>
        <w:tabs>
          <w:tab w:val="clear" w:pos="1440"/>
          <w:tab w:val="num" w:pos="720"/>
        </w:tabs>
        <w:ind w:left="720"/>
        <w:rPr>
          <w:spacing w:val="-5"/>
        </w:rPr>
      </w:pPr>
      <w:r>
        <w:rPr>
          <w:spacing w:val="-5"/>
        </w:rPr>
        <w:t>Individuals w</w:t>
      </w:r>
      <w:r w:rsidRPr="0043499D">
        <w:rPr>
          <w:spacing w:val="-5"/>
        </w:rPr>
        <w:t>illing to refrain from sun tanning / sun bathing for the study duration</w:t>
      </w:r>
      <w:r>
        <w:rPr>
          <w:spacing w:val="-5"/>
        </w:rPr>
        <w:t>.</w:t>
      </w:r>
    </w:p>
    <w:p w:rsidR="0052106A" w:rsidRPr="00106F7F" w:rsidRDefault="0052106A" w:rsidP="0052106A">
      <w:pPr>
        <w:rPr>
          <w:i/>
          <w:spacing w:val="-5"/>
        </w:rPr>
      </w:pPr>
      <w:r w:rsidRPr="00106F7F">
        <w:rPr>
          <w:i/>
          <w:spacing w:val="-5"/>
        </w:rPr>
        <w:t>Exclusion criteria:</w:t>
      </w:r>
    </w:p>
    <w:p w:rsidR="0052106A" w:rsidRPr="00B966FE" w:rsidRDefault="0052106A" w:rsidP="0052106A">
      <w:pPr>
        <w:rPr>
          <w:spacing w:val="-5"/>
        </w:rPr>
      </w:pPr>
      <w:r w:rsidRPr="00B966FE">
        <w:rPr>
          <w:spacing w:val="-5"/>
        </w:rPr>
        <w:t>Volunteers will be excluded from the study if they meet any of the criteria listed below:</w:t>
      </w:r>
    </w:p>
    <w:bookmarkEnd w:id="8"/>
    <w:p w:rsidR="0052106A" w:rsidRDefault="0052106A" w:rsidP="0052106A">
      <w:pPr>
        <w:numPr>
          <w:ilvl w:val="0"/>
          <w:numId w:val="7"/>
        </w:numPr>
        <w:tabs>
          <w:tab w:val="clear" w:pos="1440"/>
          <w:tab w:val="num" w:pos="720"/>
        </w:tabs>
        <w:ind w:left="720"/>
        <w:rPr>
          <w:spacing w:val="-5"/>
        </w:rPr>
      </w:pPr>
      <w:r>
        <w:rPr>
          <w:spacing w:val="-5"/>
        </w:rPr>
        <w:t>P</w:t>
      </w:r>
      <w:r w:rsidRPr="00214EB0">
        <w:rPr>
          <w:spacing w:val="-5"/>
        </w:rPr>
        <w:t>resent or disclose any medically diagnosed chronic skin problems on their face (e.g., psoriasis, eczema</w:t>
      </w:r>
      <w:r>
        <w:rPr>
          <w:spacing w:val="-5"/>
        </w:rPr>
        <w:t>, seborrheic dermatitis,</w:t>
      </w:r>
      <w:r w:rsidRPr="00214EB0">
        <w:rPr>
          <w:spacing w:val="-5"/>
        </w:rPr>
        <w:t xml:space="preserve"> or chronic cystic acne</w:t>
      </w:r>
      <w:r>
        <w:rPr>
          <w:spacing w:val="-5"/>
        </w:rPr>
        <w:t>, etc.</w:t>
      </w:r>
      <w:r w:rsidRPr="00214EB0">
        <w:rPr>
          <w:spacing w:val="-5"/>
        </w:rPr>
        <w:t>)</w:t>
      </w:r>
    </w:p>
    <w:p w:rsidR="0052106A" w:rsidRPr="00214EB0" w:rsidRDefault="0052106A" w:rsidP="0052106A">
      <w:pPr>
        <w:numPr>
          <w:ilvl w:val="0"/>
          <w:numId w:val="7"/>
        </w:numPr>
        <w:tabs>
          <w:tab w:val="clear" w:pos="1440"/>
          <w:tab w:val="num" w:pos="720"/>
        </w:tabs>
        <w:ind w:left="720"/>
        <w:rPr>
          <w:spacing w:val="-5"/>
        </w:rPr>
      </w:pPr>
      <w:r>
        <w:rPr>
          <w:spacing w:val="-5"/>
        </w:rPr>
        <w:t>Diagnosed with known allergies to facial skin care products</w:t>
      </w:r>
    </w:p>
    <w:p w:rsidR="0052106A" w:rsidRDefault="0052106A" w:rsidP="0052106A">
      <w:pPr>
        <w:numPr>
          <w:ilvl w:val="0"/>
          <w:numId w:val="7"/>
        </w:numPr>
        <w:tabs>
          <w:tab w:val="clear" w:pos="1440"/>
        </w:tabs>
        <w:ind w:left="720"/>
        <w:rPr>
          <w:spacing w:val="-5"/>
        </w:rPr>
      </w:pPr>
      <w:r>
        <w:rPr>
          <w:spacing w:val="-5"/>
        </w:rPr>
        <w:t>H</w:t>
      </w:r>
      <w:r w:rsidRPr="00214EB0">
        <w:rPr>
          <w:spacing w:val="-5"/>
        </w:rPr>
        <w:t>ave undergone dermatological skin rejuvenation procedures such as light-therapies (IPL, lasers, radiofrequency and other lights treatments ) or such as  collagen or other facial</w:t>
      </w:r>
      <w:r>
        <w:rPr>
          <w:spacing w:val="-5"/>
        </w:rPr>
        <w:t xml:space="preserve"> tissue augmentation, fillers</w:t>
      </w:r>
      <w:r w:rsidRPr="00214EB0">
        <w:rPr>
          <w:spacing w:val="-5"/>
        </w:rPr>
        <w:t>, or retail microdermabrasion on the face within the last 1 year  preceding the baseline visit and intended to receive them during the study period</w:t>
      </w:r>
    </w:p>
    <w:p w:rsidR="0052106A" w:rsidRPr="00214EB0" w:rsidRDefault="0052106A" w:rsidP="0052106A">
      <w:pPr>
        <w:numPr>
          <w:ilvl w:val="0"/>
          <w:numId w:val="7"/>
        </w:numPr>
        <w:tabs>
          <w:tab w:val="clear" w:pos="1440"/>
        </w:tabs>
        <w:ind w:left="720"/>
        <w:rPr>
          <w:spacing w:val="-5"/>
        </w:rPr>
      </w:pPr>
      <w:r>
        <w:rPr>
          <w:spacing w:val="-5"/>
        </w:rPr>
        <w:t>H</w:t>
      </w:r>
      <w:r w:rsidRPr="00214EB0">
        <w:rPr>
          <w:spacing w:val="-5"/>
        </w:rPr>
        <w:t>ave undergone</w:t>
      </w:r>
      <w:r>
        <w:rPr>
          <w:spacing w:val="-5"/>
        </w:rPr>
        <w:t xml:space="preserve"> Botox treatment on the face within the last 6 months preceding the baseline visit and intend to receive them during the study period </w:t>
      </w:r>
    </w:p>
    <w:p w:rsidR="0052106A" w:rsidRDefault="0052106A" w:rsidP="0052106A">
      <w:pPr>
        <w:numPr>
          <w:ilvl w:val="0"/>
          <w:numId w:val="7"/>
        </w:numPr>
        <w:tabs>
          <w:tab w:val="clear" w:pos="1440"/>
        </w:tabs>
        <w:ind w:left="720"/>
        <w:rPr>
          <w:spacing w:val="-5"/>
        </w:rPr>
      </w:pPr>
      <w:r>
        <w:rPr>
          <w:spacing w:val="-5"/>
        </w:rPr>
        <w:t xml:space="preserve">Have a history of immunosuppression/immune deficiency disorders (including HIV infection or AIDS) or currently using immunosuppressive medication (e.g., azathioprine, </w:t>
      </w:r>
      <w:proofErr w:type="spellStart"/>
      <w:r>
        <w:rPr>
          <w:spacing w:val="-5"/>
        </w:rPr>
        <w:t>belimumab</w:t>
      </w:r>
      <w:proofErr w:type="spellEnd"/>
      <w:r>
        <w:rPr>
          <w:spacing w:val="-5"/>
        </w:rPr>
        <w:t xml:space="preserve">, cyclophosphamide, Enbrel, Imuran, </w:t>
      </w:r>
      <w:proofErr w:type="spellStart"/>
      <w:r>
        <w:rPr>
          <w:spacing w:val="-5"/>
        </w:rPr>
        <w:t>Humira</w:t>
      </w:r>
      <w:proofErr w:type="spellEnd"/>
      <w:r>
        <w:rPr>
          <w:spacing w:val="-5"/>
        </w:rPr>
        <w:t xml:space="preserve">, </w:t>
      </w:r>
      <w:proofErr w:type="spellStart"/>
      <w:r>
        <w:rPr>
          <w:spacing w:val="-5"/>
        </w:rPr>
        <w:t>mycohenolate</w:t>
      </w:r>
      <w:proofErr w:type="spellEnd"/>
      <w:r>
        <w:rPr>
          <w:spacing w:val="-5"/>
        </w:rPr>
        <w:t xml:space="preserve"> </w:t>
      </w:r>
      <w:proofErr w:type="spellStart"/>
      <w:r>
        <w:rPr>
          <w:spacing w:val="-5"/>
        </w:rPr>
        <w:t>mofetil</w:t>
      </w:r>
      <w:proofErr w:type="spellEnd"/>
      <w:r>
        <w:rPr>
          <w:spacing w:val="-5"/>
        </w:rPr>
        <w:t xml:space="preserve">, methotrexate, prednisone, </w:t>
      </w:r>
      <w:proofErr w:type="spellStart"/>
      <w:r>
        <w:rPr>
          <w:spacing w:val="-5"/>
        </w:rPr>
        <w:t>Remicade</w:t>
      </w:r>
      <w:proofErr w:type="spellEnd"/>
      <w:r>
        <w:rPr>
          <w:spacing w:val="-5"/>
        </w:rPr>
        <w:t xml:space="preserve">, </w:t>
      </w:r>
      <w:proofErr w:type="spellStart"/>
      <w:r>
        <w:rPr>
          <w:spacing w:val="-5"/>
        </w:rPr>
        <w:t>Stelara</w:t>
      </w:r>
      <w:proofErr w:type="spellEnd"/>
      <w:r>
        <w:rPr>
          <w:spacing w:val="-5"/>
        </w:rPr>
        <w:t>)</w:t>
      </w:r>
    </w:p>
    <w:p w:rsidR="0052106A" w:rsidRDefault="0052106A" w:rsidP="0052106A">
      <w:pPr>
        <w:numPr>
          <w:ilvl w:val="0"/>
          <w:numId w:val="7"/>
        </w:numPr>
        <w:tabs>
          <w:tab w:val="clear" w:pos="1440"/>
        </w:tabs>
        <w:ind w:left="720"/>
        <w:rPr>
          <w:spacing w:val="-5"/>
        </w:rPr>
      </w:pPr>
      <w:r>
        <w:rPr>
          <w:spacing w:val="-5"/>
        </w:rPr>
        <w:t>Have uncontrolled disease such as diabetes, hypertension, hyperthyroidism, or hypothyroidism.  Individuals having multiple health conditions may be excluded from participation even if the conditions are controlled by diet, medication, etc.</w:t>
      </w:r>
    </w:p>
    <w:p w:rsidR="0052106A" w:rsidRDefault="0052106A" w:rsidP="0052106A">
      <w:pPr>
        <w:numPr>
          <w:ilvl w:val="0"/>
          <w:numId w:val="7"/>
        </w:numPr>
        <w:tabs>
          <w:tab w:val="clear" w:pos="1440"/>
        </w:tabs>
        <w:ind w:left="720"/>
        <w:rPr>
          <w:spacing w:val="-5"/>
        </w:rPr>
      </w:pPr>
      <w:r>
        <w:rPr>
          <w:spacing w:val="-5"/>
        </w:rPr>
        <w:t>Have planned surgeries or invasive procedures during the course of the study.</w:t>
      </w:r>
    </w:p>
    <w:p w:rsidR="0052106A" w:rsidRPr="00214EB0" w:rsidRDefault="0052106A" w:rsidP="0052106A">
      <w:pPr>
        <w:numPr>
          <w:ilvl w:val="0"/>
          <w:numId w:val="7"/>
        </w:numPr>
        <w:tabs>
          <w:tab w:val="clear" w:pos="1440"/>
        </w:tabs>
        <w:ind w:left="720"/>
        <w:rPr>
          <w:spacing w:val="-5"/>
        </w:rPr>
      </w:pPr>
      <w:r>
        <w:rPr>
          <w:spacing w:val="-5"/>
        </w:rPr>
        <w:t>Have hypersensitive skin to chemical agents.</w:t>
      </w:r>
    </w:p>
    <w:p w:rsidR="0052106A" w:rsidRPr="00214EB0" w:rsidRDefault="0052106A" w:rsidP="0052106A">
      <w:pPr>
        <w:numPr>
          <w:ilvl w:val="0"/>
          <w:numId w:val="7"/>
        </w:numPr>
        <w:tabs>
          <w:tab w:val="clear" w:pos="1440"/>
        </w:tabs>
        <w:ind w:left="720"/>
        <w:rPr>
          <w:spacing w:val="-5"/>
        </w:rPr>
      </w:pPr>
      <w:r w:rsidRPr="001B4058">
        <w:rPr>
          <w:spacing w:val="-5"/>
        </w:rPr>
        <w:t>Excessively tanned face before the baseline visit and</w:t>
      </w:r>
      <w:r w:rsidRPr="00214EB0">
        <w:rPr>
          <w:spacing w:val="-5"/>
        </w:rPr>
        <w:t xml:space="preserve"> who intend to</w:t>
      </w:r>
      <w:r>
        <w:rPr>
          <w:spacing w:val="-5"/>
        </w:rPr>
        <w:t xml:space="preserve"> excessively be</w:t>
      </w:r>
      <w:r w:rsidRPr="00214EB0">
        <w:rPr>
          <w:spacing w:val="-5"/>
        </w:rPr>
        <w:t xml:space="preserve"> expose</w:t>
      </w:r>
      <w:r>
        <w:rPr>
          <w:spacing w:val="-5"/>
        </w:rPr>
        <w:t>d</w:t>
      </w:r>
      <w:r w:rsidRPr="00214EB0">
        <w:rPr>
          <w:spacing w:val="-5"/>
        </w:rPr>
        <w:t xml:space="preserve"> to sun or artificial U. V. during the study period</w:t>
      </w:r>
    </w:p>
    <w:p w:rsidR="0052106A" w:rsidRPr="00214EB0" w:rsidRDefault="0052106A" w:rsidP="0052106A">
      <w:pPr>
        <w:numPr>
          <w:ilvl w:val="0"/>
          <w:numId w:val="7"/>
        </w:numPr>
        <w:tabs>
          <w:tab w:val="clear" w:pos="1440"/>
        </w:tabs>
        <w:ind w:left="720"/>
        <w:rPr>
          <w:spacing w:val="-5"/>
        </w:rPr>
      </w:pPr>
      <w:r>
        <w:rPr>
          <w:spacing w:val="-5"/>
        </w:rPr>
        <w:t>H</w:t>
      </w:r>
      <w:r w:rsidRPr="00214EB0">
        <w:rPr>
          <w:spacing w:val="-5"/>
        </w:rPr>
        <w:t>ave hypersensitive skin to chemical agents</w:t>
      </w:r>
    </w:p>
    <w:p w:rsidR="0052106A" w:rsidRPr="00214EB0" w:rsidRDefault="0052106A" w:rsidP="0052106A">
      <w:pPr>
        <w:numPr>
          <w:ilvl w:val="0"/>
          <w:numId w:val="7"/>
        </w:numPr>
        <w:tabs>
          <w:tab w:val="clear" w:pos="1440"/>
          <w:tab w:val="num" w:pos="720"/>
        </w:tabs>
        <w:ind w:left="720"/>
        <w:rPr>
          <w:spacing w:val="-5"/>
        </w:rPr>
      </w:pPr>
      <w:r>
        <w:rPr>
          <w:spacing w:val="-5"/>
        </w:rPr>
        <w:t>H</w:t>
      </w:r>
      <w:r w:rsidRPr="00214EB0">
        <w:rPr>
          <w:spacing w:val="-5"/>
        </w:rPr>
        <w:t>ave sunburned skin</w:t>
      </w:r>
    </w:p>
    <w:p w:rsidR="0052106A" w:rsidRPr="00972470" w:rsidRDefault="0052106A" w:rsidP="0052106A">
      <w:pPr>
        <w:numPr>
          <w:ilvl w:val="0"/>
          <w:numId w:val="7"/>
        </w:numPr>
        <w:tabs>
          <w:tab w:val="clear" w:pos="1440"/>
          <w:tab w:val="num" w:pos="720"/>
        </w:tabs>
        <w:ind w:left="720"/>
        <w:rPr>
          <w:rFonts w:ascii="Calibri" w:hAnsi="Calibri" w:cs="Calibri"/>
          <w:spacing w:val="-5"/>
          <w:sz w:val="22"/>
          <w:szCs w:val="22"/>
        </w:rPr>
      </w:pPr>
      <w:r w:rsidRPr="005603D7">
        <w:rPr>
          <w:rFonts w:cs="Calibri"/>
          <w:spacing w:val="-5"/>
        </w:rPr>
        <w:t xml:space="preserve">Are an employee of </w:t>
      </w:r>
      <w:r>
        <w:rPr>
          <w:rFonts w:cs="Calibri"/>
          <w:spacing w:val="-5"/>
        </w:rPr>
        <w:t>Clarisonic</w:t>
      </w:r>
    </w:p>
    <w:p w:rsidR="0052106A" w:rsidRDefault="0052106A" w:rsidP="0052106A">
      <w:pPr>
        <w:rPr>
          <w:b/>
          <w:bCs/>
        </w:rPr>
      </w:pPr>
    </w:p>
    <w:p w:rsidR="00835EA4" w:rsidRDefault="00835EA4" w:rsidP="0052106A">
      <w:pPr>
        <w:rPr>
          <w:b/>
          <w:bCs/>
        </w:rPr>
      </w:pPr>
    </w:p>
    <w:p w:rsidR="00835EA4" w:rsidRDefault="00835EA4" w:rsidP="0052106A">
      <w:pPr>
        <w:rPr>
          <w:b/>
          <w:bCs/>
        </w:rPr>
      </w:pPr>
    </w:p>
    <w:p w:rsidR="0052106A" w:rsidRPr="00426E26" w:rsidRDefault="0052106A" w:rsidP="0052106A">
      <w:pPr>
        <w:rPr>
          <w:b/>
          <w:bCs/>
        </w:rPr>
      </w:pPr>
      <w:r w:rsidRPr="00426E26">
        <w:rPr>
          <w:b/>
          <w:bCs/>
        </w:rPr>
        <w:lastRenderedPageBreak/>
        <w:t>Volunteer Instructions</w:t>
      </w:r>
    </w:p>
    <w:p w:rsidR="0052106A" w:rsidRPr="00426E26" w:rsidRDefault="0052106A" w:rsidP="0052106A">
      <w:pPr>
        <w:rPr>
          <w:b/>
          <w:bCs/>
        </w:rPr>
      </w:pPr>
      <w:r>
        <w:rPr>
          <w:spacing w:val="-5"/>
          <w:shd w:val="clear" w:color="auto" w:fill="FFFFFF"/>
        </w:rPr>
        <w:t>S</w:t>
      </w:r>
      <w:r w:rsidRPr="00426E26">
        <w:rPr>
          <w:spacing w:val="-5"/>
          <w:shd w:val="clear" w:color="auto" w:fill="FFFFFF"/>
        </w:rPr>
        <w:t xml:space="preserve">ubjects will be instructed </w:t>
      </w:r>
      <w:r w:rsidRPr="00426E26">
        <w:rPr>
          <w:spacing w:val="-5"/>
        </w:rPr>
        <w:t xml:space="preserve">not to wear </w:t>
      </w:r>
      <w:r>
        <w:rPr>
          <w:spacing w:val="-5"/>
        </w:rPr>
        <w:t xml:space="preserve">any facial </w:t>
      </w:r>
      <w:r w:rsidRPr="00426E26">
        <w:rPr>
          <w:spacing w:val="-5"/>
        </w:rPr>
        <w:t>makeup</w:t>
      </w:r>
      <w:r>
        <w:rPr>
          <w:spacing w:val="-5"/>
        </w:rPr>
        <w:t xml:space="preserve"> or apply any</w:t>
      </w:r>
      <w:r w:rsidRPr="00426E26">
        <w:rPr>
          <w:spacing w:val="-5"/>
        </w:rPr>
        <w:t xml:space="preserve"> skin care products</w:t>
      </w:r>
      <w:r>
        <w:rPr>
          <w:spacing w:val="-5"/>
        </w:rPr>
        <w:t xml:space="preserve"> or sunscreen on</w:t>
      </w:r>
      <w:r w:rsidRPr="00426E26">
        <w:rPr>
          <w:spacing w:val="-5"/>
        </w:rPr>
        <w:t xml:space="preserve"> </w:t>
      </w:r>
      <w:r>
        <w:rPr>
          <w:spacing w:val="-5"/>
        </w:rPr>
        <w:t>the</w:t>
      </w:r>
      <w:r w:rsidRPr="00426E26">
        <w:rPr>
          <w:spacing w:val="-5"/>
        </w:rPr>
        <w:t xml:space="preserve"> face</w:t>
      </w:r>
      <w:r>
        <w:rPr>
          <w:spacing w:val="-5"/>
        </w:rPr>
        <w:t xml:space="preserve"> and neck on the day of the baseline, 4 and 8 week study visits.  At the day of the 4 and 8 week visits will also be instructed to apply the study facial cream at least 2 hours prior to the study visits.</w:t>
      </w:r>
      <w:r w:rsidRPr="00426E26">
        <w:rPr>
          <w:spacing w:val="-5"/>
        </w:rPr>
        <w:t xml:space="preserve"> They will also be instructed </w:t>
      </w:r>
      <w:r>
        <w:rPr>
          <w:spacing w:val="-5"/>
        </w:rPr>
        <w:t>to discontinue using all of their current skin care products such as serums and moisturizers except the study product for the duration of the study</w:t>
      </w:r>
      <w:r w:rsidRPr="00426E26">
        <w:rPr>
          <w:spacing w:val="-5"/>
        </w:rPr>
        <w:t xml:space="preserve">. </w:t>
      </w:r>
      <w:r>
        <w:rPr>
          <w:spacing w:val="-5"/>
          <w:shd w:val="clear" w:color="auto" w:fill="FFFFFF"/>
        </w:rPr>
        <w:t>T</w:t>
      </w:r>
      <w:r w:rsidRPr="00426E26">
        <w:rPr>
          <w:spacing w:val="-5"/>
          <w:shd w:val="clear" w:color="auto" w:fill="FFFFFF"/>
        </w:rPr>
        <w:t xml:space="preserve">he study anti-aging cream (applied manually using their normal technique </w:t>
      </w:r>
      <w:r>
        <w:rPr>
          <w:spacing w:val="-5"/>
          <w:shd w:val="clear" w:color="auto" w:fill="FFFFFF"/>
        </w:rPr>
        <w:t>or</w:t>
      </w:r>
      <w:r w:rsidRPr="00426E26">
        <w:rPr>
          <w:spacing w:val="-5"/>
          <w:shd w:val="clear" w:color="auto" w:fill="FFFFFF"/>
        </w:rPr>
        <w:t xml:space="preserve"> using the </w:t>
      </w:r>
      <w:r>
        <w:rPr>
          <w:rFonts w:eastAsia="Times New Roman"/>
        </w:rPr>
        <w:t>prototype massage applicator</w:t>
      </w:r>
      <w:r w:rsidRPr="00426E26">
        <w:rPr>
          <w:spacing w:val="-5"/>
          <w:shd w:val="clear" w:color="auto" w:fill="FFFFFF"/>
        </w:rPr>
        <w:t xml:space="preserve">) will be used at home </w:t>
      </w:r>
      <w:r w:rsidRPr="00195517">
        <w:rPr>
          <w:spacing w:val="-5"/>
          <w:shd w:val="clear" w:color="auto" w:fill="FFFFFF"/>
        </w:rPr>
        <w:t>twice per day for</w:t>
      </w:r>
      <w:r w:rsidRPr="00426E26">
        <w:rPr>
          <w:spacing w:val="-5"/>
          <w:shd w:val="clear" w:color="auto" w:fill="FFFFFF"/>
        </w:rPr>
        <w:t xml:space="preserve"> the 8 week duration of the study</w:t>
      </w:r>
      <w:r>
        <w:rPr>
          <w:spacing w:val="-5"/>
          <w:shd w:val="clear" w:color="auto" w:fill="FFFFFF"/>
        </w:rPr>
        <w:t>.</w:t>
      </w:r>
    </w:p>
    <w:p w:rsidR="0052106A" w:rsidRPr="00426E26" w:rsidRDefault="0052106A" w:rsidP="0052106A">
      <w:pPr>
        <w:keepNext/>
        <w:spacing w:before="240" w:after="60"/>
        <w:outlineLvl w:val="0"/>
        <w:rPr>
          <w:b/>
          <w:lang w:eastAsia="en-US"/>
        </w:rPr>
      </w:pPr>
      <w:bookmarkStart w:id="9" w:name="_Toc122336389"/>
      <w:r w:rsidRPr="00426E26">
        <w:rPr>
          <w:b/>
          <w:lang w:eastAsia="en-US"/>
        </w:rPr>
        <w:t>Procedures</w:t>
      </w:r>
      <w:bookmarkEnd w:id="9"/>
    </w:p>
    <w:p w:rsidR="0052106A" w:rsidRPr="007F2BD5" w:rsidRDefault="0052106A" w:rsidP="0052106A">
      <w:pPr>
        <w:numPr>
          <w:ilvl w:val="0"/>
          <w:numId w:val="14"/>
        </w:numPr>
        <w:ind w:left="360"/>
        <w:rPr>
          <w:u w:val="single"/>
          <w:lang w:eastAsia="en-US"/>
        </w:rPr>
      </w:pPr>
      <w:r>
        <w:rPr>
          <w:u w:val="single"/>
          <w:lang w:eastAsia="en-US"/>
        </w:rPr>
        <w:t xml:space="preserve"> </w:t>
      </w:r>
      <w:r w:rsidRPr="00426E26">
        <w:rPr>
          <w:u w:val="single"/>
          <w:lang w:eastAsia="en-US"/>
        </w:rPr>
        <w:t>Evaluation Procedures:</w:t>
      </w:r>
    </w:p>
    <w:p w:rsidR="0052106A" w:rsidRPr="0074301E" w:rsidRDefault="0052106A" w:rsidP="0052106A">
      <w:pPr>
        <w:rPr>
          <w:i/>
          <w:spacing w:val="-5"/>
          <w:u w:val="single"/>
        </w:rPr>
      </w:pPr>
      <w:r>
        <w:rPr>
          <w:i/>
          <w:spacing w:val="-5"/>
          <w:u w:val="single"/>
        </w:rPr>
        <w:t>Recruiting</w:t>
      </w:r>
      <w:r w:rsidRPr="0074301E">
        <w:rPr>
          <w:i/>
          <w:spacing w:val="-5"/>
          <w:u w:val="single"/>
        </w:rPr>
        <w:t>:</w:t>
      </w:r>
    </w:p>
    <w:p w:rsidR="0052106A" w:rsidRDefault="0052106A" w:rsidP="0052106A">
      <w:pPr>
        <w:numPr>
          <w:ilvl w:val="0"/>
          <w:numId w:val="8"/>
        </w:numPr>
        <w:rPr>
          <w:spacing w:val="-5"/>
        </w:rPr>
      </w:pPr>
      <w:r w:rsidRPr="00AE30A0">
        <w:rPr>
          <w:spacing w:val="-5"/>
        </w:rPr>
        <w:t xml:space="preserve">Potential volunteers will be contacted via </w:t>
      </w:r>
      <w:r>
        <w:rPr>
          <w:spacing w:val="-5"/>
        </w:rPr>
        <w:t xml:space="preserve">a </w:t>
      </w:r>
      <w:r w:rsidRPr="00AE30A0">
        <w:rPr>
          <w:spacing w:val="-5"/>
        </w:rPr>
        <w:t>recruiting</w:t>
      </w:r>
      <w:r>
        <w:rPr>
          <w:spacing w:val="-5"/>
        </w:rPr>
        <w:t xml:space="preserve"> database</w:t>
      </w:r>
    </w:p>
    <w:p w:rsidR="0052106A" w:rsidRPr="00AE30A0" w:rsidRDefault="0052106A" w:rsidP="0052106A">
      <w:pPr>
        <w:numPr>
          <w:ilvl w:val="0"/>
          <w:numId w:val="8"/>
        </w:numPr>
        <w:rPr>
          <w:spacing w:val="-5"/>
        </w:rPr>
      </w:pPr>
      <w:r w:rsidRPr="00AE30A0">
        <w:rPr>
          <w:spacing w:val="-5"/>
        </w:rPr>
        <w:t xml:space="preserve">Interested volunteers </w:t>
      </w:r>
      <w:r>
        <w:rPr>
          <w:spacing w:val="-5"/>
        </w:rPr>
        <w:t xml:space="preserve">meeting the online </w:t>
      </w:r>
      <w:r w:rsidRPr="00AE30A0">
        <w:rPr>
          <w:spacing w:val="-5"/>
        </w:rPr>
        <w:t xml:space="preserve">screening criteria will be scheduled for a </w:t>
      </w:r>
      <w:r>
        <w:rPr>
          <w:spacing w:val="-5"/>
        </w:rPr>
        <w:t>baseline</w:t>
      </w:r>
      <w:r w:rsidRPr="00AE30A0">
        <w:rPr>
          <w:spacing w:val="-5"/>
        </w:rPr>
        <w:t xml:space="preserve"> visit.</w:t>
      </w:r>
    </w:p>
    <w:p w:rsidR="0052106A" w:rsidRDefault="0052106A" w:rsidP="0052106A">
      <w:pPr>
        <w:widowControl w:val="0"/>
        <w:tabs>
          <w:tab w:val="left" w:pos="1440"/>
        </w:tabs>
        <w:jc w:val="both"/>
        <w:rPr>
          <w:spacing w:val="-5"/>
        </w:rPr>
      </w:pPr>
      <w:r w:rsidRPr="00B43C01">
        <w:rPr>
          <w:i/>
          <w:spacing w:val="-5"/>
          <w:u w:val="single"/>
        </w:rPr>
        <w:t>Pre-Study Instructions:</w:t>
      </w:r>
      <w:r w:rsidRPr="007F2BD5">
        <w:rPr>
          <w:spacing w:val="-5"/>
        </w:rPr>
        <w:t xml:space="preserve"> </w:t>
      </w:r>
    </w:p>
    <w:p w:rsidR="0052106A" w:rsidRPr="00E7257A" w:rsidRDefault="0052106A" w:rsidP="0052106A">
      <w:pPr>
        <w:rPr>
          <w:spacing w:val="-5"/>
        </w:rPr>
      </w:pPr>
      <w:r>
        <w:rPr>
          <w:spacing w:val="-5"/>
        </w:rPr>
        <w:t>The day of the baseline visit s</w:t>
      </w:r>
      <w:r w:rsidRPr="007F2BD5">
        <w:rPr>
          <w:spacing w:val="-5"/>
        </w:rPr>
        <w:t xml:space="preserve">ubjects will be instructed </w:t>
      </w:r>
      <w:r>
        <w:rPr>
          <w:spacing w:val="-5"/>
        </w:rPr>
        <w:t>not to use apply any makeup, sunscreen, or moisturizer on their face and neck for at least 2 hours prior to the study visit.</w:t>
      </w:r>
    </w:p>
    <w:p w:rsidR="0052106A" w:rsidRPr="00B130E6" w:rsidRDefault="0052106A" w:rsidP="0052106A">
      <w:pPr>
        <w:tabs>
          <w:tab w:val="left" w:pos="0"/>
        </w:tabs>
        <w:rPr>
          <w:u w:val="single"/>
          <w:lang w:eastAsia="en-US"/>
        </w:rPr>
      </w:pPr>
      <w:r w:rsidRPr="00426E26">
        <w:rPr>
          <w:u w:val="single"/>
          <w:lang w:eastAsia="en-US"/>
        </w:rPr>
        <w:t xml:space="preserve">B.  </w:t>
      </w:r>
      <w:r w:rsidRPr="00B130E6">
        <w:rPr>
          <w:u w:val="single"/>
          <w:lang w:eastAsia="en-US"/>
        </w:rPr>
        <w:t>Outline of Procedures:</w:t>
      </w:r>
    </w:p>
    <w:tbl>
      <w:tblPr>
        <w:tblW w:w="9834" w:type="dxa"/>
        <w:jc w:val="center"/>
        <w:tblInd w:w="-1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98"/>
        <w:gridCol w:w="1258"/>
        <w:gridCol w:w="1208"/>
        <w:gridCol w:w="1170"/>
      </w:tblGrid>
      <w:tr w:rsidR="00835EA4" w:rsidRPr="00B130E6" w:rsidTr="00835EA4">
        <w:trPr>
          <w:gridAfter w:val="3"/>
          <w:wAfter w:w="3636" w:type="dxa"/>
          <w:trHeight w:val="280"/>
          <w:jc w:val="center"/>
        </w:trPr>
        <w:tc>
          <w:tcPr>
            <w:tcW w:w="6198" w:type="dxa"/>
            <w:vMerge w:val="restart"/>
            <w:tcBorders>
              <w:top w:val="single" w:sz="4" w:space="0" w:color="auto"/>
              <w:left w:val="single" w:sz="4" w:space="0" w:color="auto"/>
              <w:right w:val="single" w:sz="4" w:space="0" w:color="auto"/>
            </w:tcBorders>
            <w:shd w:val="clear" w:color="auto" w:fill="D9D9D9"/>
            <w:tcMar>
              <w:top w:w="58" w:type="dxa"/>
              <w:left w:w="58" w:type="dxa"/>
              <w:bottom w:w="58" w:type="dxa"/>
              <w:right w:w="72" w:type="dxa"/>
            </w:tcMar>
            <w:vAlign w:val="center"/>
            <w:hideMark/>
          </w:tcPr>
          <w:p w:rsidR="00835EA4" w:rsidRPr="00B130E6" w:rsidRDefault="00835EA4" w:rsidP="0052106A">
            <w:pPr>
              <w:spacing w:line="280" w:lineRule="atLeast"/>
              <w:jc w:val="center"/>
              <w:rPr>
                <w:rFonts w:eastAsia="Times New Roman"/>
              </w:rPr>
            </w:pPr>
            <w:r w:rsidRPr="00B130E6">
              <w:rPr>
                <w:b/>
                <w:bCs/>
              </w:rPr>
              <w:t>Procedures</w:t>
            </w:r>
          </w:p>
        </w:tc>
      </w:tr>
      <w:tr w:rsidR="00835EA4" w:rsidRPr="00426E26" w:rsidTr="00835EA4">
        <w:trPr>
          <w:trHeight w:val="297"/>
          <w:jc w:val="center"/>
        </w:trPr>
        <w:tc>
          <w:tcPr>
            <w:tcW w:w="6198" w:type="dxa"/>
            <w:vMerge/>
            <w:tcBorders>
              <w:left w:val="single" w:sz="4" w:space="0" w:color="auto"/>
              <w:bottom w:val="single" w:sz="4" w:space="0" w:color="auto"/>
              <w:right w:val="single" w:sz="4" w:space="0" w:color="auto"/>
            </w:tcBorders>
            <w:shd w:val="clear" w:color="auto" w:fill="D9D9D9"/>
            <w:tcMar>
              <w:top w:w="58" w:type="dxa"/>
              <w:left w:w="58" w:type="dxa"/>
              <w:bottom w:w="58" w:type="dxa"/>
              <w:right w:w="72" w:type="dxa"/>
            </w:tcMar>
            <w:vAlign w:val="center"/>
          </w:tcPr>
          <w:p w:rsidR="00835EA4" w:rsidRPr="00B130E6" w:rsidRDefault="00835EA4" w:rsidP="0052106A">
            <w:pPr>
              <w:spacing w:line="280" w:lineRule="atLeast"/>
              <w:rPr>
                <w:b/>
                <w:bCs/>
              </w:rPr>
            </w:pPr>
          </w:p>
        </w:tc>
        <w:tc>
          <w:tcPr>
            <w:tcW w:w="125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58" w:type="dxa"/>
              <w:right w:w="72" w:type="dxa"/>
            </w:tcMar>
            <w:vAlign w:val="center"/>
          </w:tcPr>
          <w:p w:rsidR="00835EA4" w:rsidRPr="00B130E6" w:rsidRDefault="00835EA4" w:rsidP="0052106A">
            <w:pPr>
              <w:spacing w:line="280" w:lineRule="atLeast"/>
              <w:jc w:val="center"/>
            </w:pPr>
            <w:r>
              <w:t>Baseline</w:t>
            </w:r>
          </w:p>
        </w:tc>
        <w:tc>
          <w:tcPr>
            <w:tcW w:w="1208" w:type="dxa"/>
            <w:tcBorders>
              <w:left w:val="single" w:sz="4" w:space="0" w:color="auto"/>
              <w:bottom w:val="single" w:sz="4" w:space="0" w:color="auto"/>
              <w:right w:val="single" w:sz="4" w:space="0" w:color="auto"/>
            </w:tcBorders>
            <w:shd w:val="clear" w:color="auto" w:fill="E0E0E0"/>
            <w:vAlign w:val="center"/>
          </w:tcPr>
          <w:p w:rsidR="00835EA4" w:rsidRPr="00426E26" w:rsidRDefault="00835EA4" w:rsidP="0052106A">
            <w:pPr>
              <w:spacing w:line="280" w:lineRule="atLeast"/>
              <w:jc w:val="center"/>
            </w:pPr>
            <w:r>
              <w:t>4 Week</w:t>
            </w:r>
          </w:p>
        </w:tc>
        <w:tc>
          <w:tcPr>
            <w:tcW w:w="1170" w:type="dxa"/>
            <w:tcBorders>
              <w:left w:val="single" w:sz="4" w:space="0" w:color="auto"/>
              <w:bottom w:val="single" w:sz="4" w:space="0" w:color="auto"/>
              <w:right w:val="single" w:sz="4" w:space="0" w:color="auto"/>
            </w:tcBorders>
            <w:shd w:val="clear" w:color="auto" w:fill="E0E0E0"/>
            <w:vAlign w:val="center"/>
          </w:tcPr>
          <w:p w:rsidR="00835EA4" w:rsidRPr="00426E26" w:rsidRDefault="00835EA4" w:rsidP="0052106A">
            <w:pPr>
              <w:spacing w:line="280" w:lineRule="atLeast"/>
              <w:ind w:right="-179"/>
              <w:jc w:val="center"/>
            </w:pPr>
            <w:r>
              <w:t>8 Week</w:t>
            </w:r>
          </w:p>
        </w:tc>
      </w:tr>
      <w:tr w:rsidR="00835EA4" w:rsidRPr="00426E26" w:rsidTr="00835EA4">
        <w:trPr>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widowControl w:val="0"/>
              <w:tabs>
                <w:tab w:val="left" w:pos="1440"/>
              </w:tabs>
              <w:jc w:val="both"/>
            </w:pPr>
            <w:r>
              <w:rPr>
                <w:spacing w:val="-5"/>
              </w:rPr>
              <w:t>No f</w:t>
            </w:r>
            <w:r w:rsidRPr="007F2BD5">
              <w:rPr>
                <w:spacing w:val="-5"/>
              </w:rPr>
              <w:t>acial skincare products including</w:t>
            </w:r>
            <w:r>
              <w:rPr>
                <w:spacing w:val="-5"/>
              </w:rPr>
              <w:t xml:space="preserve"> makeup,</w:t>
            </w:r>
            <w:r w:rsidRPr="007F2BD5">
              <w:rPr>
                <w:spacing w:val="-5"/>
              </w:rPr>
              <w:t xml:space="preserve"> moisturizer</w:t>
            </w:r>
            <w:r>
              <w:rPr>
                <w:spacing w:val="-5"/>
              </w:rPr>
              <w:t>,</w:t>
            </w:r>
            <w:r w:rsidRPr="007F2BD5">
              <w:rPr>
                <w:spacing w:val="-5"/>
              </w:rPr>
              <w:t xml:space="preserve"> </w:t>
            </w:r>
            <w:r>
              <w:rPr>
                <w:spacing w:val="-5"/>
              </w:rPr>
              <w:t xml:space="preserve">and sunscreen </w:t>
            </w:r>
            <w:r w:rsidRPr="007F2BD5">
              <w:rPr>
                <w:spacing w:val="-5"/>
              </w:rPr>
              <w:t>on face</w:t>
            </w:r>
            <w:r>
              <w:rPr>
                <w:spacing w:val="-5"/>
              </w:rPr>
              <w:t xml:space="preserve"> and neck</w:t>
            </w:r>
            <w:r w:rsidRPr="007F2BD5">
              <w:rPr>
                <w:spacing w:val="-5"/>
              </w:rPr>
              <w:t xml:space="preserve"> </w:t>
            </w:r>
            <w:r>
              <w:rPr>
                <w:spacing w:val="-5"/>
              </w:rPr>
              <w:t>at least 2 hours before the study visits</w:t>
            </w:r>
            <w:r>
              <w:t xml:space="preserve"> </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72" w:type="dxa"/>
            </w:tcMar>
            <w:vAlign w:val="center"/>
          </w:tcPr>
          <w:p w:rsidR="00835EA4" w:rsidRPr="00426E26" w:rsidRDefault="00835EA4" w:rsidP="0052106A">
            <w:pPr>
              <w:spacing w:line="280" w:lineRule="atLeast"/>
              <w:jc w:val="center"/>
            </w:pPr>
            <w:r>
              <w:t>X</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spacing w:line="280" w:lineRule="atLeast"/>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spacing w:line="280" w:lineRule="atLeast"/>
              <w:ind w:right="-179"/>
              <w:jc w:val="center"/>
              <w:rPr>
                <w:rFonts w:eastAsia="Times New Roman"/>
              </w:rPr>
            </w:pPr>
          </w:p>
        </w:tc>
      </w:tr>
      <w:tr w:rsidR="00835EA4" w:rsidRPr="00426E26" w:rsidTr="00835EA4">
        <w:trPr>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rPr>
                <w:rFonts w:eastAsia="Times New Roman"/>
                <w:u w:val="single"/>
              </w:rPr>
            </w:pPr>
            <w:r w:rsidRPr="00426E26">
              <w:t>Informed consent, medical history, entr</w:t>
            </w:r>
            <w:r>
              <w:t>ance</w:t>
            </w:r>
            <w:r w:rsidRPr="00426E26">
              <w:t xml:space="preserve"> criteria</w:t>
            </w:r>
          </w:p>
        </w:tc>
        <w:tc>
          <w:tcPr>
            <w:tcW w:w="125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jc w:val="center"/>
              <w:rPr>
                <w:rFonts w:eastAsia="Times New Roman"/>
              </w:rPr>
            </w:pPr>
            <w:r>
              <w:t>X</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spacing w:line="280" w:lineRule="atLeast"/>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spacing w:line="280" w:lineRule="atLeast"/>
              <w:ind w:right="-179"/>
              <w:jc w:val="center"/>
              <w:rPr>
                <w:rFonts w:eastAsia="Times New Roman"/>
              </w:rPr>
            </w:pPr>
          </w:p>
        </w:tc>
      </w:tr>
      <w:tr w:rsidR="00835EA4" w:rsidRPr="00426E26" w:rsidTr="00835EA4">
        <w:trPr>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contextualSpacing/>
              <w:rPr>
                <w:rFonts w:eastAsia="Times New Roman"/>
                <w:lang w:eastAsia="en-US"/>
              </w:rPr>
            </w:pPr>
            <w:r w:rsidRPr="00426E26">
              <w:rPr>
                <w:rFonts w:eastAsia="Times New Roman"/>
                <w:lang w:eastAsia="en-US"/>
              </w:rPr>
              <w:t>15 minute acclimation period</w:t>
            </w:r>
          </w:p>
        </w:tc>
        <w:tc>
          <w:tcPr>
            <w:tcW w:w="125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jc w:val="center"/>
              <w:rPr>
                <w:rFonts w:eastAsia="Times New Roman"/>
              </w:rPr>
            </w:pPr>
            <w:r w:rsidRPr="00426E26">
              <w:t>X</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spacing w:line="280" w:lineRule="atLeast"/>
              <w:jc w:val="center"/>
              <w:rPr>
                <w:rFonts w:eastAsia="Times New Roman"/>
              </w:rPr>
            </w:pPr>
            <w:r>
              <w:rPr>
                <w:rFonts w:eastAsia="Times New Roman"/>
              </w:rPr>
              <w:t>X</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spacing w:line="280" w:lineRule="atLeast"/>
              <w:ind w:right="-179"/>
              <w:jc w:val="center"/>
              <w:rPr>
                <w:rFonts w:eastAsia="Times New Roman"/>
              </w:rPr>
            </w:pPr>
            <w:r>
              <w:rPr>
                <w:rFonts w:eastAsia="Times New Roman"/>
              </w:rPr>
              <w:t>X</w:t>
            </w:r>
          </w:p>
        </w:tc>
      </w:tr>
      <w:tr w:rsidR="00835EA4" w:rsidRPr="00426E26" w:rsidTr="00835EA4">
        <w:trPr>
          <w:trHeight w:val="328"/>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rPr>
                <w:spacing w:val="-5"/>
              </w:rPr>
            </w:pPr>
            <w:r>
              <w:rPr>
                <w:spacing w:val="-5"/>
              </w:rPr>
              <w:t>No skincare products (makeup, sunscreen) besides the study cream</w:t>
            </w:r>
            <w:r w:rsidRPr="00431742">
              <w:rPr>
                <w:spacing w:val="-5"/>
              </w:rPr>
              <w:t xml:space="preserve"> </w:t>
            </w:r>
            <w:r>
              <w:rPr>
                <w:spacing w:val="-5"/>
              </w:rPr>
              <w:t>prior to the</w:t>
            </w:r>
            <w:r w:rsidRPr="00431742">
              <w:rPr>
                <w:spacing w:val="-5"/>
              </w:rPr>
              <w:t xml:space="preserve"> </w:t>
            </w:r>
            <w:r>
              <w:rPr>
                <w:spacing w:val="-5"/>
              </w:rPr>
              <w:t>study</w:t>
            </w:r>
            <w:r w:rsidRPr="00431742">
              <w:rPr>
                <w:spacing w:val="-5"/>
              </w:rPr>
              <w:t xml:space="preserve"> visit</w:t>
            </w:r>
            <w:r>
              <w:rPr>
                <w:spacing w:val="-5"/>
              </w:rPr>
              <w:t xml:space="preserve">s </w:t>
            </w:r>
            <w:r w:rsidRPr="0068023E">
              <w:rPr>
                <w:spacing w:val="-5"/>
              </w:rPr>
              <w:t>(eye makeup permitted)</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72" w:type="dxa"/>
            </w:tcMar>
            <w:vAlign w:val="center"/>
          </w:tcPr>
          <w:p w:rsidR="00835EA4" w:rsidRPr="00426E26" w:rsidRDefault="00835EA4" w:rsidP="0052106A">
            <w:pPr>
              <w:spacing w:line="280" w:lineRule="atLeast"/>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jc w:val="center"/>
            </w:pPr>
            <w:r>
              <w:t>X</w:t>
            </w:r>
          </w:p>
        </w:tc>
        <w:tc>
          <w:tcPr>
            <w:tcW w:w="1170"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ind w:right="-179"/>
              <w:jc w:val="center"/>
              <w:rPr>
                <w:rFonts w:eastAsia="Times New Roman"/>
              </w:rPr>
            </w:pPr>
            <w:r>
              <w:rPr>
                <w:rFonts w:eastAsia="Times New Roman"/>
              </w:rPr>
              <w:t>X</w:t>
            </w:r>
          </w:p>
        </w:tc>
      </w:tr>
      <w:tr w:rsidR="00835EA4" w:rsidRPr="00426E26" w:rsidTr="00835EA4">
        <w:trPr>
          <w:trHeight w:val="328"/>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rPr>
                <w:spacing w:val="-5"/>
              </w:rPr>
            </w:pPr>
            <w:r w:rsidRPr="00426E26">
              <w:rPr>
                <w:spacing w:val="-5"/>
              </w:rPr>
              <w:t>Confirm subject has used the study products at least 2 hours prior to the study visit</w:t>
            </w:r>
            <w:r>
              <w:rPr>
                <w:spacing w:val="-5"/>
              </w:rPr>
              <w:t xml:space="preserve"> (no sunscreen) </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72" w:type="dxa"/>
            </w:tcMar>
            <w:vAlign w:val="center"/>
          </w:tcPr>
          <w:p w:rsidR="00835EA4" w:rsidRPr="00426E26" w:rsidRDefault="00835EA4" w:rsidP="0052106A">
            <w:pPr>
              <w:spacing w:line="280" w:lineRule="atLeast"/>
              <w:jc w:val="center"/>
            </w:pPr>
          </w:p>
        </w:tc>
        <w:tc>
          <w:tcPr>
            <w:tcW w:w="1208"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jc w:val="center"/>
            </w:pPr>
            <w:r w:rsidRPr="00426E26">
              <w:t>X</w:t>
            </w:r>
          </w:p>
        </w:tc>
        <w:tc>
          <w:tcPr>
            <w:tcW w:w="1170"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ind w:right="-179"/>
              <w:jc w:val="center"/>
              <w:rPr>
                <w:rFonts w:eastAsia="Times New Roman"/>
              </w:rPr>
            </w:pPr>
            <w:r w:rsidRPr="00426E26">
              <w:rPr>
                <w:rFonts w:eastAsia="Times New Roman"/>
              </w:rPr>
              <w:t>X</w:t>
            </w:r>
          </w:p>
        </w:tc>
      </w:tr>
      <w:tr w:rsidR="00835EA4" w:rsidRPr="00426E26" w:rsidTr="00835EA4">
        <w:trPr>
          <w:trHeight w:val="859"/>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hideMark/>
          </w:tcPr>
          <w:p w:rsidR="00835EA4" w:rsidRPr="00426E26" w:rsidRDefault="00835EA4" w:rsidP="0052106A">
            <w:pPr>
              <w:jc w:val="both"/>
              <w:rPr>
                <w:rFonts w:eastAsia="Times New Roman"/>
                <w:u w:val="single"/>
              </w:rPr>
            </w:pPr>
            <w:r w:rsidRPr="00426E26">
              <w:rPr>
                <w:u w:val="single"/>
              </w:rPr>
              <w:t xml:space="preserve">Esthetician Tolerance Assessment </w:t>
            </w:r>
          </w:p>
          <w:p w:rsidR="00835EA4" w:rsidRPr="00426E26" w:rsidRDefault="00835EA4" w:rsidP="0052106A">
            <w:pPr>
              <w:rPr>
                <w:spacing w:val="-5"/>
              </w:rPr>
            </w:pPr>
            <w:r w:rsidRPr="002E7915">
              <w:rPr>
                <w:b/>
                <w:spacing w:val="-5"/>
              </w:rPr>
              <w:sym w:font="Bookshelf Symbol 7" w:char="F070"/>
            </w:r>
            <w:r>
              <w:rPr>
                <w:spacing w:val="-5"/>
              </w:rPr>
              <w:t xml:space="preserve"> </w:t>
            </w:r>
            <w:r w:rsidRPr="00426E26">
              <w:rPr>
                <w:spacing w:val="-5"/>
              </w:rPr>
              <w:t xml:space="preserve">Erythema </w:t>
            </w:r>
            <w:r>
              <w:rPr>
                <w:spacing w:val="-5"/>
              </w:rPr>
              <w:t xml:space="preserve">         </w:t>
            </w:r>
            <w:r w:rsidRPr="002E7915">
              <w:rPr>
                <w:b/>
                <w:spacing w:val="-5"/>
              </w:rPr>
              <w:sym w:font="Bookshelf Symbol 7" w:char="F070"/>
            </w:r>
            <w:r>
              <w:rPr>
                <w:spacing w:val="-5"/>
              </w:rPr>
              <w:t xml:space="preserve"> </w:t>
            </w:r>
            <w:r w:rsidRPr="00426E26">
              <w:rPr>
                <w:spacing w:val="-5"/>
              </w:rPr>
              <w:t>Dryness</w:t>
            </w:r>
          </w:p>
          <w:p w:rsidR="00835EA4" w:rsidRPr="00426E26" w:rsidRDefault="00835EA4" w:rsidP="0052106A">
            <w:pPr>
              <w:rPr>
                <w:spacing w:val="-5"/>
              </w:rPr>
            </w:pPr>
            <w:r w:rsidRPr="002E7915">
              <w:rPr>
                <w:b/>
                <w:spacing w:val="-5"/>
              </w:rPr>
              <w:sym w:font="Bookshelf Symbol 7" w:char="F070"/>
            </w:r>
            <w:r>
              <w:rPr>
                <w:spacing w:val="-5"/>
              </w:rPr>
              <w:t xml:space="preserve"> </w:t>
            </w:r>
            <w:r w:rsidRPr="00426E26">
              <w:rPr>
                <w:spacing w:val="-5"/>
              </w:rPr>
              <w:t xml:space="preserve">Peeling </w:t>
            </w:r>
            <w:r>
              <w:rPr>
                <w:spacing w:val="-5"/>
              </w:rPr>
              <w:t xml:space="preserve">             </w:t>
            </w:r>
            <w:r w:rsidRPr="002E7915">
              <w:rPr>
                <w:b/>
                <w:spacing w:val="-5"/>
              </w:rPr>
              <w:sym w:font="Bookshelf Symbol 7" w:char="F070"/>
            </w:r>
            <w:r>
              <w:rPr>
                <w:spacing w:val="-5"/>
              </w:rPr>
              <w:t xml:space="preserve"> </w:t>
            </w:r>
            <w:r w:rsidRPr="00426E26">
              <w:rPr>
                <w:spacing w:val="-5"/>
              </w:rPr>
              <w:t>Edema</w:t>
            </w:r>
          </w:p>
        </w:tc>
        <w:tc>
          <w:tcPr>
            <w:tcW w:w="125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hideMark/>
          </w:tcPr>
          <w:p w:rsidR="00835EA4" w:rsidRPr="00426E26" w:rsidRDefault="00835EA4" w:rsidP="0052106A">
            <w:pPr>
              <w:spacing w:line="280" w:lineRule="atLeast"/>
              <w:jc w:val="center"/>
              <w:rPr>
                <w:rFonts w:eastAsia="Times New Roman"/>
              </w:rPr>
            </w:pPr>
            <w:r w:rsidRPr="00426E26">
              <w:t>X</w:t>
            </w:r>
          </w:p>
        </w:tc>
        <w:tc>
          <w:tcPr>
            <w:tcW w:w="1208" w:type="dxa"/>
            <w:tcBorders>
              <w:top w:val="single" w:sz="4" w:space="0" w:color="auto"/>
              <w:left w:val="single" w:sz="4" w:space="0" w:color="auto"/>
              <w:bottom w:val="single" w:sz="4" w:space="0" w:color="auto"/>
              <w:right w:val="single" w:sz="4" w:space="0" w:color="auto"/>
            </w:tcBorders>
            <w:vAlign w:val="center"/>
            <w:hideMark/>
          </w:tcPr>
          <w:p w:rsidR="00835EA4" w:rsidRPr="00426E26" w:rsidRDefault="00835EA4" w:rsidP="0052106A">
            <w:pPr>
              <w:spacing w:line="280" w:lineRule="atLeast"/>
              <w:jc w:val="center"/>
              <w:rPr>
                <w:rFonts w:eastAsia="Times New Roman"/>
              </w:rPr>
            </w:pPr>
            <w:r w:rsidRPr="00426E26">
              <w:t>X</w:t>
            </w:r>
          </w:p>
        </w:tc>
        <w:tc>
          <w:tcPr>
            <w:tcW w:w="1170" w:type="dxa"/>
            <w:tcBorders>
              <w:top w:val="single" w:sz="4" w:space="0" w:color="auto"/>
              <w:left w:val="single" w:sz="4" w:space="0" w:color="auto"/>
              <w:bottom w:val="single" w:sz="4" w:space="0" w:color="auto"/>
              <w:right w:val="single" w:sz="4" w:space="0" w:color="auto"/>
            </w:tcBorders>
            <w:vAlign w:val="center"/>
            <w:hideMark/>
          </w:tcPr>
          <w:p w:rsidR="00835EA4" w:rsidRPr="00426E26" w:rsidRDefault="00835EA4" w:rsidP="0052106A">
            <w:pPr>
              <w:spacing w:line="280" w:lineRule="atLeast"/>
              <w:ind w:right="-179"/>
              <w:jc w:val="center"/>
              <w:rPr>
                <w:rFonts w:eastAsia="Times New Roman"/>
              </w:rPr>
            </w:pPr>
            <w:r w:rsidRPr="00426E26">
              <w:t>X</w:t>
            </w:r>
          </w:p>
        </w:tc>
      </w:tr>
      <w:tr w:rsidR="00835EA4" w:rsidRPr="00426E26" w:rsidTr="00835EA4">
        <w:trPr>
          <w:trHeight w:val="769"/>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hideMark/>
          </w:tcPr>
          <w:p w:rsidR="00835EA4" w:rsidRPr="00426E26" w:rsidRDefault="00835EA4" w:rsidP="0052106A">
            <w:pPr>
              <w:jc w:val="both"/>
              <w:rPr>
                <w:rFonts w:eastAsia="Times New Roman"/>
                <w:u w:val="single"/>
              </w:rPr>
            </w:pPr>
            <w:r w:rsidRPr="00426E26">
              <w:rPr>
                <w:u w:val="single"/>
              </w:rPr>
              <w:t xml:space="preserve">Subject Tolerance Assessment </w:t>
            </w:r>
          </w:p>
          <w:p w:rsidR="00835EA4" w:rsidRPr="00426E26" w:rsidRDefault="00835EA4" w:rsidP="0052106A">
            <w:pPr>
              <w:rPr>
                <w:spacing w:val="-5"/>
              </w:rPr>
            </w:pPr>
            <w:r w:rsidRPr="002E7915">
              <w:rPr>
                <w:b/>
                <w:spacing w:val="-5"/>
              </w:rPr>
              <w:sym w:font="Bookshelf Symbol 7" w:char="F070"/>
            </w:r>
            <w:r>
              <w:rPr>
                <w:spacing w:val="-5"/>
              </w:rPr>
              <w:t xml:space="preserve"> </w:t>
            </w:r>
            <w:r w:rsidRPr="00426E26">
              <w:rPr>
                <w:spacing w:val="-5"/>
              </w:rPr>
              <w:t>Stinging</w:t>
            </w:r>
            <w:r>
              <w:rPr>
                <w:spacing w:val="-5"/>
              </w:rPr>
              <w:t xml:space="preserve">             </w:t>
            </w:r>
            <w:r w:rsidRPr="002E7915">
              <w:rPr>
                <w:b/>
                <w:spacing w:val="-5"/>
              </w:rPr>
              <w:sym w:font="Bookshelf Symbol 7" w:char="F070"/>
            </w:r>
            <w:r w:rsidRPr="00426E26">
              <w:rPr>
                <w:spacing w:val="-5"/>
              </w:rPr>
              <w:t xml:space="preserve"> </w:t>
            </w:r>
            <w:r>
              <w:rPr>
                <w:spacing w:val="-5"/>
              </w:rPr>
              <w:t xml:space="preserve"> </w:t>
            </w:r>
            <w:r w:rsidRPr="00426E26">
              <w:rPr>
                <w:spacing w:val="-5"/>
              </w:rPr>
              <w:t>Itching</w:t>
            </w:r>
          </w:p>
          <w:p w:rsidR="00835EA4" w:rsidRPr="00426E26" w:rsidRDefault="00835EA4" w:rsidP="0052106A">
            <w:pPr>
              <w:rPr>
                <w:spacing w:val="-5"/>
              </w:rPr>
            </w:pPr>
            <w:r w:rsidRPr="002E7915">
              <w:rPr>
                <w:b/>
                <w:spacing w:val="-5"/>
              </w:rPr>
              <w:sym w:font="Bookshelf Symbol 7" w:char="F070"/>
            </w:r>
            <w:r>
              <w:rPr>
                <w:spacing w:val="-5"/>
              </w:rPr>
              <w:t xml:space="preserve"> </w:t>
            </w:r>
            <w:r w:rsidRPr="00426E26">
              <w:rPr>
                <w:spacing w:val="-5"/>
              </w:rPr>
              <w:t xml:space="preserve">Tingling </w:t>
            </w:r>
            <w:r>
              <w:rPr>
                <w:spacing w:val="-5"/>
              </w:rPr>
              <w:t xml:space="preserve">            </w:t>
            </w:r>
            <w:r w:rsidRPr="002E7915">
              <w:rPr>
                <w:b/>
                <w:spacing w:val="-5"/>
              </w:rPr>
              <w:sym w:font="Bookshelf Symbol 7" w:char="F070"/>
            </w:r>
            <w:r>
              <w:rPr>
                <w:spacing w:val="-5"/>
              </w:rPr>
              <w:t xml:space="preserve"> </w:t>
            </w:r>
            <w:r w:rsidRPr="00426E26">
              <w:rPr>
                <w:spacing w:val="-5"/>
              </w:rPr>
              <w:t>Burning</w:t>
            </w:r>
          </w:p>
        </w:tc>
        <w:tc>
          <w:tcPr>
            <w:tcW w:w="125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hideMark/>
          </w:tcPr>
          <w:p w:rsidR="00835EA4" w:rsidRPr="00426E26" w:rsidRDefault="00835EA4" w:rsidP="0052106A">
            <w:pPr>
              <w:spacing w:line="280" w:lineRule="atLeast"/>
              <w:jc w:val="center"/>
              <w:rPr>
                <w:rFonts w:eastAsia="Times New Roman"/>
              </w:rPr>
            </w:pPr>
            <w:r w:rsidRPr="00426E26">
              <w:t>X</w:t>
            </w:r>
          </w:p>
        </w:tc>
        <w:tc>
          <w:tcPr>
            <w:tcW w:w="1208" w:type="dxa"/>
            <w:tcBorders>
              <w:top w:val="single" w:sz="4" w:space="0" w:color="auto"/>
              <w:left w:val="single" w:sz="4" w:space="0" w:color="auto"/>
              <w:bottom w:val="single" w:sz="4" w:space="0" w:color="auto"/>
              <w:right w:val="single" w:sz="4" w:space="0" w:color="auto"/>
            </w:tcBorders>
            <w:vAlign w:val="center"/>
            <w:hideMark/>
          </w:tcPr>
          <w:p w:rsidR="00835EA4" w:rsidRPr="00426E26" w:rsidRDefault="00835EA4" w:rsidP="0052106A">
            <w:pPr>
              <w:spacing w:line="280" w:lineRule="atLeast"/>
              <w:jc w:val="center"/>
              <w:rPr>
                <w:rFonts w:eastAsia="Times New Roman"/>
              </w:rPr>
            </w:pPr>
            <w:r w:rsidRPr="00426E26">
              <w:t>X</w:t>
            </w:r>
          </w:p>
        </w:tc>
        <w:tc>
          <w:tcPr>
            <w:tcW w:w="1170" w:type="dxa"/>
            <w:tcBorders>
              <w:top w:val="single" w:sz="4" w:space="0" w:color="auto"/>
              <w:left w:val="single" w:sz="4" w:space="0" w:color="auto"/>
              <w:bottom w:val="single" w:sz="4" w:space="0" w:color="auto"/>
              <w:right w:val="single" w:sz="4" w:space="0" w:color="auto"/>
            </w:tcBorders>
            <w:vAlign w:val="center"/>
            <w:hideMark/>
          </w:tcPr>
          <w:p w:rsidR="00835EA4" w:rsidRPr="00426E26" w:rsidRDefault="00835EA4" w:rsidP="0052106A">
            <w:pPr>
              <w:spacing w:line="280" w:lineRule="atLeast"/>
              <w:ind w:right="-179"/>
              <w:jc w:val="center"/>
              <w:rPr>
                <w:rFonts w:eastAsia="Times New Roman"/>
              </w:rPr>
            </w:pPr>
            <w:r w:rsidRPr="00426E26">
              <w:t>X</w:t>
            </w:r>
          </w:p>
        </w:tc>
      </w:tr>
      <w:tr w:rsidR="00835EA4" w:rsidRPr="00426E26" w:rsidTr="00835EA4">
        <w:trPr>
          <w:trHeight w:val="355"/>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jc w:val="both"/>
              <w:rPr>
                <w:rFonts w:eastAsia="Times New Roman"/>
                <w:u w:val="single"/>
              </w:rPr>
            </w:pPr>
            <w:r w:rsidRPr="00426E26">
              <w:rPr>
                <w:u w:val="single"/>
              </w:rPr>
              <w:t xml:space="preserve">Esthetician Efficacy Assessment </w:t>
            </w:r>
          </w:p>
          <w:p w:rsidR="00835EA4" w:rsidRPr="00426E26" w:rsidRDefault="00835EA4" w:rsidP="0052106A">
            <w:pPr>
              <w:rPr>
                <w:i/>
                <w:spacing w:val="-5"/>
              </w:rPr>
            </w:pPr>
            <w:r w:rsidRPr="002E7915">
              <w:rPr>
                <w:b/>
                <w:spacing w:val="-5"/>
              </w:rPr>
              <w:sym w:font="Bookshelf Symbol 7" w:char="F070"/>
            </w:r>
            <w:r>
              <w:rPr>
                <w:b/>
                <w:spacing w:val="-5"/>
              </w:rPr>
              <w:t xml:space="preserve"> </w:t>
            </w:r>
            <w:r>
              <w:rPr>
                <w:spacing w:val="-5"/>
              </w:rPr>
              <w:t>Face</w:t>
            </w:r>
            <w:r w:rsidRPr="00426E26">
              <w:rPr>
                <w:spacing w:val="-5"/>
              </w:rPr>
              <w:t xml:space="preserve"> (forehead, cheek, </w:t>
            </w:r>
            <w:r>
              <w:rPr>
                <w:spacing w:val="-5"/>
              </w:rPr>
              <w:t xml:space="preserve">lips, </w:t>
            </w:r>
            <w:r w:rsidRPr="00426E26">
              <w:rPr>
                <w:spacing w:val="-5"/>
              </w:rPr>
              <w:t>global face</w:t>
            </w:r>
            <w:r>
              <w:rPr>
                <w:spacing w:val="-5"/>
              </w:rPr>
              <w:t>, sagging. Glabella lines, texture</w:t>
            </w:r>
            <w:r w:rsidRPr="00426E26">
              <w:rPr>
                <w:spacing w:val="-5"/>
              </w:rPr>
              <w:t xml:space="preserve">) </w:t>
            </w:r>
          </w:p>
          <w:p w:rsidR="00835EA4" w:rsidRPr="00426E26" w:rsidRDefault="00835EA4" w:rsidP="0052106A">
            <w:pPr>
              <w:rPr>
                <w:i/>
                <w:spacing w:val="-5"/>
              </w:rPr>
            </w:pPr>
            <w:r w:rsidRPr="002E7915">
              <w:rPr>
                <w:b/>
                <w:spacing w:val="-5"/>
              </w:rPr>
              <w:sym w:font="Bookshelf Symbol 7" w:char="F070"/>
            </w:r>
            <w:r>
              <w:rPr>
                <w:b/>
                <w:spacing w:val="-5"/>
              </w:rPr>
              <w:t xml:space="preserve"> </w:t>
            </w:r>
            <w:r>
              <w:rPr>
                <w:spacing w:val="-5"/>
              </w:rPr>
              <w:t xml:space="preserve">Neck (overall appearance, sagging, </w:t>
            </w:r>
            <w:proofErr w:type="spellStart"/>
            <w:r>
              <w:rPr>
                <w:spacing w:val="-5"/>
              </w:rPr>
              <w:t>neckfolds</w:t>
            </w:r>
            <w:proofErr w:type="spellEnd"/>
            <w:r>
              <w:rPr>
                <w:spacing w:val="-5"/>
              </w:rPr>
              <w:t>, texture)</w:t>
            </w:r>
          </w:p>
        </w:tc>
        <w:tc>
          <w:tcPr>
            <w:tcW w:w="125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jc w:val="center"/>
              <w:rPr>
                <w:rFonts w:eastAsia="Times New Roman"/>
              </w:rPr>
            </w:pPr>
            <w:r w:rsidRPr="00426E26">
              <w:t>X</w:t>
            </w:r>
          </w:p>
        </w:tc>
        <w:tc>
          <w:tcPr>
            <w:tcW w:w="1208"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jc w:val="center"/>
              <w:rPr>
                <w:rFonts w:eastAsia="Times New Roman"/>
              </w:rPr>
            </w:pPr>
            <w:r w:rsidRPr="00426E26">
              <w:t>X</w:t>
            </w:r>
          </w:p>
        </w:tc>
        <w:tc>
          <w:tcPr>
            <w:tcW w:w="1170"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ind w:right="-179"/>
              <w:jc w:val="center"/>
              <w:rPr>
                <w:rFonts w:eastAsia="Times New Roman"/>
              </w:rPr>
            </w:pPr>
            <w:r w:rsidRPr="00426E26">
              <w:t>X</w:t>
            </w:r>
          </w:p>
        </w:tc>
      </w:tr>
      <w:tr w:rsidR="00835EA4" w:rsidRPr="00426E26" w:rsidTr="00835EA4">
        <w:trPr>
          <w:trHeight w:val="355"/>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rPr>
                <w:rFonts w:eastAsia="Times New Roman"/>
                <w:u w:val="single"/>
              </w:rPr>
            </w:pPr>
            <w:r w:rsidRPr="00426E26">
              <w:rPr>
                <w:u w:val="single"/>
              </w:rPr>
              <w:t>Photography</w:t>
            </w:r>
          </w:p>
          <w:p w:rsidR="00835EA4" w:rsidRPr="00426E26" w:rsidRDefault="00835EA4" w:rsidP="0052106A">
            <w:pPr>
              <w:rPr>
                <w:rFonts w:eastAsia="Times New Roman"/>
              </w:rPr>
            </w:pPr>
            <w:r w:rsidRPr="00426E26">
              <w:t xml:space="preserve">-Vectra </w:t>
            </w:r>
          </w:p>
        </w:tc>
        <w:tc>
          <w:tcPr>
            <w:tcW w:w="125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jc w:val="center"/>
              <w:rPr>
                <w:rFonts w:eastAsia="Times New Roman"/>
              </w:rPr>
            </w:pPr>
            <w:r w:rsidRPr="00426E26">
              <w:rPr>
                <w:rFonts w:eastAsia="Times New Roman"/>
              </w:rPr>
              <w:t>X</w:t>
            </w:r>
          </w:p>
        </w:tc>
        <w:tc>
          <w:tcPr>
            <w:tcW w:w="1208"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jc w:val="center"/>
            </w:pPr>
            <w:r>
              <w:t>X</w:t>
            </w:r>
          </w:p>
        </w:tc>
        <w:tc>
          <w:tcPr>
            <w:tcW w:w="1170"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ind w:right="-179"/>
              <w:jc w:val="center"/>
              <w:rPr>
                <w:rFonts w:eastAsia="Times New Roman"/>
              </w:rPr>
            </w:pPr>
            <w:r>
              <w:t>X</w:t>
            </w:r>
          </w:p>
        </w:tc>
      </w:tr>
      <w:tr w:rsidR="00835EA4" w:rsidRPr="00426E26" w:rsidTr="00835EA4">
        <w:trPr>
          <w:trHeight w:val="148"/>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r>
              <w:t>Volunteer Instruction distribution</w:t>
            </w:r>
          </w:p>
        </w:tc>
        <w:tc>
          <w:tcPr>
            <w:tcW w:w="125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jc w:val="center"/>
              <w:rPr>
                <w:rFonts w:eastAsia="Times New Roman"/>
              </w:rPr>
            </w:pPr>
            <w:r>
              <w:t>X</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jc w:val="center"/>
            </w:pPr>
          </w:p>
        </w:tc>
        <w:tc>
          <w:tcPr>
            <w:tcW w:w="1170"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ind w:right="-179"/>
              <w:jc w:val="center"/>
            </w:pPr>
          </w:p>
        </w:tc>
      </w:tr>
      <w:tr w:rsidR="00835EA4" w:rsidRPr="00426E26" w:rsidTr="00835EA4">
        <w:trPr>
          <w:trHeight w:val="148"/>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pPr>
            <w:r w:rsidRPr="00426E26">
              <w:lastRenderedPageBreak/>
              <w:t>Product Distribution/Return</w:t>
            </w:r>
            <w:r w:rsidRPr="00426E26">
              <w:rPr>
                <w:b/>
              </w:rPr>
              <w:t>*</w:t>
            </w:r>
          </w:p>
        </w:tc>
        <w:tc>
          <w:tcPr>
            <w:tcW w:w="125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jc w:val="center"/>
            </w:pPr>
            <w:r w:rsidRPr="00426E26">
              <w:t>D</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Default="00835EA4" w:rsidP="0052106A">
            <w:pPr>
              <w:spacing w:line="280" w:lineRule="atLeast"/>
              <w:jc w:val="center"/>
              <w:rPr>
                <w:rFonts w:eastAsia="Times New Roman"/>
              </w:rPr>
            </w:pPr>
            <w:r>
              <w:rPr>
                <w:rFonts w:eastAsia="Times New Roman"/>
              </w:rPr>
              <w:t>D**</w:t>
            </w:r>
          </w:p>
        </w:tc>
        <w:tc>
          <w:tcPr>
            <w:tcW w:w="1170"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ind w:right="-179"/>
              <w:jc w:val="center"/>
            </w:pPr>
            <w:r w:rsidRPr="002659B9">
              <w:rPr>
                <w:rFonts w:eastAsia="Times New Roman"/>
              </w:rPr>
              <w:t>R</w:t>
            </w:r>
          </w:p>
        </w:tc>
      </w:tr>
      <w:tr w:rsidR="00835EA4" w:rsidRPr="00426E26" w:rsidTr="00835EA4">
        <w:trPr>
          <w:trHeight w:val="148"/>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rPr>
                <w:rFonts w:eastAsia="Times New Roman"/>
              </w:rPr>
            </w:pPr>
            <w:r w:rsidRPr="00426E26">
              <w:rPr>
                <w:rFonts w:eastAsia="Times New Roman"/>
              </w:rPr>
              <w:t xml:space="preserve">Subject </w:t>
            </w:r>
            <w:r>
              <w:rPr>
                <w:rFonts w:eastAsia="Times New Roman"/>
              </w:rPr>
              <w:t xml:space="preserve">randomized to treatment &amp; </w:t>
            </w:r>
            <w:r w:rsidRPr="00426E26">
              <w:rPr>
                <w:rFonts w:eastAsia="Times New Roman"/>
              </w:rPr>
              <w:t>trained</w:t>
            </w:r>
          </w:p>
        </w:tc>
        <w:tc>
          <w:tcPr>
            <w:tcW w:w="125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jc w:val="center"/>
              <w:rPr>
                <w:rFonts w:eastAsia="Times New Roman"/>
              </w:rPr>
            </w:pPr>
            <w:r w:rsidRPr="00426E26">
              <w:rPr>
                <w:rFonts w:eastAsia="Times New Roman"/>
              </w:rPr>
              <w:t>X</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spacing w:line="280" w:lineRule="atLeast"/>
              <w:jc w:val="center"/>
              <w:rPr>
                <w:rFonts w:eastAsia="Times New Roman"/>
              </w:rPr>
            </w:pPr>
          </w:p>
        </w:tc>
        <w:tc>
          <w:tcPr>
            <w:tcW w:w="1170" w:type="dxa"/>
            <w:tcBorders>
              <w:top w:val="single" w:sz="4" w:space="0" w:color="auto"/>
              <w:left w:val="single" w:sz="4" w:space="0" w:color="auto"/>
              <w:bottom w:val="single" w:sz="4" w:space="0" w:color="auto"/>
              <w:right w:val="single" w:sz="4" w:space="0" w:color="auto"/>
            </w:tcBorders>
            <w:vAlign w:val="center"/>
          </w:tcPr>
          <w:p w:rsidR="00835EA4" w:rsidRPr="00426E26" w:rsidRDefault="00835EA4" w:rsidP="0052106A">
            <w:pPr>
              <w:spacing w:line="280" w:lineRule="atLeast"/>
              <w:ind w:right="-179"/>
              <w:jc w:val="center"/>
              <w:rPr>
                <w:rFonts w:eastAsia="Times New Roman"/>
              </w:rPr>
            </w:pPr>
          </w:p>
        </w:tc>
      </w:tr>
      <w:tr w:rsidR="00835EA4" w:rsidRPr="00426E26" w:rsidTr="00835EA4">
        <w:trPr>
          <w:trHeight w:val="301"/>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23234E" w:rsidRDefault="00835EA4" w:rsidP="0052106A">
            <w:pPr>
              <w:jc w:val="both"/>
              <w:rPr>
                <w:u w:val="single"/>
              </w:rPr>
            </w:pPr>
            <w:r>
              <w:t>Subject</w:t>
            </w:r>
            <w:r w:rsidRPr="00426E26">
              <w:t xml:space="preserve"> Questionnaire</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72" w:type="dxa"/>
            </w:tcMar>
            <w:vAlign w:val="center"/>
          </w:tcPr>
          <w:p w:rsidR="00835EA4" w:rsidRPr="00426E26" w:rsidRDefault="00835EA4" w:rsidP="0052106A">
            <w:pPr>
              <w:spacing w:line="280" w:lineRule="atLeast"/>
              <w:jc w:val="center"/>
              <w:rPr>
                <w:rFonts w:eastAsia="Times New Roman"/>
              </w:rP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jc w:val="center"/>
            </w:pPr>
            <w:r>
              <w:t>X</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jc w:val="center"/>
            </w:pPr>
            <w:r>
              <w:t>X</w:t>
            </w:r>
          </w:p>
        </w:tc>
      </w:tr>
      <w:tr w:rsidR="00835EA4" w:rsidRPr="00426E26" w:rsidTr="00835EA4">
        <w:trPr>
          <w:jc w:val="center"/>
        </w:trPr>
        <w:tc>
          <w:tcPr>
            <w:tcW w:w="6198" w:type="dxa"/>
            <w:tcBorders>
              <w:top w:val="single" w:sz="4" w:space="0" w:color="auto"/>
              <w:left w:val="single" w:sz="4" w:space="0" w:color="auto"/>
              <w:bottom w:val="single" w:sz="4" w:space="0" w:color="auto"/>
              <w:right w:val="single" w:sz="4" w:space="0" w:color="auto"/>
            </w:tcBorders>
            <w:tcMar>
              <w:top w:w="58" w:type="dxa"/>
              <w:left w:w="58" w:type="dxa"/>
              <w:bottom w:w="58" w:type="dxa"/>
              <w:right w:w="72" w:type="dxa"/>
            </w:tcMar>
            <w:vAlign w:val="center"/>
          </w:tcPr>
          <w:p w:rsidR="00835EA4" w:rsidRPr="00426E26" w:rsidRDefault="00835EA4" w:rsidP="0052106A">
            <w:pPr>
              <w:spacing w:line="280" w:lineRule="atLeast"/>
              <w:rPr>
                <w:rFonts w:eastAsia="Times New Roman"/>
                <w:b/>
              </w:rPr>
            </w:pPr>
            <w:r w:rsidRPr="0023234E">
              <w:rPr>
                <w:rFonts w:eastAsia="Times New Roman"/>
              </w:rPr>
              <w:t>Subject compensation</w:t>
            </w:r>
          </w:p>
        </w:tc>
        <w:tc>
          <w:tcPr>
            <w:tcW w:w="125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58" w:type="dxa"/>
              <w:right w:w="72" w:type="dxa"/>
            </w:tcMar>
            <w:vAlign w:val="center"/>
          </w:tcPr>
          <w:p w:rsidR="00835EA4" w:rsidRPr="00426E26" w:rsidRDefault="00835EA4" w:rsidP="0052106A">
            <w:pPr>
              <w:jc w:val="center"/>
            </w:pP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jc w:val="cente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835EA4" w:rsidRPr="00426E26" w:rsidRDefault="00835EA4" w:rsidP="0052106A">
            <w:pPr>
              <w:spacing w:line="280" w:lineRule="atLeast"/>
              <w:ind w:right="-179"/>
              <w:jc w:val="center"/>
              <w:rPr>
                <w:rFonts w:eastAsia="Times New Roman"/>
              </w:rPr>
            </w:pPr>
            <w:r>
              <w:rPr>
                <w:rFonts w:eastAsia="Times New Roman"/>
              </w:rPr>
              <w:t>X</w:t>
            </w:r>
          </w:p>
        </w:tc>
      </w:tr>
    </w:tbl>
    <w:p w:rsidR="0052106A" w:rsidRPr="00426E26" w:rsidRDefault="0052106A" w:rsidP="0052106A">
      <w:pPr>
        <w:keepNext/>
        <w:outlineLvl w:val="0"/>
        <w:rPr>
          <w:b/>
          <w:sz w:val="16"/>
          <w:szCs w:val="16"/>
          <w:lang w:eastAsia="en-US"/>
        </w:rPr>
      </w:pPr>
      <w:r w:rsidRPr="00426E26">
        <w:rPr>
          <w:b/>
          <w:sz w:val="16"/>
          <w:szCs w:val="16"/>
          <w:lang w:eastAsia="en-US"/>
        </w:rPr>
        <w:t>*D=dispense; R= Return</w:t>
      </w:r>
    </w:p>
    <w:p w:rsidR="0052106A" w:rsidRPr="00426E26" w:rsidRDefault="0052106A" w:rsidP="0052106A">
      <w:pPr>
        <w:rPr>
          <w:b/>
          <w:sz w:val="16"/>
          <w:szCs w:val="16"/>
          <w:lang w:eastAsia="en-US"/>
        </w:rPr>
      </w:pPr>
      <w:r w:rsidRPr="00B03D6D">
        <w:rPr>
          <w:b/>
          <w:sz w:val="16"/>
          <w:szCs w:val="16"/>
          <w:lang w:eastAsia="en-US"/>
        </w:rPr>
        <w:t xml:space="preserve">** </w:t>
      </w:r>
      <w:proofErr w:type="gramStart"/>
      <w:r w:rsidRPr="00B03D6D">
        <w:rPr>
          <w:b/>
          <w:sz w:val="16"/>
          <w:szCs w:val="16"/>
          <w:lang w:eastAsia="en-US"/>
        </w:rPr>
        <w:t>only</w:t>
      </w:r>
      <w:proofErr w:type="gramEnd"/>
      <w:r w:rsidRPr="00B03D6D">
        <w:rPr>
          <w:b/>
          <w:sz w:val="16"/>
          <w:szCs w:val="16"/>
          <w:lang w:eastAsia="en-US"/>
        </w:rPr>
        <w:t xml:space="preserve"> if additional product is needed</w:t>
      </w:r>
    </w:p>
    <w:p w:rsidR="0052106A" w:rsidRDefault="0052106A" w:rsidP="0052106A">
      <w:pPr>
        <w:rPr>
          <w:spacing w:val="-5"/>
          <w:u w:val="single"/>
        </w:rPr>
      </w:pPr>
    </w:p>
    <w:p w:rsidR="0052106A" w:rsidRDefault="0052106A" w:rsidP="0052106A">
      <w:pPr>
        <w:rPr>
          <w:spacing w:val="-5"/>
          <w:u w:val="single"/>
        </w:rPr>
      </w:pPr>
    </w:p>
    <w:p w:rsidR="0052106A" w:rsidRDefault="0052106A" w:rsidP="0052106A">
      <w:pPr>
        <w:rPr>
          <w:spacing w:val="-5"/>
          <w:u w:val="single"/>
        </w:rPr>
      </w:pPr>
    </w:p>
    <w:p w:rsidR="0052106A" w:rsidRDefault="0052106A" w:rsidP="0052106A">
      <w:pPr>
        <w:rPr>
          <w:spacing w:val="-5"/>
          <w:u w:val="single"/>
        </w:rPr>
      </w:pPr>
      <w:r w:rsidRPr="00014CC6">
        <w:rPr>
          <w:spacing w:val="-5"/>
          <w:u w:val="single"/>
        </w:rPr>
        <w:t>C.  Assessments:</w:t>
      </w:r>
    </w:p>
    <w:p w:rsidR="0052106A" w:rsidRPr="00014CC6" w:rsidRDefault="0052106A" w:rsidP="0052106A">
      <w:pPr>
        <w:rPr>
          <w:i/>
          <w:spacing w:val="-5"/>
        </w:rPr>
      </w:pPr>
      <w:r w:rsidRPr="00930B3A">
        <w:rPr>
          <w:i/>
          <w:spacing w:val="-5"/>
        </w:rPr>
        <w:t>Clinical grading</w:t>
      </w:r>
      <w:r>
        <w:rPr>
          <w:i/>
          <w:spacing w:val="-5"/>
        </w:rPr>
        <w:t xml:space="preserve"> assessments</w:t>
      </w:r>
      <w:r w:rsidRPr="00930B3A">
        <w:rPr>
          <w:i/>
          <w:spacing w:val="-5"/>
        </w:rPr>
        <w:t>:</w:t>
      </w:r>
    </w:p>
    <w:p w:rsidR="0052106A" w:rsidRPr="00014CC6" w:rsidRDefault="0052106A" w:rsidP="0052106A">
      <w:r w:rsidRPr="00014CC6">
        <w:t>Clinical grading of efficacy parameters will be performed at baseline</w:t>
      </w:r>
      <w:r w:rsidR="00835EA4">
        <w:t xml:space="preserve">, </w:t>
      </w:r>
      <w:r>
        <w:t>4 &amp;</w:t>
      </w:r>
      <w:r w:rsidRPr="00014CC6">
        <w:t xml:space="preserve"> </w:t>
      </w:r>
      <w:r>
        <w:t>8</w:t>
      </w:r>
      <w:r w:rsidR="00835EA4">
        <w:t xml:space="preserve"> weeks</w:t>
      </w:r>
      <w:r w:rsidRPr="00014CC6">
        <w:t xml:space="preserve">. </w:t>
      </w:r>
      <w:r>
        <w:t xml:space="preserve"> </w:t>
      </w:r>
      <w:r w:rsidRPr="00014CC6">
        <w:t xml:space="preserve">Subjects will be provided with a black headband to keep hair away from the face and instructed on proper headband placement. </w:t>
      </w:r>
      <w:r>
        <w:t>Full face and neck efficacy</w:t>
      </w:r>
      <w:r w:rsidRPr="00014CC6">
        <w:t xml:space="preserve"> parameters w</w:t>
      </w:r>
      <w:r>
        <w:t>ill be assessed on each subject</w:t>
      </w:r>
      <w:r w:rsidRPr="00014CC6">
        <w:t xml:space="preserve"> using </w:t>
      </w:r>
      <w:r>
        <w:t>the</w:t>
      </w:r>
      <w:r w:rsidRPr="00014CC6">
        <w:t xml:space="preserve"> mo</w:t>
      </w:r>
      <w:r>
        <w:t>dified Griffiths’ 10-point scale re</w:t>
      </w:r>
      <w:r w:rsidRPr="00014CC6">
        <w:t xml:space="preserve">cording to the following numerical definitions (half-point scores may be used as necessary to more accurately describe the skin condition): </w:t>
      </w:r>
    </w:p>
    <w:p w:rsidR="0052106A" w:rsidRPr="00014CC6" w:rsidRDefault="0052106A" w:rsidP="0052106A">
      <w:pPr>
        <w:ind w:left="720"/>
      </w:pPr>
      <w:r w:rsidRPr="00014CC6">
        <w:t>0 = none (best possible condition)</w:t>
      </w:r>
    </w:p>
    <w:p w:rsidR="0052106A" w:rsidRPr="00014CC6" w:rsidRDefault="0052106A" w:rsidP="0052106A">
      <w:pPr>
        <w:ind w:left="720"/>
      </w:pPr>
      <w:r w:rsidRPr="00014CC6">
        <w:t>1 to 3 = mild</w:t>
      </w:r>
    </w:p>
    <w:p w:rsidR="0052106A" w:rsidRPr="00014CC6" w:rsidRDefault="0052106A" w:rsidP="0052106A">
      <w:pPr>
        <w:ind w:left="720"/>
      </w:pPr>
      <w:r w:rsidRPr="00014CC6">
        <w:t xml:space="preserve">4 to 6 = moderate </w:t>
      </w:r>
    </w:p>
    <w:p w:rsidR="0052106A" w:rsidRPr="00014CC6" w:rsidRDefault="0052106A" w:rsidP="0052106A">
      <w:pPr>
        <w:ind w:left="720"/>
      </w:pPr>
      <w:r w:rsidRPr="00014CC6">
        <w:t>7 to 9 = severe (worst possible condition)</w:t>
      </w:r>
    </w:p>
    <w:p w:rsidR="0052106A" w:rsidRDefault="0052106A" w:rsidP="0052106A"/>
    <w:p w:rsidR="0052106A" w:rsidRPr="00014CC6" w:rsidRDefault="0052106A" w:rsidP="0052106A">
      <w:r w:rsidRPr="00014CC6">
        <w:t xml:space="preserve">The following parameters </w:t>
      </w:r>
      <w:r>
        <w:t xml:space="preserve">to assess the </w:t>
      </w:r>
      <w:r w:rsidRPr="000B7C6C">
        <w:rPr>
          <w:b/>
        </w:rPr>
        <w:t>face</w:t>
      </w:r>
      <w:r>
        <w:t xml:space="preserve"> </w:t>
      </w:r>
      <w:r w:rsidRPr="00014CC6">
        <w:t xml:space="preserve">will be evaluated using the indicated scale anchors: </w:t>
      </w:r>
      <w:r w:rsidRPr="00014CC6">
        <w:tab/>
      </w:r>
    </w:p>
    <w:tbl>
      <w:tblPr>
        <w:tblW w:w="9122" w:type="dxa"/>
        <w:tblInd w:w="115" w:type="dxa"/>
        <w:tblBorders>
          <w:bottom w:val="single" w:sz="4" w:space="0" w:color="auto"/>
        </w:tblBorders>
        <w:tblCellMar>
          <w:left w:w="115" w:type="dxa"/>
          <w:right w:w="115" w:type="dxa"/>
        </w:tblCellMar>
        <w:tblLook w:val="04A0" w:firstRow="1" w:lastRow="0" w:firstColumn="1" w:lastColumn="0" w:noHBand="0" w:noVBand="1"/>
      </w:tblPr>
      <w:tblGrid>
        <w:gridCol w:w="2451"/>
        <w:gridCol w:w="1933"/>
        <w:gridCol w:w="2369"/>
        <w:gridCol w:w="2369"/>
      </w:tblGrid>
      <w:tr w:rsidR="0052106A" w:rsidRPr="00014CC6" w:rsidTr="0052106A">
        <w:trPr>
          <w:tblHeader/>
        </w:trPr>
        <w:tc>
          <w:tcPr>
            <w:tcW w:w="2451" w:type="dxa"/>
            <w:tcBorders>
              <w:top w:val="single" w:sz="4" w:space="0" w:color="auto"/>
              <w:left w:val="nil"/>
              <w:bottom w:val="single" w:sz="4" w:space="0" w:color="auto"/>
              <w:right w:val="nil"/>
            </w:tcBorders>
            <w:hideMark/>
          </w:tcPr>
          <w:p w:rsidR="0052106A" w:rsidRPr="00014CC6" w:rsidRDefault="0052106A" w:rsidP="0052106A">
            <w:pPr>
              <w:spacing w:line="276" w:lineRule="auto"/>
              <w:ind w:left="65"/>
              <w:rPr>
                <w:szCs w:val="22"/>
              </w:rPr>
            </w:pPr>
            <w:r w:rsidRPr="00014CC6">
              <w:t>Parameter</w:t>
            </w:r>
          </w:p>
        </w:tc>
        <w:tc>
          <w:tcPr>
            <w:tcW w:w="1933" w:type="dxa"/>
            <w:tcBorders>
              <w:top w:val="single" w:sz="4" w:space="0" w:color="auto"/>
              <w:left w:val="nil"/>
              <w:bottom w:val="single" w:sz="4" w:space="0" w:color="auto"/>
              <w:right w:val="nil"/>
            </w:tcBorders>
          </w:tcPr>
          <w:p w:rsidR="0052106A" w:rsidRPr="00014CC6" w:rsidRDefault="0052106A" w:rsidP="0052106A">
            <w:pPr>
              <w:spacing w:line="276" w:lineRule="auto"/>
              <w:jc w:val="center"/>
            </w:pPr>
            <w:r w:rsidRPr="00014CC6">
              <w:t>Location</w:t>
            </w:r>
          </w:p>
        </w:tc>
        <w:tc>
          <w:tcPr>
            <w:tcW w:w="2369" w:type="dxa"/>
            <w:tcBorders>
              <w:top w:val="single" w:sz="4" w:space="0" w:color="auto"/>
              <w:left w:val="nil"/>
              <w:bottom w:val="single" w:sz="4" w:space="0" w:color="auto"/>
              <w:right w:val="nil"/>
            </w:tcBorders>
            <w:hideMark/>
          </w:tcPr>
          <w:p w:rsidR="0052106A" w:rsidRPr="00014CC6" w:rsidRDefault="0052106A" w:rsidP="0052106A">
            <w:pPr>
              <w:spacing w:line="276" w:lineRule="auto"/>
              <w:jc w:val="center"/>
              <w:rPr>
                <w:szCs w:val="22"/>
              </w:rPr>
            </w:pPr>
            <w:r w:rsidRPr="00014CC6">
              <w:t>0 =</w:t>
            </w:r>
          </w:p>
        </w:tc>
        <w:tc>
          <w:tcPr>
            <w:tcW w:w="2369" w:type="dxa"/>
            <w:tcBorders>
              <w:top w:val="single" w:sz="4" w:space="0" w:color="auto"/>
              <w:left w:val="nil"/>
              <w:bottom w:val="single" w:sz="4" w:space="0" w:color="auto"/>
              <w:right w:val="nil"/>
            </w:tcBorders>
            <w:hideMark/>
          </w:tcPr>
          <w:p w:rsidR="0052106A" w:rsidRPr="00014CC6" w:rsidRDefault="0052106A" w:rsidP="0052106A">
            <w:pPr>
              <w:spacing w:line="276" w:lineRule="auto"/>
              <w:jc w:val="center"/>
              <w:rPr>
                <w:szCs w:val="22"/>
              </w:rPr>
            </w:pPr>
            <w:r w:rsidRPr="00014CC6">
              <w:t>9 =</w:t>
            </w:r>
          </w:p>
        </w:tc>
      </w:tr>
      <w:tr w:rsidR="0052106A" w:rsidRPr="00014CC6" w:rsidTr="0052106A">
        <w:tc>
          <w:tcPr>
            <w:tcW w:w="2451" w:type="dxa"/>
            <w:tcBorders>
              <w:top w:val="nil"/>
              <w:left w:val="nil"/>
              <w:bottom w:val="nil"/>
              <w:right w:val="nil"/>
            </w:tcBorders>
          </w:tcPr>
          <w:p w:rsidR="0052106A" w:rsidRPr="00640CC9" w:rsidRDefault="0052106A" w:rsidP="0052106A">
            <w:pPr>
              <w:ind w:left="65"/>
              <w:rPr>
                <w:i/>
                <w:spacing w:val="-5"/>
              </w:rPr>
            </w:pPr>
            <w:r>
              <w:rPr>
                <w:spacing w:val="-5"/>
              </w:rPr>
              <w:t>F</w:t>
            </w:r>
            <w:r w:rsidRPr="00640CC9">
              <w:rPr>
                <w:spacing w:val="-5"/>
              </w:rPr>
              <w:t>acial sagging (global)</w:t>
            </w:r>
          </w:p>
          <w:p w:rsidR="0052106A" w:rsidRPr="00014CC6" w:rsidRDefault="0052106A" w:rsidP="0052106A">
            <w:pPr>
              <w:spacing w:line="276" w:lineRule="auto"/>
              <w:ind w:left="65"/>
              <w:rPr>
                <w:szCs w:val="22"/>
                <w:highlight w:val="yellow"/>
              </w:rPr>
            </w:pPr>
          </w:p>
        </w:tc>
        <w:tc>
          <w:tcPr>
            <w:tcW w:w="1933" w:type="dxa"/>
            <w:tcBorders>
              <w:top w:val="nil"/>
              <w:left w:val="nil"/>
              <w:bottom w:val="nil"/>
              <w:right w:val="nil"/>
            </w:tcBorders>
          </w:tcPr>
          <w:p w:rsidR="0052106A" w:rsidRPr="00014CC6" w:rsidRDefault="0052106A" w:rsidP="0052106A">
            <w:pPr>
              <w:spacing w:line="276" w:lineRule="auto"/>
              <w:jc w:val="center"/>
              <w:rPr>
                <w:highlight w:val="yellow"/>
              </w:rPr>
            </w:pPr>
            <w:r w:rsidRPr="00014CC6">
              <w:t>Overall</w:t>
            </w:r>
          </w:p>
        </w:tc>
        <w:tc>
          <w:tcPr>
            <w:tcW w:w="2369" w:type="dxa"/>
            <w:tcBorders>
              <w:top w:val="nil"/>
              <w:left w:val="nil"/>
              <w:bottom w:val="nil"/>
              <w:right w:val="nil"/>
            </w:tcBorders>
          </w:tcPr>
          <w:p w:rsidR="0052106A" w:rsidRPr="00014CC6" w:rsidRDefault="0052106A" w:rsidP="0052106A">
            <w:pPr>
              <w:spacing w:line="276" w:lineRule="auto"/>
              <w:jc w:val="center"/>
              <w:rPr>
                <w:szCs w:val="22"/>
                <w:highlight w:val="yellow"/>
              </w:rPr>
            </w:pPr>
            <w:r w:rsidRPr="00640CC9">
              <w:rPr>
                <w:szCs w:val="22"/>
              </w:rPr>
              <w:t>None</w:t>
            </w:r>
          </w:p>
        </w:tc>
        <w:tc>
          <w:tcPr>
            <w:tcW w:w="2369" w:type="dxa"/>
            <w:tcBorders>
              <w:top w:val="nil"/>
              <w:left w:val="nil"/>
              <w:bottom w:val="nil"/>
              <w:right w:val="nil"/>
            </w:tcBorders>
          </w:tcPr>
          <w:p w:rsidR="0052106A" w:rsidRDefault="0052106A" w:rsidP="0052106A">
            <w:pPr>
              <w:spacing w:line="276" w:lineRule="auto"/>
              <w:jc w:val="center"/>
              <w:rPr>
                <w:szCs w:val="22"/>
              </w:rPr>
            </w:pPr>
            <w:r w:rsidRPr="00014CC6">
              <w:rPr>
                <w:szCs w:val="22"/>
              </w:rPr>
              <w:t>Severe</w:t>
            </w:r>
            <w:r>
              <w:rPr>
                <w:szCs w:val="22"/>
              </w:rPr>
              <w:t xml:space="preserve"> sagging</w:t>
            </w:r>
          </w:p>
          <w:p w:rsidR="0052106A" w:rsidRPr="00014CC6" w:rsidRDefault="0052106A" w:rsidP="0052106A">
            <w:pPr>
              <w:spacing w:line="276" w:lineRule="auto"/>
              <w:jc w:val="center"/>
              <w:rPr>
                <w:szCs w:val="22"/>
                <w:highlight w:val="yellow"/>
              </w:rPr>
            </w:pPr>
          </w:p>
        </w:tc>
      </w:tr>
      <w:tr w:rsidR="0052106A" w:rsidRPr="00014CC6" w:rsidTr="0052106A">
        <w:tc>
          <w:tcPr>
            <w:tcW w:w="2451" w:type="dxa"/>
            <w:tcBorders>
              <w:top w:val="nil"/>
              <w:left w:val="nil"/>
              <w:bottom w:val="nil"/>
              <w:right w:val="nil"/>
            </w:tcBorders>
          </w:tcPr>
          <w:p w:rsidR="0052106A" w:rsidRDefault="0052106A" w:rsidP="0052106A">
            <w:pPr>
              <w:spacing w:line="276" w:lineRule="auto"/>
              <w:ind w:left="65"/>
              <w:rPr>
                <w:szCs w:val="22"/>
              </w:rPr>
            </w:pPr>
            <w:r>
              <w:rPr>
                <w:szCs w:val="22"/>
              </w:rPr>
              <w:t>Texture</w:t>
            </w:r>
          </w:p>
        </w:tc>
        <w:tc>
          <w:tcPr>
            <w:tcW w:w="1933" w:type="dxa"/>
            <w:tcBorders>
              <w:top w:val="nil"/>
              <w:left w:val="nil"/>
              <w:bottom w:val="nil"/>
              <w:right w:val="nil"/>
            </w:tcBorders>
          </w:tcPr>
          <w:p w:rsidR="0052106A" w:rsidRPr="00014CC6" w:rsidRDefault="0052106A" w:rsidP="0052106A">
            <w:pPr>
              <w:spacing w:line="276" w:lineRule="auto"/>
              <w:jc w:val="center"/>
              <w:rPr>
                <w:rFonts w:cs="Arial"/>
                <w:bCs/>
              </w:rPr>
            </w:pPr>
            <w:r>
              <w:rPr>
                <w:rFonts w:cs="Arial"/>
                <w:bCs/>
              </w:rPr>
              <w:t>Overall</w:t>
            </w:r>
          </w:p>
        </w:tc>
        <w:tc>
          <w:tcPr>
            <w:tcW w:w="2369" w:type="dxa"/>
            <w:tcBorders>
              <w:top w:val="nil"/>
              <w:left w:val="nil"/>
              <w:bottom w:val="nil"/>
              <w:right w:val="nil"/>
            </w:tcBorders>
          </w:tcPr>
          <w:p w:rsidR="0052106A" w:rsidRDefault="0052106A" w:rsidP="0052106A">
            <w:pPr>
              <w:spacing w:line="276" w:lineRule="auto"/>
              <w:jc w:val="center"/>
              <w:rPr>
                <w:szCs w:val="22"/>
              </w:rPr>
            </w:pPr>
            <w:r>
              <w:rPr>
                <w:szCs w:val="22"/>
              </w:rPr>
              <w:t>Even</w:t>
            </w:r>
          </w:p>
        </w:tc>
        <w:tc>
          <w:tcPr>
            <w:tcW w:w="2369" w:type="dxa"/>
            <w:tcBorders>
              <w:top w:val="nil"/>
              <w:left w:val="nil"/>
              <w:bottom w:val="nil"/>
              <w:right w:val="nil"/>
            </w:tcBorders>
          </w:tcPr>
          <w:p w:rsidR="0052106A" w:rsidRPr="005526B1" w:rsidRDefault="0052106A" w:rsidP="0052106A">
            <w:pPr>
              <w:spacing w:line="276" w:lineRule="auto"/>
              <w:jc w:val="center"/>
            </w:pPr>
            <w:r>
              <w:t>Severely rough and uneven skin</w:t>
            </w:r>
          </w:p>
        </w:tc>
      </w:tr>
      <w:tr w:rsidR="0052106A" w:rsidRPr="00014CC6" w:rsidTr="0052106A">
        <w:trPr>
          <w:trHeight w:val="603"/>
        </w:trPr>
        <w:tc>
          <w:tcPr>
            <w:tcW w:w="2451" w:type="dxa"/>
            <w:tcBorders>
              <w:top w:val="nil"/>
              <w:left w:val="nil"/>
              <w:bottom w:val="single" w:sz="4" w:space="0" w:color="auto"/>
              <w:right w:val="nil"/>
            </w:tcBorders>
            <w:hideMark/>
          </w:tcPr>
          <w:p w:rsidR="0052106A" w:rsidRDefault="0052106A" w:rsidP="0052106A">
            <w:pPr>
              <w:spacing w:line="276" w:lineRule="auto"/>
              <w:ind w:left="65"/>
            </w:pPr>
          </w:p>
          <w:p w:rsidR="0052106A" w:rsidRPr="00640CC9" w:rsidRDefault="0052106A" w:rsidP="0052106A">
            <w:pPr>
              <w:spacing w:line="276" w:lineRule="auto"/>
              <w:ind w:left="65"/>
            </w:pPr>
            <w:r>
              <w:t>Fine lines/wrinkles</w:t>
            </w:r>
          </w:p>
          <w:p w:rsidR="0052106A" w:rsidRPr="00640CC9" w:rsidRDefault="0052106A" w:rsidP="0052106A">
            <w:pPr>
              <w:spacing w:line="276" w:lineRule="auto"/>
              <w:ind w:left="65"/>
            </w:pPr>
          </w:p>
          <w:p w:rsidR="0052106A" w:rsidRDefault="0052106A" w:rsidP="0052106A">
            <w:pPr>
              <w:spacing w:line="276" w:lineRule="auto"/>
              <w:ind w:left="65"/>
            </w:pPr>
          </w:p>
          <w:p w:rsidR="0052106A" w:rsidRPr="00EF3525" w:rsidRDefault="0052106A" w:rsidP="0052106A">
            <w:pPr>
              <w:spacing w:line="276" w:lineRule="auto"/>
              <w:ind w:left="65"/>
            </w:pPr>
            <w:r>
              <w:t>Glabella lines</w:t>
            </w:r>
          </w:p>
        </w:tc>
        <w:tc>
          <w:tcPr>
            <w:tcW w:w="1933" w:type="dxa"/>
            <w:tcBorders>
              <w:top w:val="nil"/>
              <w:left w:val="nil"/>
              <w:bottom w:val="single" w:sz="4" w:space="0" w:color="auto"/>
              <w:right w:val="nil"/>
            </w:tcBorders>
          </w:tcPr>
          <w:p w:rsidR="0052106A" w:rsidRDefault="0052106A" w:rsidP="0052106A">
            <w:pPr>
              <w:spacing w:line="276" w:lineRule="auto"/>
              <w:jc w:val="center"/>
              <w:rPr>
                <w:spacing w:val="-5"/>
              </w:rPr>
            </w:pPr>
          </w:p>
          <w:p w:rsidR="0052106A" w:rsidRDefault="0052106A" w:rsidP="0052106A">
            <w:pPr>
              <w:spacing w:line="276" w:lineRule="auto"/>
              <w:jc w:val="center"/>
            </w:pPr>
            <w:r>
              <w:rPr>
                <w:spacing w:val="-5"/>
              </w:rPr>
              <w:t>F</w:t>
            </w:r>
            <w:r w:rsidRPr="00640CC9">
              <w:rPr>
                <w:spacing w:val="-5"/>
              </w:rPr>
              <w:t xml:space="preserve">orehead, </w:t>
            </w:r>
            <w:r>
              <w:rPr>
                <w:spacing w:val="-5"/>
              </w:rPr>
              <w:t xml:space="preserve">cheek, lip, </w:t>
            </w:r>
            <w:r w:rsidRPr="00640CC9">
              <w:rPr>
                <w:spacing w:val="-5"/>
              </w:rPr>
              <w:t>global face</w:t>
            </w:r>
            <w:r w:rsidRPr="00014CC6">
              <w:t xml:space="preserve"> </w:t>
            </w:r>
          </w:p>
          <w:p w:rsidR="0052106A" w:rsidRDefault="0052106A" w:rsidP="0052106A">
            <w:pPr>
              <w:spacing w:line="276" w:lineRule="auto"/>
              <w:jc w:val="center"/>
            </w:pPr>
          </w:p>
          <w:p w:rsidR="0052106A" w:rsidRPr="00014CC6" w:rsidRDefault="0052106A" w:rsidP="0052106A">
            <w:pPr>
              <w:spacing w:line="276" w:lineRule="auto"/>
              <w:jc w:val="center"/>
            </w:pPr>
            <w:r>
              <w:t>Forehead</w:t>
            </w:r>
          </w:p>
        </w:tc>
        <w:tc>
          <w:tcPr>
            <w:tcW w:w="2369" w:type="dxa"/>
            <w:tcBorders>
              <w:top w:val="nil"/>
              <w:left w:val="nil"/>
              <w:bottom w:val="single" w:sz="4" w:space="0" w:color="auto"/>
              <w:right w:val="nil"/>
            </w:tcBorders>
            <w:hideMark/>
          </w:tcPr>
          <w:p w:rsidR="0052106A" w:rsidRDefault="0052106A" w:rsidP="0052106A">
            <w:pPr>
              <w:spacing w:line="276" w:lineRule="auto"/>
              <w:jc w:val="center"/>
            </w:pPr>
          </w:p>
          <w:p w:rsidR="0052106A" w:rsidRPr="00014CC6" w:rsidRDefault="0052106A" w:rsidP="0052106A">
            <w:pPr>
              <w:spacing w:line="276" w:lineRule="auto"/>
              <w:jc w:val="center"/>
            </w:pPr>
            <w:r w:rsidRPr="00014CC6">
              <w:t>None</w:t>
            </w:r>
          </w:p>
          <w:p w:rsidR="0052106A" w:rsidRDefault="0052106A" w:rsidP="0052106A">
            <w:pPr>
              <w:spacing w:line="276" w:lineRule="auto"/>
            </w:pPr>
            <w:r w:rsidRPr="00014CC6">
              <w:t xml:space="preserve">               </w:t>
            </w:r>
          </w:p>
          <w:p w:rsidR="0052106A" w:rsidRDefault="0052106A" w:rsidP="0052106A">
            <w:pPr>
              <w:spacing w:line="276" w:lineRule="auto"/>
            </w:pPr>
          </w:p>
          <w:p w:rsidR="0052106A" w:rsidRPr="000B7C6C" w:rsidRDefault="0052106A" w:rsidP="0052106A">
            <w:pPr>
              <w:spacing w:line="276" w:lineRule="auto"/>
              <w:jc w:val="center"/>
            </w:pPr>
            <w:r>
              <w:t>None</w:t>
            </w:r>
          </w:p>
        </w:tc>
        <w:tc>
          <w:tcPr>
            <w:tcW w:w="2369" w:type="dxa"/>
            <w:tcBorders>
              <w:top w:val="nil"/>
              <w:left w:val="nil"/>
              <w:bottom w:val="single" w:sz="4" w:space="0" w:color="auto"/>
              <w:right w:val="nil"/>
            </w:tcBorders>
            <w:hideMark/>
          </w:tcPr>
          <w:p w:rsidR="0052106A" w:rsidRDefault="0052106A" w:rsidP="0052106A">
            <w:pPr>
              <w:spacing w:line="276" w:lineRule="auto"/>
              <w:jc w:val="center"/>
            </w:pPr>
          </w:p>
          <w:p w:rsidR="0052106A" w:rsidRPr="00640CC9" w:rsidRDefault="0052106A" w:rsidP="0052106A">
            <w:pPr>
              <w:spacing w:line="276" w:lineRule="auto"/>
              <w:jc w:val="center"/>
            </w:pPr>
            <w:r w:rsidRPr="00014CC6">
              <w:t>Numerous, deep wrinkles</w:t>
            </w:r>
          </w:p>
          <w:p w:rsidR="0052106A" w:rsidRPr="00640CC9" w:rsidRDefault="0052106A" w:rsidP="0052106A">
            <w:pPr>
              <w:spacing w:line="276" w:lineRule="auto"/>
              <w:jc w:val="center"/>
            </w:pPr>
          </w:p>
          <w:p w:rsidR="0052106A" w:rsidRPr="00014CC6" w:rsidRDefault="0052106A" w:rsidP="0052106A">
            <w:pPr>
              <w:spacing w:line="276" w:lineRule="auto"/>
              <w:jc w:val="center"/>
            </w:pPr>
            <w:r w:rsidRPr="00014CC6">
              <w:t xml:space="preserve">Numerous, deep </w:t>
            </w:r>
            <w:r>
              <w:t>lines</w:t>
            </w:r>
          </w:p>
        </w:tc>
      </w:tr>
    </w:tbl>
    <w:p w:rsidR="0052106A" w:rsidRDefault="0052106A" w:rsidP="0052106A">
      <w:pPr>
        <w:ind w:left="360"/>
        <w:rPr>
          <w:rFonts w:cs="Arial"/>
        </w:rPr>
      </w:pPr>
    </w:p>
    <w:p w:rsidR="0052106A" w:rsidRPr="00014CC6" w:rsidRDefault="0052106A" w:rsidP="0052106A">
      <w:r w:rsidRPr="00014CC6">
        <w:t xml:space="preserve">The following parameters </w:t>
      </w:r>
      <w:r>
        <w:t xml:space="preserve">to assess the </w:t>
      </w:r>
      <w:r>
        <w:rPr>
          <w:b/>
        </w:rPr>
        <w:t>neck</w:t>
      </w:r>
      <w:r>
        <w:t xml:space="preserve"> </w:t>
      </w:r>
      <w:r w:rsidRPr="00014CC6">
        <w:t xml:space="preserve">will be evaluated using the indicated scale anchors: </w:t>
      </w:r>
      <w:r w:rsidRPr="00014CC6">
        <w:tab/>
      </w:r>
    </w:p>
    <w:tbl>
      <w:tblPr>
        <w:tblW w:w="9122" w:type="dxa"/>
        <w:tblInd w:w="115" w:type="dxa"/>
        <w:tblBorders>
          <w:bottom w:val="single" w:sz="4" w:space="0" w:color="auto"/>
        </w:tblBorders>
        <w:tblCellMar>
          <w:left w:w="115" w:type="dxa"/>
          <w:right w:w="115" w:type="dxa"/>
        </w:tblCellMar>
        <w:tblLook w:val="04A0" w:firstRow="1" w:lastRow="0" w:firstColumn="1" w:lastColumn="0" w:noHBand="0" w:noVBand="1"/>
      </w:tblPr>
      <w:tblGrid>
        <w:gridCol w:w="2451"/>
        <w:gridCol w:w="1933"/>
        <w:gridCol w:w="2369"/>
        <w:gridCol w:w="2369"/>
      </w:tblGrid>
      <w:tr w:rsidR="0052106A" w:rsidRPr="00014CC6" w:rsidTr="0052106A">
        <w:trPr>
          <w:tblHeader/>
        </w:trPr>
        <w:tc>
          <w:tcPr>
            <w:tcW w:w="2451" w:type="dxa"/>
            <w:tcBorders>
              <w:top w:val="single" w:sz="4" w:space="0" w:color="auto"/>
              <w:left w:val="nil"/>
              <w:bottom w:val="single" w:sz="4" w:space="0" w:color="auto"/>
              <w:right w:val="nil"/>
            </w:tcBorders>
            <w:hideMark/>
          </w:tcPr>
          <w:p w:rsidR="0052106A" w:rsidRPr="00014CC6" w:rsidRDefault="0052106A" w:rsidP="0052106A">
            <w:pPr>
              <w:spacing w:line="276" w:lineRule="auto"/>
              <w:ind w:left="65"/>
              <w:rPr>
                <w:szCs w:val="22"/>
              </w:rPr>
            </w:pPr>
            <w:r w:rsidRPr="00014CC6">
              <w:t>Parameter</w:t>
            </w:r>
          </w:p>
        </w:tc>
        <w:tc>
          <w:tcPr>
            <w:tcW w:w="1933" w:type="dxa"/>
            <w:tcBorders>
              <w:top w:val="single" w:sz="4" w:space="0" w:color="auto"/>
              <w:left w:val="nil"/>
              <w:bottom w:val="single" w:sz="4" w:space="0" w:color="auto"/>
              <w:right w:val="nil"/>
            </w:tcBorders>
          </w:tcPr>
          <w:p w:rsidR="0052106A" w:rsidRPr="00014CC6" w:rsidRDefault="0052106A" w:rsidP="0052106A">
            <w:pPr>
              <w:spacing w:line="276" w:lineRule="auto"/>
              <w:jc w:val="center"/>
            </w:pPr>
            <w:r w:rsidRPr="00014CC6">
              <w:t>Location</w:t>
            </w:r>
          </w:p>
        </w:tc>
        <w:tc>
          <w:tcPr>
            <w:tcW w:w="2369" w:type="dxa"/>
            <w:tcBorders>
              <w:top w:val="single" w:sz="4" w:space="0" w:color="auto"/>
              <w:left w:val="nil"/>
              <w:bottom w:val="single" w:sz="4" w:space="0" w:color="auto"/>
              <w:right w:val="nil"/>
            </w:tcBorders>
            <w:hideMark/>
          </w:tcPr>
          <w:p w:rsidR="0052106A" w:rsidRPr="00014CC6" w:rsidRDefault="0052106A" w:rsidP="0052106A">
            <w:pPr>
              <w:spacing w:line="276" w:lineRule="auto"/>
              <w:jc w:val="center"/>
              <w:rPr>
                <w:szCs w:val="22"/>
              </w:rPr>
            </w:pPr>
            <w:r w:rsidRPr="00014CC6">
              <w:t>0 =</w:t>
            </w:r>
          </w:p>
        </w:tc>
        <w:tc>
          <w:tcPr>
            <w:tcW w:w="2369" w:type="dxa"/>
            <w:tcBorders>
              <w:top w:val="single" w:sz="4" w:space="0" w:color="auto"/>
              <w:left w:val="nil"/>
              <w:bottom w:val="single" w:sz="4" w:space="0" w:color="auto"/>
              <w:right w:val="nil"/>
            </w:tcBorders>
            <w:hideMark/>
          </w:tcPr>
          <w:p w:rsidR="0052106A" w:rsidRPr="00014CC6" w:rsidRDefault="0052106A" w:rsidP="0052106A">
            <w:pPr>
              <w:spacing w:line="276" w:lineRule="auto"/>
              <w:jc w:val="center"/>
              <w:rPr>
                <w:szCs w:val="22"/>
              </w:rPr>
            </w:pPr>
            <w:r w:rsidRPr="00014CC6">
              <w:t>9 =</w:t>
            </w:r>
          </w:p>
        </w:tc>
      </w:tr>
      <w:tr w:rsidR="0052106A" w:rsidRPr="00014CC6" w:rsidTr="0052106A">
        <w:tc>
          <w:tcPr>
            <w:tcW w:w="2451" w:type="dxa"/>
            <w:tcBorders>
              <w:top w:val="nil"/>
              <w:left w:val="nil"/>
              <w:bottom w:val="nil"/>
              <w:right w:val="nil"/>
            </w:tcBorders>
          </w:tcPr>
          <w:p w:rsidR="0052106A" w:rsidRPr="00640CC9" w:rsidRDefault="0052106A" w:rsidP="0052106A">
            <w:pPr>
              <w:ind w:left="65"/>
              <w:rPr>
                <w:i/>
                <w:spacing w:val="-5"/>
              </w:rPr>
            </w:pPr>
            <w:r>
              <w:rPr>
                <w:spacing w:val="-5"/>
              </w:rPr>
              <w:t>S</w:t>
            </w:r>
            <w:r w:rsidRPr="00640CC9">
              <w:rPr>
                <w:spacing w:val="-5"/>
              </w:rPr>
              <w:t>agging (global)</w:t>
            </w:r>
          </w:p>
          <w:p w:rsidR="0052106A" w:rsidRPr="00014CC6" w:rsidRDefault="0052106A" w:rsidP="0052106A">
            <w:pPr>
              <w:spacing w:line="276" w:lineRule="auto"/>
              <w:ind w:left="65"/>
              <w:rPr>
                <w:szCs w:val="22"/>
                <w:highlight w:val="yellow"/>
              </w:rPr>
            </w:pPr>
          </w:p>
        </w:tc>
        <w:tc>
          <w:tcPr>
            <w:tcW w:w="1933" w:type="dxa"/>
            <w:tcBorders>
              <w:top w:val="nil"/>
              <w:left w:val="nil"/>
              <w:bottom w:val="nil"/>
              <w:right w:val="nil"/>
            </w:tcBorders>
          </w:tcPr>
          <w:p w:rsidR="0052106A" w:rsidRPr="00014CC6" w:rsidRDefault="0052106A" w:rsidP="0052106A">
            <w:pPr>
              <w:spacing w:line="276" w:lineRule="auto"/>
              <w:jc w:val="center"/>
              <w:rPr>
                <w:highlight w:val="yellow"/>
              </w:rPr>
            </w:pPr>
            <w:r w:rsidRPr="00014CC6">
              <w:t>Overall</w:t>
            </w:r>
          </w:p>
        </w:tc>
        <w:tc>
          <w:tcPr>
            <w:tcW w:w="2369" w:type="dxa"/>
            <w:tcBorders>
              <w:top w:val="nil"/>
              <w:left w:val="nil"/>
              <w:bottom w:val="nil"/>
              <w:right w:val="nil"/>
            </w:tcBorders>
          </w:tcPr>
          <w:p w:rsidR="0052106A" w:rsidRPr="00014CC6" w:rsidRDefault="0052106A" w:rsidP="0052106A">
            <w:pPr>
              <w:spacing w:line="276" w:lineRule="auto"/>
              <w:jc w:val="center"/>
              <w:rPr>
                <w:szCs w:val="22"/>
                <w:highlight w:val="yellow"/>
              </w:rPr>
            </w:pPr>
            <w:r w:rsidRPr="00640CC9">
              <w:rPr>
                <w:szCs w:val="22"/>
              </w:rPr>
              <w:t>None</w:t>
            </w:r>
          </w:p>
        </w:tc>
        <w:tc>
          <w:tcPr>
            <w:tcW w:w="2369" w:type="dxa"/>
            <w:tcBorders>
              <w:top w:val="nil"/>
              <w:left w:val="nil"/>
              <w:bottom w:val="nil"/>
              <w:right w:val="nil"/>
            </w:tcBorders>
          </w:tcPr>
          <w:p w:rsidR="0052106A" w:rsidRDefault="0052106A" w:rsidP="0052106A">
            <w:pPr>
              <w:spacing w:line="276" w:lineRule="auto"/>
              <w:jc w:val="center"/>
              <w:rPr>
                <w:szCs w:val="22"/>
              </w:rPr>
            </w:pPr>
            <w:r w:rsidRPr="00014CC6">
              <w:rPr>
                <w:szCs w:val="22"/>
              </w:rPr>
              <w:t>Severe</w:t>
            </w:r>
            <w:r>
              <w:rPr>
                <w:szCs w:val="22"/>
              </w:rPr>
              <w:t xml:space="preserve"> sagging</w:t>
            </w:r>
          </w:p>
          <w:p w:rsidR="0052106A" w:rsidRPr="00014CC6" w:rsidRDefault="0052106A" w:rsidP="0052106A">
            <w:pPr>
              <w:spacing w:line="276" w:lineRule="auto"/>
              <w:jc w:val="center"/>
              <w:rPr>
                <w:szCs w:val="22"/>
                <w:highlight w:val="yellow"/>
              </w:rPr>
            </w:pPr>
          </w:p>
        </w:tc>
      </w:tr>
      <w:tr w:rsidR="0052106A" w:rsidRPr="00014CC6" w:rsidTr="0052106A">
        <w:trPr>
          <w:trHeight w:val="603"/>
        </w:trPr>
        <w:tc>
          <w:tcPr>
            <w:tcW w:w="2451" w:type="dxa"/>
            <w:tcBorders>
              <w:top w:val="nil"/>
              <w:left w:val="nil"/>
              <w:bottom w:val="single" w:sz="4" w:space="0" w:color="auto"/>
              <w:right w:val="nil"/>
            </w:tcBorders>
            <w:hideMark/>
          </w:tcPr>
          <w:p w:rsidR="0052106A" w:rsidRPr="00640CC9" w:rsidRDefault="0052106A" w:rsidP="0052106A">
            <w:pPr>
              <w:spacing w:line="276" w:lineRule="auto"/>
              <w:ind w:left="65"/>
            </w:pPr>
            <w:r>
              <w:t>Neck folds</w:t>
            </w:r>
          </w:p>
          <w:p w:rsidR="0052106A" w:rsidRPr="00640CC9" w:rsidRDefault="0052106A" w:rsidP="0052106A">
            <w:pPr>
              <w:spacing w:line="276" w:lineRule="auto"/>
              <w:ind w:left="65"/>
            </w:pPr>
          </w:p>
          <w:p w:rsidR="0052106A" w:rsidRDefault="0052106A" w:rsidP="0052106A">
            <w:pPr>
              <w:spacing w:line="276" w:lineRule="auto"/>
            </w:pPr>
            <w:r>
              <w:t xml:space="preserve"> Texture</w:t>
            </w:r>
          </w:p>
          <w:p w:rsidR="0052106A" w:rsidRDefault="0052106A" w:rsidP="0052106A">
            <w:pPr>
              <w:spacing w:line="276" w:lineRule="auto"/>
            </w:pPr>
          </w:p>
          <w:p w:rsidR="0052106A" w:rsidRDefault="0052106A" w:rsidP="0052106A">
            <w:pPr>
              <w:spacing w:line="276" w:lineRule="auto"/>
            </w:pPr>
          </w:p>
          <w:p w:rsidR="0052106A" w:rsidRPr="00EF3525" w:rsidRDefault="0052106A" w:rsidP="0052106A">
            <w:pPr>
              <w:spacing w:line="276" w:lineRule="auto"/>
            </w:pPr>
            <w:r>
              <w:lastRenderedPageBreak/>
              <w:t>Overall appearance</w:t>
            </w:r>
          </w:p>
        </w:tc>
        <w:tc>
          <w:tcPr>
            <w:tcW w:w="1933" w:type="dxa"/>
            <w:tcBorders>
              <w:top w:val="nil"/>
              <w:left w:val="nil"/>
              <w:bottom w:val="single" w:sz="4" w:space="0" w:color="auto"/>
              <w:right w:val="nil"/>
            </w:tcBorders>
          </w:tcPr>
          <w:p w:rsidR="0052106A" w:rsidRDefault="0052106A" w:rsidP="0052106A">
            <w:pPr>
              <w:spacing w:line="276" w:lineRule="auto"/>
              <w:jc w:val="center"/>
            </w:pPr>
            <w:r>
              <w:rPr>
                <w:spacing w:val="-5"/>
              </w:rPr>
              <w:lastRenderedPageBreak/>
              <w:t>Overall</w:t>
            </w:r>
          </w:p>
          <w:p w:rsidR="0052106A" w:rsidRDefault="0052106A" w:rsidP="0052106A">
            <w:pPr>
              <w:spacing w:line="276" w:lineRule="auto"/>
              <w:jc w:val="center"/>
            </w:pPr>
          </w:p>
          <w:p w:rsidR="0052106A" w:rsidRDefault="0052106A" w:rsidP="0052106A">
            <w:pPr>
              <w:spacing w:line="276" w:lineRule="auto"/>
              <w:jc w:val="center"/>
            </w:pPr>
            <w:r>
              <w:t xml:space="preserve">   Overall</w:t>
            </w:r>
          </w:p>
          <w:p w:rsidR="0052106A" w:rsidRDefault="0052106A" w:rsidP="0052106A">
            <w:pPr>
              <w:spacing w:line="276" w:lineRule="auto"/>
              <w:jc w:val="center"/>
            </w:pPr>
          </w:p>
          <w:p w:rsidR="0052106A" w:rsidRDefault="0052106A" w:rsidP="0052106A">
            <w:pPr>
              <w:spacing w:line="276" w:lineRule="auto"/>
              <w:jc w:val="center"/>
            </w:pPr>
          </w:p>
          <w:p w:rsidR="0052106A" w:rsidRPr="00014CC6" w:rsidRDefault="0052106A" w:rsidP="0052106A">
            <w:pPr>
              <w:spacing w:line="276" w:lineRule="auto"/>
              <w:jc w:val="center"/>
            </w:pPr>
            <w:r>
              <w:lastRenderedPageBreak/>
              <w:t>Overall</w:t>
            </w:r>
          </w:p>
        </w:tc>
        <w:tc>
          <w:tcPr>
            <w:tcW w:w="2369" w:type="dxa"/>
            <w:tcBorders>
              <w:top w:val="nil"/>
              <w:left w:val="nil"/>
              <w:bottom w:val="single" w:sz="4" w:space="0" w:color="auto"/>
              <w:right w:val="nil"/>
            </w:tcBorders>
            <w:hideMark/>
          </w:tcPr>
          <w:p w:rsidR="0052106A" w:rsidRPr="00014CC6" w:rsidRDefault="0052106A" w:rsidP="0052106A">
            <w:pPr>
              <w:spacing w:line="276" w:lineRule="auto"/>
              <w:jc w:val="center"/>
            </w:pPr>
            <w:r w:rsidRPr="00014CC6">
              <w:lastRenderedPageBreak/>
              <w:t>None</w:t>
            </w:r>
          </w:p>
          <w:p w:rsidR="0052106A" w:rsidRDefault="0052106A" w:rsidP="0052106A">
            <w:pPr>
              <w:spacing w:line="276" w:lineRule="auto"/>
            </w:pPr>
            <w:r w:rsidRPr="00014CC6">
              <w:t xml:space="preserve">               </w:t>
            </w:r>
          </w:p>
          <w:p w:rsidR="0052106A" w:rsidRDefault="0052106A" w:rsidP="0052106A">
            <w:pPr>
              <w:spacing w:line="276" w:lineRule="auto"/>
              <w:jc w:val="center"/>
            </w:pPr>
            <w:r>
              <w:t>Even</w:t>
            </w:r>
          </w:p>
          <w:p w:rsidR="0052106A" w:rsidRDefault="0052106A" w:rsidP="0052106A">
            <w:pPr>
              <w:spacing w:line="276" w:lineRule="auto"/>
              <w:jc w:val="center"/>
            </w:pPr>
          </w:p>
          <w:p w:rsidR="0052106A" w:rsidRDefault="0052106A" w:rsidP="0052106A">
            <w:pPr>
              <w:spacing w:line="276" w:lineRule="auto"/>
              <w:jc w:val="center"/>
            </w:pPr>
          </w:p>
          <w:p w:rsidR="0052106A" w:rsidRPr="000B7C6C" w:rsidRDefault="0052106A" w:rsidP="0052106A">
            <w:pPr>
              <w:spacing w:line="276" w:lineRule="auto"/>
              <w:jc w:val="center"/>
            </w:pPr>
            <w:r>
              <w:lastRenderedPageBreak/>
              <w:t>Very healthy</w:t>
            </w:r>
          </w:p>
        </w:tc>
        <w:tc>
          <w:tcPr>
            <w:tcW w:w="2369" w:type="dxa"/>
            <w:tcBorders>
              <w:top w:val="nil"/>
              <w:left w:val="nil"/>
              <w:bottom w:val="single" w:sz="4" w:space="0" w:color="auto"/>
              <w:right w:val="nil"/>
            </w:tcBorders>
            <w:hideMark/>
          </w:tcPr>
          <w:p w:rsidR="0052106A" w:rsidRPr="00640CC9" w:rsidRDefault="0052106A" w:rsidP="0052106A">
            <w:pPr>
              <w:spacing w:line="276" w:lineRule="auto"/>
              <w:jc w:val="center"/>
            </w:pPr>
            <w:r w:rsidRPr="00014CC6">
              <w:lastRenderedPageBreak/>
              <w:t xml:space="preserve">Numerous, deep </w:t>
            </w:r>
            <w:r>
              <w:t>folds</w:t>
            </w:r>
          </w:p>
          <w:p w:rsidR="0052106A" w:rsidRPr="00640CC9" w:rsidRDefault="0052106A" w:rsidP="0052106A">
            <w:pPr>
              <w:spacing w:line="276" w:lineRule="auto"/>
              <w:jc w:val="center"/>
            </w:pPr>
          </w:p>
          <w:p w:rsidR="0052106A" w:rsidRDefault="0052106A" w:rsidP="0052106A">
            <w:pPr>
              <w:spacing w:line="276" w:lineRule="auto"/>
              <w:jc w:val="center"/>
            </w:pPr>
            <w:r>
              <w:t>Severely rough and uneven skin</w:t>
            </w:r>
          </w:p>
          <w:p w:rsidR="0052106A" w:rsidRDefault="0052106A" w:rsidP="0052106A">
            <w:pPr>
              <w:spacing w:line="276" w:lineRule="auto"/>
              <w:jc w:val="center"/>
            </w:pPr>
          </w:p>
          <w:p w:rsidR="0052106A" w:rsidRPr="00014CC6" w:rsidRDefault="0052106A" w:rsidP="0052106A">
            <w:pPr>
              <w:spacing w:line="276" w:lineRule="auto"/>
              <w:jc w:val="center"/>
            </w:pPr>
            <w:r>
              <w:lastRenderedPageBreak/>
              <w:t>Very unhealthy</w:t>
            </w:r>
          </w:p>
        </w:tc>
      </w:tr>
    </w:tbl>
    <w:p w:rsidR="0052106A" w:rsidRDefault="0052106A" w:rsidP="0052106A"/>
    <w:p w:rsidR="0052106A" w:rsidRDefault="0052106A" w:rsidP="0052106A">
      <w:pPr>
        <w:rPr>
          <w:rFonts w:cs="Arial"/>
        </w:rPr>
      </w:pPr>
    </w:p>
    <w:p w:rsidR="0052106A" w:rsidRDefault="0052106A" w:rsidP="0052106A">
      <w:pPr>
        <w:rPr>
          <w:rFonts w:cs="Arial"/>
          <w:i/>
        </w:rPr>
      </w:pPr>
    </w:p>
    <w:p w:rsidR="0052106A" w:rsidRPr="00930B3A" w:rsidRDefault="0052106A" w:rsidP="0052106A">
      <w:pPr>
        <w:rPr>
          <w:rFonts w:cs="Arial"/>
          <w:i/>
        </w:rPr>
      </w:pPr>
      <w:r w:rsidRPr="00930B3A">
        <w:rPr>
          <w:rFonts w:cs="Arial"/>
          <w:i/>
        </w:rPr>
        <w:t>Tolerance assessments:</w:t>
      </w:r>
    </w:p>
    <w:p w:rsidR="0052106A" w:rsidRPr="001E6C98" w:rsidRDefault="0052106A" w:rsidP="0052106A">
      <w:pPr>
        <w:rPr>
          <w:rFonts w:cs="Arial"/>
        </w:rPr>
      </w:pPr>
      <w:r w:rsidRPr="0096692B">
        <w:rPr>
          <w:rFonts w:cs="Arial"/>
        </w:rPr>
        <w:t xml:space="preserve">Tolerability evaluations will be performed at </w:t>
      </w:r>
      <w:r w:rsidR="00184974">
        <w:rPr>
          <w:rFonts w:cs="Arial"/>
        </w:rPr>
        <w:t xml:space="preserve">baseline, </w:t>
      </w:r>
      <w:r>
        <w:rPr>
          <w:rFonts w:cs="Arial"/>
        </w:rPr>
        <w:t xml:space="preserve">weeks 4 and 8. </w:t>
      </w:r>
      <w:r w:rsidRPr="001E6C98">
        <w:rPr>
          <w:rFonts w:cs="Arial"/>
        </w:rPr>
        <w:t xml:space="preserve">Local cutaneous tolerability will be evaluated by assessing the </w:t>
      </w:r>
      <w:r>
        <w:rPr>
          <w:rFonts w:cs="Arial"/>
        </w:rPr>
        <w:t>overall</w:t>
      </w:r>
      <w:r w:rsidRPr="001E6C98">
        <w:rPr>
          <w:rFonts w:cs="Arial"/>
        </w:rPr>
        <w:t xml:space="preserve"> signs and symptoms of erythema, edema, dryness, and peeling </w:t>
      </w:r>
      <w:r>
        <w:rPr>
          <w:rFonts w:cs="Arial"/>
        </w:rPr>
        <w:t xml:space="preserve">and </w:t>
      </w:r>
      <w:r w:rsidRPr="001E6C98">
        <w:rPr>
          <w:rFonts w:cs="Arial"/>
        </w:rPr>
        <w:t xml:space="preserve">by </w:t>
      </w:r>
      <w:r>
        <w:rPr>
          <w:rFonts w:cs="Arial"/>
        </w:rPr>
        <w:t xml:space="preserve">the </w:t>
      </w:r>
      <w:r w:rsidRPr="001E6C98">
        <w:rPr>
          <w:rFonts w:cs="Arial"/>
        </w:rPr>
        <w:t xml:space="preserve">subject reporting the </w:t>
      </w:r>
      <w:r>
        <w:rPr>
          <w:rFonts w:cs="Arial"/>
        </w:rPr>
        <w:t>overall</w:t>
      </w:r>
      <w:r w:rsidRPr="001E6C98">
        <w:rPr>
          <w:rFonts w:cs="Arial"/>
        </w:rPr>
        <w:t xml:space="preserve"> degree of burning, stinging, itching, and tingling</w:t>
      </w:r>
      <w:r>
        <w:rPr>
          <w:rFonts w:cs="Arial"/>
        </w:rPr>
        <w:t>.</w:t>
      </w:r>
      <w:r w:rsidRPr="001E6C98">
        <w:rPr>
          <w:rFonts w:cs="Arial"/>
        </w:rPr>
        <w:t xml:space="preserve"> </w:t>
      </w:r>
    </w:p>
    <w:p w:rsidR="0052106A" w:rsidRPr="001E6C98" w:rsidRDefault="0052106A" w:rsidP="0052106A">
      <w:pPr>
        <w:rPr>
          <w:rFonts w:cs="Arial"/>
        </w:rPr>
      </w:pPr>
      <w:r w:rsidRPr="001E6C98">
        <w:rPr>
          <w:rFonts w:cs="Arial"/>
        </w:rPr>
        <w:t xml:space="preserve">For </w:t>
      </w:r>
      <w:r>
        <w:rPr>
          <w:rFonts w:cs="Arial"/>
        </w:rPr>
        <w:t xml:space="preserve">overall </w:t>
      </w:r>
      <w:r w:rsidRPr="001E6C98">
        <w:rPr>
          <w:rFonts w:cs="Arial"/>
        </w:rPr>
        <w:t xml:space="preserve">assessments of subjective irritation, subjects will report the degree of any parameters that they typically experience when using a product similar to the test material(s) at the baseline visit. At post-baseline time points, subjects will report the degree of any of these symptoms they have experienced since the previous time point. </w:t>
      </w:r>
    </w:p>
    <w:p w:rsidR="0052106A" w:rsidRPr="001E6C98" w:rsidRDefault="0052106A" w:rsidP="0052106A">
      <w:pPr>
        <w:rPr>
          <w:rFonts w:cs="Arial"/>
        </w:rPr>
      </w:pPr>
      <w:r w:rsidRPr="001E6C98">
        <w:rPr>
          <w:rFonts w:cs="Arial"/>
        </w:rPr>
        <w:t xml:space="preserve">The following static (without reference to any prior visits) scales and definitions will be used for </w:t>
      </w:r>
      <w:r>
        <w:rPr>
          <w:rFonts w:cs="Arial"/>
        </w:rPr>
        <w:t xml:space="preserve">overall </w:t>
      </w:r>
      <w:r w:rsidRPr="001E6C98">
        <w:rPr>
          <w:rFonts w:cs="Arial"/>
        </w:rPr>
        <w:t xml:space="preserve">tolerability evaluations (with half-point scores used as necessary to better describe the clinical condition): </w:t>
      </w:r>
    </w:p>
    <w:p w:rsidR="0052106A" w:rsidRDefault="0052106A" w:rsidP="0052106A">
      <w:pPr>
        <w:widowControl w:val="0"/>
        <w:jc w:val="both"/>
        <w:rPr>
          <w:rFonts w:cs="Arial"/>
        </w:rPr>
      </w:pPr>
      <w:bookmarkStart w:id="10" w:name="_Toc349827659"/>
      <w:bookmarkStart w:id="11" w:name="_Toc329602942"/>
      <w:bookmarkStart w:id="12" w:name="_Toc390782204"/>
      <w:bookmarkStart w:id="13" w:name="_Toc400090109"/>
    </w:p>
    <w:p w:rsidR="0052106A" w:rsidRPr="00790F31" w:rsidRDefault="0052106A" w:rsidP="0052106A">
      <w:pPr>
        <w:widowControl w:val="0"/>
        <w:jc w:val="both"/>
        <w:rPr>
          <w:rFonts w:cs="Arial"/>
        </w:rPr>
      </w:pPr>
      <w:r w:rsidRPr="00790F31">
        <w:rPr>
          <w:rFonts w:cs="Arial"/>
        </w:rPr>
        <w:t>Objective Irritation Parameters</w:t>
      </w:r>
      <w:bookmarkEnd w:id="10"/>
      <w:bookmarkEnd w:id="11"/>
      <w:bookmarkEnd w:id="12"/>
      <w:bookmarkEnd w:id="13"/>
      <w:r>
        <w:rPr>
          <w:rFonts w:cs="Arial"/>
        </w:rPr>
        <w:t>:</w:t>
      </w:r>
    </w:p>
    <w:tbl>
      <w:tblPr>
        <w:tblW w:w="900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A0" w:firstRow="1" w:lastRow="0" w:firstColumn="1" w:lastColumn="0" w:noHBand="0" w:noVBand="0"/>
      </w:tblPr>
      <w:tblGrid>
        <w:gridCol w:w="1800"/>
        <w:gridCol w:w="7200"/>
      </w:tblGrid>
      <w:tr w:rsidR="0052106A" w:rsidRPr="001E6C98" w:rsidTr="0052106A">
        <w:tc>
          <w:tcPr>
            <w:tcW w:w="9000" w:type="dxa"/>
            <w:gridSpan w:val="2"/>
            <w:tcBorders>
              <w:top w:val="nil"/>
              <w:left w:val="nil"/>
              <w:bottom w:val="nil"/>
              <w:right w:val="nil"/>
            </w:tcBorders>
            <w:hideMark/>
          </w:tcPr>
          <w:p w:rsidR="0052106A" w:rsidRPr="001E6C98" w:rsidRDefault="0052106A" w:rsidP="0052106A">
            <w:pPr>
              <w:rPr>
                <w:rFonts w:cs="Arial"/>
              </w:rPr>
            </w:pPr>
            <w:r w:rsidRPr="00CF7111">
              <w:rPr>
                <w:rFonts w:cs="Arial"/>
                <w:u w:val="single"/>
              </w:rPr>
              <w:t>Erythem</w:t>
            </w:r>
            <w:r w:rsidRPr="001E6C98">
              <w:rPr>
                <w:rFonts w:cs="Arial"/>
              </w:rPr>
              <w:t>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0 = None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No erythema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1 = Mild</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Slight, but definite redness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2 = Moderate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Definite redness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3 = Severe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Marked redness of the treatment area</w:t>
            </w:r>
          </w:p>
        </w:tc>
      </w:tr>
    </w:tbl>
    <w:p w:rsidR="0052106A" w:rsidRPr="001E6C98" w:rsidRDefault="0052106A" w:rsidP="0052106A">
      <w:pPr>
        <w:rPr>
          <w:rFonts w:cs="Arial"/>
        </w:rPr>
      </w:pPr>
    </w:p>
    <w:tbl>
      <w:tblPr>
        <w:tblW w:w="900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A0" w:firstRow="1" w:lastRow="0" w:firstColumn="1" w:lastColumn="0" w:noHBand="0" w:noVBand="0"/>
      </w:tblPr>
      <w:tblGrid>
        <w:gridCol w:w="1800"/>
        <w:gridCol w:w="7200"/>
      </w:tblGrid>
      <w:tr w:rsidR="0052106A" w:rsidRPr="001E6C98" w:rsidTr="0052106A">
        <w:tc>
          <w:tcPr>
            <w:tcW w:w="9000" w:type="dxa"/>
            <w:gridSpan w:val="2"/>
            <w:tcBorders>
              <w:top w:val="nil"/>
              <w:left w:val="nil"/>
              <w:bottom w:val="nil"/>
              <w:right w:val="nil"/>
            </w:tcBorders>
            <w:hideMark/>
          </w:tcPr>
          <w:p w:rsidR="0052106A" w:rsidRPr="00CF7111" w:rsidRDefault="0052106A" w:rsidP="0052106A">
            <w:pPr>
              <w:rPr>
                <w:rFonts w:cs="Arial"/>
                <w:u w:val="single"/>
              </w:rPr>
            </w:pPr>
            <w:r w:rsidRPr="00CF7111">
              <w:rPr>
                <w:rFonts w:cs="Arial"/>
                <w:u w:val="single"/>
              </w:rPr>
              <w:t>Edema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0 = None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No edema/swelling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1 = Mild</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Slight, but definite edema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2 = Moderate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Definite edema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3 = Severe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Marked edema of the treatment area</w:t>
            </w:r>
          </w:p>
        </w:tc>
      </w:tr>
    </w:tbl>
    <w:p w:rsidR="0052106A" w:rsidRPr="001942AA" w:rsidRDefault="0052106A" w:rsidP="0052106A">
      <w:pPr>
        <w:rPr>
          <w:rFonts w:cs="Arial"/>
          <w:sz w:val="16"/>
          <w:szCs w:val="16"/>
        </w:rPr>
      </w:pPr>
    </w:p>
    <w:tbl>
      <w:tblPr>
        <w:tblW w:w="900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A0" w:firstRow="1" w:lastRow="0" w:firstColumn="1" w:lastColumn="0" w:noHBand="0" w:noVBand="0"/>
      </w:tblPr>
      <w:tblGrid>
        <w:gridCol w:w="1800"/>
        <w:gridCol w:w="7200"/>
      </w:tblGrid>
      <w:tr w:rsidR="0052106A" w:rsidRPr="001E6C98" w:rsidTr="0052106A">
        <w:tc>
          <w:tcPr>
            <w:tcW w:w="9000" w:type="dxa"/>
            <w:gridSpan w:val="2"/>
            <w:tcBorders>
              <w:top w:val="nil"/>
              <w:left w:val="nil"/>
              <w:bottom w:val="nil"/>
              <w:right w:val="nil"/>
            </w:tcBorders>
            <w:hideMark/>
          </w:tcPr>
          <w:p w:rsidR="0052106A" w:rsidRPr="00CF7111" w:rsidRDefault="0052106A" w:rsidP="0052106A">
            <w:pPr>
              <w:rPr>
                <w:rFonts w:cs="Arial"/>
                <w:u w:val="single"/>
              </w:rPr>
            </w:pPr>
            <w:r w:rsidRPr="00CF7111">
              <w:rPr>
                <w:rFonts w:cs="Arial"/>
                <w:u w:val="single"/>
              </w:rPr>
              <w:t>Dryness</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0 = None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No dryness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1 = Mild</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Slight, but definite dryness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2 = Moderate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Definite dryness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3 = Severe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Marked dryness of the treatment area</w:t>
            </w:r>
          </w:p>
        </w:tc>
      </w:tr>
    </w:tbl>
    <w:p w:rsidR="0052106A" w:rsidRPr="001E6C98" w:rsidRDefault="0052106A" w:rsidP="0052106A">
      <w:pPr>
        <w:rPr>
          <w:rFonts w:cs="Arial"/>
        </w:rPr>
      </w:pPr>
    </w:p>
    <w:tbl>
      <w:tblPr>
        <w:tblW w:w="900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4A0" w:firstRow="1" w:lastRow="0" w:firstColumn="1" w:lastColumn="0" w:noHBand="0" w:noVBand="1"/>
      </w:tblPr>
      <w:tblGrid>
        <w:gridCol w:w="1800"/>
        <w:gridCol w:w="7200"/>
      </w:tblGrid>
      <w:tr w:rsidR="0052106A" w:rsidRPr="001E6C98" w:rsidTr="0052106A">
        <w:tc>
          <w:tcPr>
            <w:tcW w:w="9000" w:type="dxa"/>
            <w:gridSpan w:val="2"/>
            <w:tcBorders>
              <w:top w:val="nil"/>
              <w:left w:val="nil"/>
              <w:bottom w:val="nil"/>
              <w:right w:val="nil"/>
            </w:tcBorders>
            <w:hideMark/>
          </w:tcPr>
          <w:p w:rsidR="0052106A" w:rsidRPr="00CF7111" w:rsidRDefault="0052106A" w:rsidP="0052106A">
            <w:pPr>
              <w:rPr>
                <w:rFonts w:cs="Arial"/>
                <w:u w:val="single"/>
              </w:rPr>
            </w:pPr>
            <w:r w:rsidRPr="00CF7111">
              <w:rPr>
                <w:rFonts w:cs="Arial"/>
                <w:u w:val="single"/>
              </w:rPr>
              <w:t>Peeling</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0 = None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No peeling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1 = Mild</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Slight, but definite peeling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2 = Moderate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Definite peeling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3 = Severe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Marked peeling of the treatment area</w:t>
            </w:r>
          </w:p>
        </w:tc>
      </w:tr>
    </w:tbl>
    <w:p w:rsidR="0052106A" w:rsidRDefault="0052106A" w:rsidP="0052106A">
      <w:pPr>
        <w:widowControl w:val="0"/>
        <w:jc w:val="both"/>
        <w:rPr>
          <w:rFonts w:cs="Arial"/>
          <w:u w:val="single"/>
        </w:rPr>
      </w:pPr>
      <w:bookmarkStart w:id="14" w:name="_Toc349827660"/>
      <w:bookmarkStart w:id="15" w:name="_Toc329602943"/>
      <w:bookmarkStart w:id="16" w:name="_Toc390782205"/>
      <w:bookmarkStart w:id="17" w:name="_Ref398898433"/>
      <w:bookmarkStart w:id="18" w:name="_Ref398898440"/>
      <w:bookmarkStart w:id="19" w:name="_Ref398898455"/>
      <w:bookmarkStart w:id="20" w:name="_Toc400090110"/>
    </w:p>
    <w:p w:rsidR="0052106A" w:rsidRPr="00790F31" w:rsidRDefault="0052106A" w:rsidP="0052106A">
      <w:pPr>
        <w:widowControl w:val="0"/>
        <w:jc w:val="both"/>
        <w:rPr>
          <w:rFonts w:cs="Arial"/>
        </w:rPr>
      </w:pPr>
      <w:r w:rsidRPr="00CF7111">
        <w:rPr>
          <w:rFonts w:cs="Arial"/>
          <w:i/>
        </w:rPr>
        <w:t>Subjective Irritation Parameters</w:t>
      </w:r>
      <w:bookmarkEnd w:id="14"/>
      <w:bookmarkEnd w:id="15"/>
      <w:bookmarkEnd w:id="16"/>
      <w:bookmarkEnd w:id="17"/>
      <w:bookmarkEnd w:id="18"/>
      <w:bookmarkEnd w:id="19"/>
      <w:bookmarkEnd w:id="20"/>
      <w:r>
        <w:rPr>
          <w:rFonts w:cs="Arial"/>
        </w:rPr>
        <w:t>:</w:t>
      </w:r>
    </w:p>
    <w:tbl>
      <w:tblPr>
        <w:tblW w:w="900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A0" w:firstRow="1" w:lastRow="0" w:firstColumn="1" w:lastColumn="0" w:noHBand="0" w:noVBand="0"/>
      </w:tblPr>
      <w:tblGrid>
        <w:gridCol w:w="1800"/>
        <w:gridCol w:w="7200"/>
      </w:tblGrid>
      <w:tr w:rsidR="0052106A" w:rsidRPr="001E6C98" w:rsidTr="0052106A">
        <w:trPr>
          <w:trHeight w:val="90"/>
        </w:trPr>
        <w:tc>
          <w:tcPr>
            <w:tcW w:w="9000" w:type="dxa"/>
            <w:gridSpan w:val="2"/>
            <w:tcBorders>
              <w:top w:val="nil"/>
              <w:left w:val="nil"/>
              <w:bottom w:val="nil"/>
              <w:right w:val="nil"/>
            </w:tcBorders>
            <w:hideMark/>
          </w:tcPr>
          <w:p w:rsidR="0052106A" w:rsidRPr="00D0464A" w:rsidRDefault="0052106A" w:rsidP="0052106A">
            <w:pPr>
              <w:rPr>
                <w:rFonts w:cs="Arial"/>
                <w:u w:val="single"/>
              </w:rPr>
            </w:pPr>
            <w:r w:rsidRPr="00D0464A">
              <w:rPr>
                <w:rFonts w:cs="Arial"/>
                <w:u w:val="single"/>
              </w:rPr>
              <w:t>Burning</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0 = None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No burning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lastRenderedPageBreak/>
              <w:t>1 = Mild</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Slight burning sensation of the treatment area; not really bothersome</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2 = Moderate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Definite warm, burning of the treatment area that is somewhat bothersome</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3 = Severe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Hot burning sensation of the treatment area that causes definite discomfort and may interrupt daily activities and/or sleep</w:t>
            </w:r>
          </w:p>
        </w:tc>
      </w:tr>
    </w:tbl>
    <w:p w:rsidR="0052106A" w:rsidRPr="001942AA" w:rsidRDefault="0052106A" w:rsidP="0052106A">
      <w:pPr>
        <w:rPr>
          <w:rFonts w:cs="Arial"/>
          <w:sz w:val="16"/>
          <w:szCs w:val="16"/>
        </w:rPr>
      </w:pPr>
    </w:p>
    <w:tbl>
      <w:tblPr>
        <w:tblW w:w="900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A0" w:firstRow="1" w:lastRow="0" w:firstColumn="1" w:lastColumn="0" w:noHBand="0" w:noVBand="0"/>
      </w:tblPr>
      <w:tblGrid>
        <w:gridCol w:w="1800"/>
        <w:gridCol w:w="7200"/>
      </w:tblGrid>
      <w:tr w:rsidR="0052106A" w:rsidRPr="001E6C98" w:rsidTr="0052106A">
        <w:tc>
          <w:tcPr>
            <w:tcW w:w="9000" w:type="dxa"/>
            <w:gridSpan w:val="2"/>
            <w:tcBorders>
              <w:top w:val="nil"/>
              <w:left w:val="nil"/>
              <w:bottom w:val="nil"/>
              <w:right w:val="nil"/>
            </w:tcBorders>
            <w:hideMark/>
          </w:tcPr>
          <w:p w:rsidR="0052106A" w:rsidRPr="00D0464A" w:rsidRDefault="0052106A" w:rsidP="0052106A">
            <w:pPr>
              <w:rPr>
                <w:rFonts w:cs="Arial"/>
                <w:u w:val="single"/>
              </w:rPr>
            </w:pPr>
            <w:r w:rsidRPr="00D0464A">
              <w:rPr>
                <w:rFonts w:cs="Arial"/>
                <w:u w:val="single"/>
              </w:rPr>
              <w:t>Stinging</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0 = None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No stinging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1 = Mild</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Slight stinging sensation of the  treatment area; not really bothersome</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2 = Moderate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Definite stinging of the  treatment area that is somewhat bothersome</w:t>
            </w:r>
          </w:p>
        </w:tc>
      </w:tr>
      <w:tr w:rsidR="0052106A" w:rsidRPr="001E6C98" w:rsidTr="0052106A">
        <w:tc>
          <w:tcPr>
            <w:tcW w:w="1800" w:type="dxa"/>
            <w:tcBorders>
              <w:top w:val="nil"/>
              <w:left w:val="nil"/>
              <w:bottom w:val="nil"/>
              <w:right w:val="nil"/>
            </w:tcBorders>
            <w:hideMark/>
          </w:tcPr>
          <w:p w:rsidR="0052106A" w:rsidRPr="001E6C98" w:rsidRDefault="0052106A" w:rsidP="0052106A">
            <w:pPr>
              <w:rPr>
                <w:rFonts w:cs="Arial"/>
              </w:rPr>
            </w:pPr>
            <w:r w:rsidRPr="001E6C98">
              <w:rPr>
                <w:rFonts w:cs="Arial"/>
              </w:rPr>
              <w:t>3 = Severe</w:t>
            </w:r>
          </w:p>
        </w:tc>
        <w:tc>
          <w:tcPr>
            <w:tcW w:w="7200" w:type="dxa"/>
            <w:tcBorders>
              <w:top w:val="nil"/>
              <w:left w:val="nil"/>
              <w:bottom w:val="nil"/>
              <w:right w:val="nil"/>
            </w:tcBorders>
            <w:hideMark/>
          </w:tcPr>
          <w:p w:rsidR="0052106A" w:rsidRPr="001E6C98" w:rsidRDefault="0052106A" w:rsidP="0052106A">
            <w:pPr>
              <w:rPr>
                <w:rFonts w:cs="Arial"/>
              </w:rPr>
            </w:pPr>
            <w:r w:rsidRPr="001E6C98">
              <w:rPr>
                <w:rFonts w:cs="Arial"/>
              </w:rPr>
              <w:t>Marked stinging sensation of the  treatment area that causes definite discomfort and may interrupt daily activities and/or sleep</w:t>
            </w:r>
          </w:p>
        </w:tc>
      </w:tr>
    </w:tbl>
    <w:p w:rsidR="0052106A" w:rsidRPr="001942AA" w:rsidRDefault="0052106A" w:rsidP="0052106A">
      <w:pPr>
        <w:rPr>
          <w:rFonts w:cs="Arial"/>
          <w:sz w:val="16"/>
          <w:szCs w:val="16"/>
        </w:rPr>
      </w:pPr>
    </w:p>
    <w:tbl>
      <w:tblPr>
        <w:tblW w:w="900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0A0" w:firstRow="1" w:lastRow="0" w:firstColumn="1" w:lastColumn="0" w:noHBand="0" w:noVBand="0"/>
      </w:tblPr>
      <w:tblGrid>
        <w:gridCol w:w="1800"/>
        <w:gridCol w:w="7200"/>
      </w:tblGrid>
      <w:tr w:rsidR="0052106A" w:rsidRPr="001E6C98" w:rsidTr="0052106A">
        <w:tc>
          <w:tcPr>
            <w:tcW w:w="9000" w:type="dxa"/>
            <w:gridSpan w:val="2"/>
            <w:tcBorders>
              <w:top w:val="nil"/>
              <w:left w:val="nil"/>
              <w:bottom w:val="nil"/>
              <w:right w:val="nil"/>
            </w:tcBorders>
            <w:hideMark/>
          </w:tcPr>
          <w:p w:rsidR="0052106A" w:rsidRPr="00D0464A" w:rsidRDefault="0052106A" w:rsidP="0052106A">
            <w:pPr>
              <w:keepNext/>
              <w:keepLines/>
              <w:rPr>
                <w:rFonts w:cs="Arial"/>
                <w:u w:val="single"/>
              </w:rPr>
            </w:pPr>
            <w:r w:rsidRPr="001E6C98">
              <w:rPr>
                <w:rFonts w:cs="Arial"/>
              </w:rPr>
              <w:br w:type="page"/>
            </w:r>
            <w:r w:rsidRPr="00D0464A">
              <w:rPr>
                <w:rFonts w:cs="Arial"/>
                <w:u w:val="single"/>
              </w:rPr>
              <w:t>Itching</w:t>
            </w:r>
          </w:p>
        </w:tc>
      </w:tr>
      <w:tr w:rsidR="0052106A" w:rsidRPr="001E6C98" w:rsidTr="0052106A">
        <w:tc>
          <w:tcPr>
            <w:tcW w:w="1800" w:type="dxa"/>
            <w:tcBorders>
              <w:top w:val="nil"/>
              <w:left w:val="nil"/>
              <w:bottom w:val="nil"/>
              <w:right w:val="nil"/>
            </w:tcBorders>
            <w:hideMark/>
          </w:tcPr>
          <w:p w:rsidR="0052106A" w:rsidRPr="001E6C98" w:rsidRDefault="0052106A" w:rsidP="0052106A">
            <w:pPr>
              <w:keepNext/>
              <w:keepLines/>
              <w:rPr>
                <w:rFonts w:cs="Arial"/>
              </w:rPr>
            </w:pPr>
            <w:r w:rsidRPr="001E6C98">
              <w:rPr>
                <w:rFonts w:cs="Arial"/>
              </w:rPr>
              <w:t>0 = None</w:t>
            </w:r>
          </w:p>
        </w:tc>
        <w:tc>
          <w:tcPr>
            <w:tcW w:w="7200" w:type="dxa"/>
            <w:tcBorders>
              <w:top w:val="nil"/>
              <w:left w:val="nil"/>
              <w:bottom w:val="nil"/>
              <w:right w:val="nil"/>
            </w:tcBorders>
            <w:hideMark/>
          </w:tcPr>
          <w:p w:rsidR="0052106A" w:rsidRPr="001E6C98" w:rsidRDefault="0052106A" w:rsidP="0052106A">
            <w:pPr>
              <w:keepNext/>
              <w:keepLines/>
              <w:rPr>
                <w:rFonts w:cs="Arial"/>
              </w:rPr>
            </w:pPr>
            <w:r w:rsidRPr="001E6C98">
              <w:rPr>
                <w:rFonts w:cs="Arial"/>
              </w:rPr>
              <w:t>No itching of the treatment area</w:t>
            </w:r>
          </w:p>
        </w:tc>
      </w:tr>
      <w:tr w:rsidR="0052106A" w:rsidRPr="001E6C98" w:rsidTr="0052106A">
        <w:tc>
          <w:tcPr>
            <w:tcW w:w="1800" w:type="dxa"/>
            <w:tcBorders>
              <w:top w:val="nil"/>
              <w:left w:val="nil"/>
              <w:bottom w:val="nil"/>
              <w:right w:val="nil"/>
            </w:tcBorders>
            <w:hideMark/>
          </w:tcPr>
          <w:p w:rsidR="0052106A" w:rsidRPr="001E6C98" w:rsidRDefault="0052106A" w:rsidP="0052106A">
            <w:pPr>
              <w:keepNext/>
              <w:keepLines/>
              <w:rPr>
                <w:rFonts w:cs="Arial"/>
              </w:rPr>
            </w:pPr>
            <w:r w:rsidRPr="001E6C98">
              <w:rPr>
                <w:rFonts w:cs="Arial"/>
              </w:rPr>
              <w:t>1 = Mild</w:t>
            </w:r>
          </w:p>
        </w:tc>
        <w:tc>
          <w:tcPr>
            <w:tcW w:w="7200" w:type="dxa"/>
            <w:tcBorders>
              <w:top w:val="nil"/>
              <w:left w:val="nil"/>
              <w:bottom w:val="nil"/>
              <w:right w:val="nil"/>
            </w:tcBorders>
            <w:hideMark/>
          </w:tcPr>
          <w:p w:rsidR="0052106A" w:rsidRPr="001E6C98" w:rsidRDefault="0052106A" w:rsidP="0052106A">
            <w:pPr>
              <w:keepNext/>
              <w:keepLines/>
              <w:rPr>
                <w:rFonts w:cs="Arial"/>
              </w:rPr>
            </w:pPr>
            <w:r w:rsidRPr="001E6C98">
              <w:rPr>
                <w:rFonts w:cs="Arial"/>
              </w:rPr>
              <w:t>Slight itching sensation of the treatment area; not really bothersome</w:t>
            </w:r>
          </w:p>
        </w:tc>
      </w:tr>
      <w:tr w:rsidR="0052106A" w:rsidRPr="001E6C98" w:rsidTr="0052106A">
        <w:tc>
          <w:tcPr>
            <w:tcW w:w="1800" w:type="dxa"/>
            <w:tcBorders>
              <w:top w:val="nil"/>
              <w:left w:val="nil"/>
              <w:bottom w:val="nil"/>
              <w:right w:val="nil"/>
            </w:tcBorders>
            <w:hideMark/>
          </w:tcPr>
          <w:p w:rsidR="0052106A" w:rsidRPr="001E6C98" w:rsidRDefault="0052106A" w:rsidP="0052106A">
            <w:pPr>
              <w:keepNext/>
              <w:keepLines/>
              <w:rPr>
                <w:rFonts w:cs="Arial"/>
              </w:rPr>
            </w:pPr>
            <w:r w:rsidRPr="001E6C98">
              <w:rPr>
                <w:rFonts w:cs="Arial"/>
              </w:rPr>
              <w:t>2 = Moderate</w:t>
            </w:r>
          </w:p>
        </w:tc>
        <w:tc>
          <w:tcPr>
            <w:tcW w:w="7200" w:type="dxa"/>
            <w:tcBorders>
              <w:top w:val="nil"/>
              <w:left w:val="nil"/>
              <w:bottom w:val="nil"/>
              <w:right w:val="nil"/>
            </w:tcBorders>
            <w:hideMark/>
          </w:tcPr>
          <w:p w:rsidR="0052106A" w:rsidRPr="001E6C98" w:rsidRDefault="0052106A" w:rsidP="0052106A">
            <w:pPr>
              <w:keepNext/>
              <w:keepLines/>
              <w:rPr>
                <w:rFonts w:cs="Arial"/>
              </w:rPr>
            </w:pPr>
            <w:r w:rsidRPr="001E6C98">
              <w:rPr>
                <w:rFonts w:cs="Arial"/>
              </w:rPr>
              <w:t>Definite itching of the treatment area that is somewhat bothersome</w:t>
            </w:r>
          </w:p>
        </w:tc>
      </w:tr>
      <w:tr w:rsidR="0052106A" w:rsidRPr="001E6C98" w:rsidTr="0052106A">
        <w:tc>
          <w:tcPr>
            <w:tcW w:w="1800" w:type="dxa"/>
            <w:tcBorders>
              <w:top w:val="nil"/>
              <w:left w:val="nil"/>
              <w:bottom w:val="nil"/>
              <w:right w:val="nil"/>
            </w:tcBorders>
            <w:hideMark/>
          </w:tcPr>
          <w:p w:rsidR="0052106A" w:rsidRPr="001E6C98" w:rsidRDefault="0052106A" w:rsidP="0052106A">
            <w:pPr>
              <w:keepNext/>
              <w:keepLines/>
              <w:rPr>
                <w:rFonts w:cs="Arial"/>
              </w:rPr>
            </w:pPr>
            <w:r w:rsidRPr="001E6C98">
              <w:rPr>
                <w:rFonts w:cs="Arial"/>
              </w:rPr>
              <w:t>3 = Severe</w:t>
            </w:r>
          </w:p>
        </w:tc>
        <w:tc>
          <w:tcPr>
            <w:tcW w:w="7200" w:type="dxa"/>
            <w:tcBorders>
              <w:top w:val="nil"/>
              <w:left w:val="nil"/>
              <w:bottom w:val="nil"/>
              <w:right w:val="nil"/>
            </w:tcBorders>
            <w:hideMark/>
          </w:tcPr>
          <w:p w:rsidR="0052106A" w:rsidRPr="001E6C98" w:rsidRDefault="0052106A" w:rsidP="0052106A">
            <w:pPr>
              <w:keepNext/>
              <w:keepLines/>
              <w:rPr>
                <w:rFonts w:cs="Arial"/>
              </w:rPr>
            </w:pPr>
            <w:r w:rsidRPr="001E6C98">
              <w:rPr>
                <w:rFonts w:cs="Arial"/>
              </w:rPr>
              <w:t>Marked itching sensation of the treatment area that causes definite discomfort and may interrupt daily activities and/or sleep</w:t>
            </w:r>
          </w:p>
        </w:tc>
      </w:tr>
    </w:tbl>
    <w:p w:rsidR="0052106A" w:rsidRDefault="0052106A" w:rsidP="0052106A">
      <w:pPr>
        <w:rPr>
          <w:sz w:val="16"/>
          <w:szCs w:val="16"/>
        </w:rPr>
      </w:pPr>
    </w:p>
    <w:p w:rsidR="0052106A" w:rsidRPr="001942AA" w:rsidRDefault="0052106A" w:rsidP="0052106A">
      <w:pPr>
        <w:rPr>
          <w:sz w:val="16"/>
          <w:szCs w:val="16"/>
        </w:rPr>
      </w:pPr>
    </w:p>
    <w:tbl>
      <w:tblPr>
        <w:tblW w:w="9000" w:type="dxa"/>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 w:type="dxa"/>
          <w:right w:w="14" w:type="dxa"/>
        </w:tblCellMar>
        <w:tblLook w:val="04A0" w:firstRow="1" w:lastRow="0" w:firstColumn="1" w:lastColumn="0" w:noHBand="0" w:noVBand="1"/>
      </w:tblPr>
      <w:tblGrid>
        <w:gridCol w:w="1620"/>
        <w:gridCol w:w="7380"/>
      </w:tblGrid>
      <w:tr w:rsidR="0052106A" w:rsidRPr="001E6C98" w:rsidTr="0052106A">
        <w:tc>
          <w:tcPr>
            <w:tcW w:w="9000" w:type="dxa"/>
            <w:gridSpan w:val="2"/>
            <w:tcBorders>
              <w:top w:val="nil"/>
              <w:left w:val="nil"/>
              <w:bottom w:val="nil"/>
              <w:right w:val="nil"/>
            </w:tcBorders>
            <w:hideMark/>
          </w:tcPr>
          <w:p w:rsidR="0052106A" w:rsidRPr="00D0464A" w:rsidRDefault="0052106A" w:rsidP="0052106A">
            <w:pPr>
              <w:rPr>
                <w:rFonts w:cs="Arial"/>
                <w:u w:val="single"/>
              </w:rPr>
            </w:pPr>
            <w:r w:rsidRPr="001E6C98">
              <w:rPr>
                <w:rFonts w:cs="Arial"/>
              </w:rPr>
              <w:br w:type="page"/>
            </w:r>
            <w:r w:rsidRPr="00D0464A">
              <w:rPr>
                <w:rFonts w:cs="Arial"/>
                <w:u w:val="single"/>
              </w:rPr>
              <w:t>Tingling</w:t>
            </w:r>
          </w:p>
        </w:tc>
      </w:tr>
      <w:tr w:rsidR="0052106A" w:rsidRPr="001E6C98" w:rsidTr="0052106A">
        <w:tc>
          <w:tcPr>
            <w:tcW w:w="1620" w:type="dxa"/>
            <w:tcBorders>
              <w:top w:val="nil"/>
              <w:left w:val="nil"/>
              <w:bottom w:val="nil"/>
              <w:right w:val="nil"/>
            </w:tcBorders>
            <w:hideMark/>
          </w:tcPr>
          <w:p w:rsidR="0052106A" w:rsidRPr="001E6C98" w:rsidRDefault="0052106A" w:rsidP="0052106A">
            <w:pPr>
              <w:rPr>
                <w:rFonts w:cs="Arial"/>
              </w:rPr>
            </w:pPr>
            <w:r w:rsidRPr="001E6C98">
              <w:rPr>
                <w:rFonts w:cs="Arial"/>
              </w:rPr>
              <w:t>0 = None</w:t>
            </w:r>
          </w:p>
        </w:tc>
        <w:tc>
          <w:tcPr>
            <w:tcW w:w="7380" w:type="dxa"/>
            <w:tcBorders>
              <w:top w:val="nil"/>
              <w:left w:val="nil"/>
              <w:bottom w:val="nil"/>
              <w:right w:val="nil"/>
            </w:tcBorders>
            <w:hideMark/>
          </w:tcPr>
          <w:p w:rsidR="0052106A" w:rsidRPr="001E6C98" w:rsidRDefault="0052106A" w:rsidP="0052106A">
            <w:pPr>
              <w:rPr>
                <w:rFonts w:cs="Arial"/>
              </w:rPr>
            </w:pPr>
            <w:r w:rsidRPr="001E6C98">
              <w:rPr>
                <w:rFonts w:cs="Arial"/>
              </w:rPr>
              <w:t>No skin tingling sensation of the treatment area</w:t>
            </w:r>
          </w:p>
        </w:tc>
      </w:tr>
      <w:tr w:rsidR="0052106A" w:rsidRPr="001E6C98" w:rsidTr="0052106A">
        <w:tc>
          <w:tcPr>
            <w:tcW w:w="1620" w:type="dxa"/>
            <w:tcBorders>
              <w:top w:val="nil"/>
              <w:left w:val="nil"/>
              <w:bottom w:val="nil"/>
              <w:right w:val="nil"/>
            </w:tcBorders>
            <w:hideMark/>
          </w:tcPr>
          <w:p w:rsidR="0052106A" w:rsidRPr="001E6C98" w:rsidRDefault="0052106A" w:rsidP="0052106A">
            <w:pPr>
              <w:rPr>
                <w:rFonts w:cs="Arial"/>
              </w:rPr>
            </w:pPr>
            <w:r w:rsidRPr="001E6C98">
              <w:rPr>
                <w:rFonts w:cs="Arial"/>
              </w:rPr>
              <w:t>1 = Mild</w:t>
            </w:r>
          </w:p>
        </w:tc>
        <w:tc>
          <w:tcPr>
            <w:tcW w:w="7380" w:type="dxa"/>
            <w:tcBorders>
              <w:top w:val="nil"/>
              <w:left w:val="nil"/>
              <w:bottom w:val="nil"/>
              <w:right w:val="nil"/>
            </w:tcBorders>
            <w:hideMark/>
          </w:tcPr>
          <w:p w:rsidR="0052106A" w:rsidRPr="001E6C98" w:rsidRDefault="0052106A" w:rsidP="0052106A">
            <w:pPr>
              <w:rPr>
                <w:rFonts w:cs="Arial"/>
              </w:rPr>
            </w:pPr>
            <w:r w:rsidRPr="001E6C98">
              <w:rPr>
                <w:rFonts w:cs="Arial"/>
              </w:rPr>
              <w:t>Slight, but definite tingling sensation of the treatment area</w:t>
            </w:r>
          </w:p>
        </w:tc>
      </w:tr>
      <w:tr w:rsidR="0052106A" w:rsidRPr="001E6C98" w:rsidTr="0052106A">
        <w:tc>
          <w:tcPr>
            <w:tcW w:w="1620" w:type="dxa"/>
            <w:tcBorders>
              <w:top w:val="nil"/>
              <w:left w:val="nil"/>
              <w:bottom w:val="nil"/>
              <w:right w:val="nil"/>
            </w:tcBorders>
            <w:hideMark/>
          </w:tcPr>
          <w:p w:rsidR="0052106A" w:rsidRPr="001E6C98" w:rsidRDefault="0052106A" w:rsidP="0052106A">
            <w:pPr>
              <w:rPr>
                <w:rFonts w:cs="Arial"/>
              </w:rPr>
            </w:pPr>
            <w:r w:rsidRPr="001E6C98">
              <w:rPr>
                <w:rFonts w:cs="Arial"/>
              </w:rPr>
              <w:t>2 = Moderate</w:t>
            </w:r>
          </w:p>
        </w:tc>
        <w:tc>
          <w:tcPr>
            <w:tcW w:w="7380" w:type="dxa"/>
            <w:tcBorders>
              <w:top w:val="nil"/>
              <w:left w:val="nil"/>
              <w:bottom w:val="nil"/>
              <w:right w:val="nil"/>
            </w:tcBorders>
            <w:hideMark/>
          </w:tcPr>
          <w:p w:rsidR="0052106A" w:rsidRPr="001E6C98" w:rsidRDefault="0052106A" w:rsidP="0052106A">
            <w:pPr>
              <w:rPr>
                <w:rFonts w:cs="Arial"/>
              </w:rPr>
            </w:pPr>
            <w:r w:rsidRPr="001E6C98">
              <w:rPr>
                <w:rFonts w:cs="Arial"/>
              </w:rPr>
              <w:t>Definite tingling sensation of the treatment area that is somewhat bothersome</w:t>
            </w:r>
          </w:p>
        </w:tc>
      </w:tr>
      <w:tr w:rsidR="0052106A" w:rsidRPr="001E6C98" w:rsidTr="0052106A">
        <w:tc>
          <w:tcPr>
            <w:tcW w:w="1620" w:type="dxa"/>
            <w:tcBorders>
              <w:top w:val="nil"/>
              <w:left w:val="nil"/>
              <w:bottom w:val="nil"/>
              <w:right w:val="nil"/>
            </w:tcBorders>
            <w:hideMark/>
          </w:tcPr>
          <w:p w:rsidR="0052106A" w:rsidRPr="001E6C98" w:rsidRDefault="0052106A" w:rsidP="0052106A">
            <w:pPr>
              <w:rPr>
                <w:rFonts w:cs="Arial"/>
              </w:rPr>
            </w:pPr>
            <w:r w:rsidRPr="001E6C98">
              <w:rPr>
                <w:rFonts w:cs="Arial"/>
              </w:rPr>
              <w:t>3 = Severe</w:t>
            </w:r>
          </w:p>
        </w:tc>
        <w:tc>
          <w:tcPr>
            <w:tcW w:w="7380" w:type="dxa"/>
            <w:tcBorders>
              <w:top w:val="nil"/>
              <w:left w:val="nil"/>
              <w:bottom w:val="nil"/>
              <w:right w:val="nil"/>
            </w:tcBorders>
            <w:hideMark/>
          </w:tcPr>
          <w:p w:rsidR="0052106A" w:rsidRPr="001E6C98" w:rsidRDefault="0052106A" w:rsidP="0052106A">
            <w:pPr>
              <w:rPr>
                <w:rFonts w:cs="Arial"/>
              </w:rPr>
            </w:pPr>
            <w:r w:rsidRPr="001E6C98">
              <w:rPr>
                <w:rFonts w:cs="Arial"/>
              </w:rPr>
              <w:t>Marked tingling sensation of the treatment area that causes definite discomfort</w:t>
            </w:r>
          </w:p>
        </w:tc>
      </w:tr>
    </w:tbl>
    <w:p w:rsidR="0052106A" w:rsidRPr="00014CC6" w:rsidRDefault="0052106A" w:rsidP="0052106A">
      <w:pPr>
        <w:keepNext/>
        <w:numPr>
          <w:ilvl w:val="0"/>
          <w:numId w:val="5"/>
        </w:numPr>
        <w:spacing w:before="240" w:after="60"/>
        <w:outlineLvl w:val="1"/>
        <w:rPr>
          <w:u w:val="single"/>
        </w:rPr>
      </w:pPr>
      <w:bookmarkStart w:id="21" w:name="_Ref390253030"/>
      <w:bookmarkStart w:id="22" w:name="_Ref390253031"/>
      <w:bookmarkStart w:id="23" w:name="_Ref390253035"/>
      <w:bookmarkStart w:id="24" w:name="_Ref390253039"/>
      <w:bookmarkStart w:id="25" w:name="_Toc390782206"/>
      <w:r w:rsidRPr="00014CC6">
        <w:rPr>
          <w:u w:val="single"/>
        </w:rPr>
        <w:t>Imaging Procedures</w:t>
      </w:r>
      <w:bookmarkEnd w:id="21"/>
      <w:bookmarkEnd w:id="22"/>
      <w:bookmarkEnd w:id="23"/>
      <w:bookmarkEnd w:id="24"/>
      <w:bookmarkEnd w:id="25"/>
    </w:p>
    <w:p w:rsidR="0052106A" w:rsidRPr="00014CC6" w:rsidRDefault="0052106A" w:rsidP="0052106A">
      <w:bookmarkStart w:id="26" w:name="_Toc265660159"/>
      <w:bookmarkStart w:id="27" w:name="_Ref390253032"/>
      <w:bookmarkStart w:id="28" w:name="_Ref390253038"/>
      <w:bookmarkStart w:id="29" w:name="_Ref390253042"/>
      <w:bookmarkStart w:id="30" w:name="_Toc390782207"/>
      <w:r w:rsidRPr="00014CC6">
        <w:t xml:space="preserve">Prior to photography procedures, clinic personnel will ensure that subjects have a clean face with no makeup as described in the study procedures. Subjects will remove any jewelry from the area(s) to be photographed and acclimatize for at least 15 minutes to ambient conditions within the clinic before any photographs are taken. Subjects will be provided with a black headband to keep hair away from the face and instructed on proper headband placement. Subjects will be provided with a black matte cloth </w:t>
      </w:r>
      <w:r>
        <w:t xml:space="preserve">that </w:t>
      </w:r>
      <w:r w:rsidRPr="00014CC6">
        <w:t xml:space="preserve">will be draped over the subjects’ clothing. </w:t>
      </w:r>
    </w:p>
    <w:p w:rsidR="0052106A" w:rsidRPr="00014CC6" w:rsidRDefault="0052106A" w:rsidP="0052106A"/>
    <w:p w:rsidR="0052106A" w:rsidRDefault="0052106A" w:rsidP="0052106A">
      <w:r w:rsidRPr="00014CC6">
        <w:t xml:space="preserve">Images will be taken with the </w:t>
      </w:r>
      <w:r w:rsidRPr="007C614A">
        <w:t>Vectra camera to capture volumetric images</w:t>
      </w:r>
      <w:r w:rsidRPr="00014CC6">
        <w:t>.</w:t>
      </w:r>
      <w:r>
        <w:t xml:space="preserve">  Every day prior to taking photographs the camera will be calibrated. </w:t>
      </w:r>
      <w:r w:rsidRPr="00014CC6">
        <w:t xml:space="preserve"> All photos </w:t>
      </w:r>
      <w:r>
        <w:t>will be</w:t>
      </w:r>
      <w:r w:rsidRPr="00014CC6">
        <w:t xml:space="preserve"> taken with one frontal view at baseline, week </w:t>
      </w:r>
      <w:r w:rsidRPr="007C614A">
        <w:t>4</w:t>
      </w:r>
      <w:r w:rsidRPr="00014CC6">
        <w:t xml:space="preserve">, and week </w:t>
      </w:r>
      <w:r w:rsidRPr="007C614A">
        <w:t>8</w:t>
      </w:r>
      <w:r w:rsidRPr="00014CC6">
        <w:t xml:space="preserve">. </w:t>
      </w:r>
      <w:r>
        <w:t>Positioning of the subject’s posture is crucial to ensure proper volumetric measurements.  The subject must sit in an erect, upright posture with a relaxed facial expression emphasizing that the teeth slightly touch with a relaxed jaw (no clenching).  Alignment of the</w:t>
      </w:r>
      <w:r w:rsidRPr="00014CC6">
        <w:t xml:space="preserve"> facial position at varying time points is also crucial to quantify </w:t>
      </w:r>
      <w:r w:rsidRPr="007C614A">
        <w:t xml:space="preserve">volumetric </w:t>
      </w:r>
      <w:r w:rsidRPr="00014CC6">
        <w:t>data.</w:t>
      </w:r>
    </w:p>
    <w:p w:rsidR="0052106A" w:rsidRDefault="0052106A" w:rsidP="0052106A"/>
    <w:p w:rsidR="0052106A" w:rsidRPr="00014CC6" w:rsidRDefault="0052106A" w:rsidP="0052106A">
      <w:pPr>
        <w:keepNext/>
        <w:numPr>
          <w:ilvl w:val="0"/>
          <w:numId w:val="5"/>
        </w:numPr>
        <w:spacing w:before="240" w:after="60"/>
        <w:outlineLvl w:val="1"/>
        <w:rPr>
          <w:u w:val="single"/>
        </w:rPr>
      </w:pPr>
      <w:r w:rsidRPr="00014CC6">
        <w:rPr>
          <w:u w:val="single"/>
        </w:rPr>
        <w:t>Self-Assessment Questionnaires</w:t>
      </w:r>
      <w:bookmarkEnd w:id="26"/>
      <w:bookmarkEnd w:id="27"/>
      <w:bookmarkEnd w:id="28"/>
      <w:bookmarkEnd w:id="29"/>
      <w:bookmarkEnd w:id="30"/>
      <w:r w:rsidRPr="00014CC6">
        <w:rPr>
          <w:u w:val="single"/>
        </w:rPr>
        <w:t>:</w:t>
      </w:r>
    </w:p>
    <w:p w:rsidR="0052106A" w:rsidRDefault="0052106A" w:rsidP="0052106A">
      <w:pPr>
        <w:ind w:left="360"/>
      </w:pPr>
      <w:r w:rsidRPr="00014CC6">
        <w:t>Subjects will complete a self-assessment questionnaire at</w:t>
      </w:r>
      <w:r w:rsidR="00184974">
        <w:t xml:space="preserve"> baseline, </w:t>
      </w:r>
      <w:r w:rsidRPr="00014CC6">
        <w:t xml:space="preserve">week </w:t>
      </w:r>
      <w:r>
        <w:t>4</w:t>
      </w:r>
      <w:r w:rsidRPr="00014CC6">
        <w:t xml:space="preserve"> and week </w:t>
      </w:r>
      <w:r>
        <w:t>8.  Questionnaires will be provided by the Consumer Evaluation group.</w:t>
      </w:r>
    </w:p>
    <w:p w:rsidR="0052106A" w:rsidRPr="00014CC6" w:rsidRDefault="0052106A" w:rsidP="0052106A">
      <w:pPr>
        <w:ind w:left="360"/>
      </w:pPr>
    </w:p>
    <w:p w:rsidR="0052106A" w:rsidRPr="00766263" w:rsidRDefault="0052106A" w:rsidP="0052106A">
      <w:pPr>
        <w:numPr>
          <w:ilvl w:val="0"/>
          <w:numId w:val="5"/>
        </w:numPr>
        <w:rPr>
          <w:spacing w:val="-5"/>
        </w:rPr>
      </w:pPr>
      <w:r w:rsidRPr="00014CC6">
        <w:rPr>
          <w:spacing w:val="-5"/>
          <w:u w:val="single"/>
        </w:rPr>
        <w:lastRenderedPageBreak/>
        <w:t>Study Procedures:</w:t>
      </w:r>
      <w:r w:rsidRPr="00014CC6">
        <w:rPr>
          <w:spacing w:val="-5"/>
        </w:rPr>
        <w:br/>
      </w:r>
      <w:r w:rsidRPr="00766263">
        <w:rPr>
          <w:spacing w:val="-5"/>
        </w:rPr>
        <w:t>The study researchers will conduct the following procedures:</w:t>
      </w:r>
    </w:p>
    <w:p w:rsidR="0052106A" w:rsidRPr="005B596C" w:rsidRDefault="0052106A" w:rsidP="0052106A">
      <w:pPr>
        <w:rPr>
          <w:i/>
          <w:spacing w:val="-5"/>
        </w:rPr>
      </w:pPr>
      <w:r w:rsidRPr="005B596C">
        <w:rPr>
          <w:i/>
          <w:spacing w:val="-5"/>
        </w:rPr>
        <w:t>The following sequence of procedures will be conducted:</w:t>
      </w:r>
    </w:p>
    <w:tbl>
      <w:tblPr>
        <w:tblW w:w="10715"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7830"/>
        <w:gridCol w:w="1847"/>
      </w:tblGrid>
      <w:tr w:rsidR="0052106A" w:rsidRPr="005B596C" w:rsidTr="0052106A">
        <w:trPr>
          <w:jc w:val="center"/>
        </w:trPr>
        <w:tc>
          <w:tcPr>
            <w:tcW w:w="10715" w:type="dxa"/>
            <w:gridSpan w:val="3"/>
          </w:tcPr>
          <w:p w:rsidR="0052106A" w:rsidRPr="005B596C" w:rsidRDefault="0052106A" w:rsidP="0052106A">
            <w:pPr>
              <w:rPr>
                <w:b/>
                <w:spacing w:val="-5"/>
              </w:rPr>
            </w:pPr>
            <w:r w:rsidRPr="005B596C">
              <w:rPr>
                <w:b/>
                <w:spacing w:val="-5"/>
              </w:rPr>
              <w:t>Prescreening:</w:t>
            </w:r>
          </w:p>
        </w:tc>
      </w:tr>
      <w:tr w:rsidR="0052106A" w:rsidRPr="005B596C" w:rsidTr="0052106A">
        <w:trPr>
          <w:jc w:val="center"/>
        </w:trPr>
        <w:tc>
          <w:tcPr>
            <w:tcW w:w="1038" w:type="dxa"/>
          </w:tcPr>
          <w:p w:rsidR="0052106A" w:rsidRPr="005B596C" w:rsidRDefault="0052106A" w:rsidP="0052106A">
            <w:pPr>
              <w:ind w:left="-90" w:right="-108"/>
              <w:rPr>
                <w:b/>
                <w:spacing w:val="-5"/>
              </w:rPr>
            </w:pPr>
            <w:r w:rsidRPr="005B596C">
              <w:rPr>
                <w:i/>
                <w:spacing w:val="-5"/>
              </w:rPr>
              <w:t>Sequence:</w:t>
            </w:r>
          </w:p>
        </w:tc>
        <w:tc>
          <w:tcPr>
            <w:tcW w:w="7830" w:type="dxa"/>
          </w:tcPr>
          <w:p w:rsidR="0052106A" w:rsidRPr="005B596C" w:rsidRDefault="0052106A" w:rsidP="0052106A">
            <w:pPr>
              <w:ind w:left="-90" w:right="-108"/>
              <w:rPr>
                <w:b/>
                <w:spacing w:val="-5"/>
              </w:rPr>
            </w:pPr>
            <w:r w:rsidRPr="005B596C">
              <w:rPr>
                <w:i/>
                <w:spacing w:val="-5"/>
              </w:rPr>
              <w:t>Procedure</w:t>
            </w:r>
          </w:p>
        </w:tc>
        <w:tc>
          <w:tcPr>
            <w:tcW w:w="1847" w:type="dxa"/>
          </w:tcPr>
          <w:p w:rsidR="0052106A" w:rsidRPr="005B596C" w:rsidRDefault="0052106A" w:rsidP="0052106A">
            <w:pPr>
              <w:rPr>
                <w:b/>
                <w:spacing w:val="-5"/>
              </w:rPr>
            </w:pPr>
            <w:r w:rsidRPr="005B596C">
              <w:rPr>
                <w:i/>
                <w:spacing w:val="-5"/>
              </w:rPr>
              <w:t>Conducted  by:</w:t>
            </w:r>
          </w:p>
        </w:tc>
      </w:tr>
      <w:tr w:rsidR="0052106A" w:rsidRPr="005B596C" w:rsidTr="0052106A">
        <w:trPr>
          <w:jc w:val="center"/>
        </w:trPr>
        <w:tc>
          <w:tcPr>
            <w:tcW w:w="1038" w:type="dxa"/>
          </w:tcPr>
          <w:p w:rsidR="0052106A" w:rsidRPr="005B596C" w:rsidRDefault="0052106A" w:rsidP="0052106A">
            <w:pPr>
              <w:jc w:val="center"/>
              <w:rPr>
                <w:b/>
                <w:spacing w:val="-5"/>
              </w:rPr>
            </w:pPr>
            <w:r w:rsidRPr="005B596C">
              <w:rPr>
                <w:spacing w:val="-5"/>
              </w:rPr>
              <w:t>1</w:t>
            </w:r>
          </w:p>
        </w:tc>
        <w:tc>
          <w:tcPr>
            <w:tcW w:w="7830" w:type="dxa"/>
          </w:tcPr>
          <w:p w:rsidR="0052106A" w:rsidRPr="005B596C" w:rsidRDefault="0052106A" w:rsidP="0052106A">
            <w:pPr>
              <w:rPr>
                <w:spacing w:val="-5"/>
              </w:rPr>
            </w:pPr>
            <w:r w:rsidRPr="0074301E">
              <w:rPr>
                <w:spacing w:val="-5"/>
              </w:rPr>
              <w:t>Potential volunteers</w:t>
            </w:r>
            <w:r w:rsidRPr="00426E26">
              <w:rPr>
                <w:spacing w:val="-5"/>
              </w:rPr>
              <w:t xml:space="preserve"> will be contacted via </w:t>
            </w:r>
            <w:r>
              <w:rPr>
                <w:spacing w:val="-5"/>
              </w:rPr>
              <w:t>a recruiting database</w:t>
            </w:r>
          </w:p>
        </w:tc>
        <w:tc>
          <w:tcPr>
            <w:tcW w:w="1847" w:type="dxa"/>
          </w:tcPr>
          <w:p w:rsidR="0052106A" w:rsidRPr="00215F49" w:rsidRDefault="0052106A" w:rsidP="0052106A">
            <w:pPr>
              <w:rPr>
                <w:spacing w:val="-5"/>
              </w:rPr>
            </w:pPr>
            <w:r w:rsidRPr="00215F49">
              <w:rPr>
                <w:spacing w:val="-5"/>
              </w:rPr>
              <w:t>Study Coordinator</w:t>
            </w:r>
          </w:p>
        </w:tc>
      </w:tr>
      <w:tr w:rsidR="0052106A" w:rsidRPr="005B596C" w:rsidTr="0052106A">
        <w:trPr>
          <w:jc w:val="center"/>
        </w:trPr>
        <w:tc>
          <w:tcPr>
            <w:tcW w:w="1038" w:type="dxa"/>
          </w:tcPr>
          <w:p w:rsidR="0052106A" w:rsidRPr="00215F49" w:rsidRDefault="0052106A" w:rsidP="0052106A">
            <w:pPr>
              <w:jc w:val="center"/>
              <w:rPr>
                <w:spacing w:val="-5"/>
              </w:rPr>
            </w:pPr>
            <w:r w:rsidRPr="00215F49">
              <w:rPr>
                <w:spacing w:val="-5"/>
              </w:rPr>
              <w:t>2</w:t>
            </w:r>
          </w:p>
        </w:tc>
        <w:tc>
          <w:tcPr>
            <w:tcW w:w="7830" w:type="dxa"/>
          </w:tcPr>
          <w:p w:rsidR="0052106A" w:rsidRPr="005B596C" w:rsidRDefault="0052106A" w:rsidP="0052106A">
            <w:pPr>
              <w:rPr>
                <w:spacing w:val="-5"/>
              </w:rPr>
            </w:pPr>
            <w:r>
              <w:rPr>
                <w:spacing w:val="-5"/>
              </w:rPr>
              <w:t>Interested volunteers</w:t>
            </w:r>
            <w:r w:rsidRPr="00426E26">
              <w:rPr>
                <w:spacing w:val="-5"/>
              </w:rPr>
              <w:t xml:space="preserve"> </w:t>
            </w:r>
            <w:r>
              <w:rPr>
                <w:spacing w:val="-5"/>
              </w:rPr>
              <w:t xml:space="preserve">meeting the criteria via online qualification questionnaire </w:t>
            </w:r>
            <w:r w:rsidRPr="00426E26">
              <w:rPr>
                <w:spacing w:val="-5"/>
              </w:rPr>
              <w:t xml:space="preserve">will be scheduled for </w:t>
            </w:r>
            <w:r>
              <w:rPr>
                <w:spacing w:val="-5"/>
              </w:rPr>
              <w:t>study visits</w:t>
            </w:r>
          </w:p>
        </w:tc>
        <w:tc>
          <w:tcPr>
            <w:tcW w:w="1847" w:type="dxa"/>
          </w:tcPr>
          <w:p w:rsidR="0052106A" w:rsidRPr="00215F49" w:rsidRDefault="0052106A" w:rsidP="0052106A">
            <w:pPr>
              <w:rPr>
                <w:spacing w:val="-5"/>
              </w:rPr>
            </w:pPr>
            <w:r w:rsidRPr="00215F49">
              <w:rPr>
                <w:spacing w:val="-5"/>
              </w:rPr>
              <w:t>Study Coordinator</w:t>
            </w:r>
            <w:r>
              <w:rPr>
                <w:spacing w:val="-5"/>
              </w:rPr>
              <w:t xml:space="preserve"> /volunteer</w:t>
            </w:r>
          </w:p>
        </w:tc>
      </w:tr>
      <w:tr w:rsidR="0052106A" w:rsidRPr="005B596C" w:rsidTr="0052106A">
        <w:trPr>
          <w:jc w:val="center"/>
        </w:trPr>
        <w:tc>
          <w:tcPr>
            <w:tcW w:w="10715" w:type="dxa"/>
            <w:gridSpan w:val="3"/>
          </w:tcPr>
          <w:p w:rsidR="0052106A" w:rsidRPr="00DB7094" w:rsidRDefault="0052106A" w:rsidP="0052106A">
            <w:pPr>
              <w:rPr>
                <w:i/>
                <w:spacing w:val="-5"/>
              </w:rPr>
            </w:pPr>
            <w:r>
              <w:rPr>
                <w:b/>
                <w:spacing w:val="-5"/>
              </w:rPr>
              <w:t>Baseline visit:</w:t>
            </w:r>
          </w:p>
        </w:tc>
      </w:tr>
      <w:tr w:rsidR="0052106A" w:rsidRPr="00766263" w:rsidTr="0052106A">
        <w:trPr>
          <w:trHeight w:val="323"/>
          <w:jc w:val="center"/>
        </w:trPr>
        <w:tc>
          <w:tcPr>
            <w:tcW w:w="1038" w:type="dxa"/>
          </w:tcPr>
          <w:p w:rsidR="0052106A" w:rsidRPr="005B596C" w:rsidRDefault="0052106A" w:rsidP="0052106A">
            <w:pPr>
              <w:ind w:left="-90" w:right="-108"/>
              <w:rPr>
                <w:i/>
                <w:spacing w:val="-5"/>
              </w:rPr>
            </w:pPr>
            <w:r w:rsidRPr="005B596C">
              <w:rPr>
                <w:i/>
                <w:spacing w:val="-5"/>
              </w:rPr>
              <w:t>Sequence:</w:t>
            </w:r>
          </w:p>
        </w:tc>
        <w:tc>
          <w:tcPr>
            <w:tcW w:w="7830" w:type="dxa"/>
          </w:tcPr>
          <w:p w:rsidR="0052106A" w:rsidRPr="005B596C" w:rsidRDefault="0052106A" w:rsidP="0052106A">
            <w:pPr>
              <w:rPr>
                <w:i/>
                <w:spacing w:val="-5"/>
              </w:rPr>
            </w:pPr>
            <w:r w:rsidRPr="005B596C">
              <w:rPr>
                <w:i/>
                <w:spacing w:val="-5"/>
              </w:rPr>
              <w:t>Procedure:</w:t>
            </w:r>
          </w:p>
        </w:tc>
        <w:tc>
          <w:tcPr>
            <w:tcW w:w="1847" w:type="dxa"/>
          </w:tcPr>
          <w:p w:rsidR="0052106A" w:rsidRPr="00766263" w:rsidRDefault="0052106A" w:rsidP="0052106A">
            <w:pPr>
              <w:rPr>
                <w:i/>
                <w:spacing w:val="-5"/>
              </w:rPr>
            </w:pPr>
            <w:r w:rsidRPr="005B596C">
              <w:rPr>
                <w:i/>
                <w:spacing w:val="-5"/>
              </w:rPr>
              <w:t>Conducted  by:</w:t>
            </w:r>
          </w:p>
        </w:tc>
      </w:tr>
      <w:tr w:rsidR="0052106A" w:rsidRPr="00766263" w:rsidTr="0052106A">
        <w:trPr>
          <w:jc w:val="center"/>
        </w:trPr>
        <w:tc>
          <w:tcPr>
            <w:tcW w:w="1038" w:type="dxa"/>
            <w:vAlign w:val="center"/>
          </w:tcPr>
          <w:p w:rsidR="0052106A" w:rsidRPr="00766263" w:rsidRDefault="0052106A" w:rsidP="0052106A">
            <w:pPr>
              <w:numPr>
                <w:ilvl w:val="0"/>
                <w:numId w:val="24"/>
              </w:numPr>
              <w:jc w:val="center"/>
              <w:rPr>
                <w:spacing w:val="-5"/>
              </w:rPr>
            </w:pPr>
          </w:p>
        </w:tc>
        <w:tc>
          <w:tcPr>
            <w:tcW w:w="7830" w:type="dxa"/>
          </w:tcPr>
          <w:p w:rsidR="0052106A" w:rsidRPr="00677C26" w:rsidRDefault="0052106A" w:rsidP="0052106A">
            <w:r w:rsidRPr="00677C26">
              <w:t>WIRB approved Study Consent and Photograph Release forms signed and the subject acclimatizes for 15 minutes</w:t>
            </w:r>
          </w:p>
        </w:tc>
        <w:tc>
          <w:tcPr>
            <w:tcW w:w="1847" w:type="dxa"/>
          </w:tcPr>
          <w:p w:rsidR="0052106A" w:rsidRDefault="0052106A" w:rsidP="0052106A">
            <w:r w:rsidRPr="00677C26">
              <w:t>Subject</w:t>
            </w:r>
          </w:p>
        </w:tc>
      </w:tr>
      <w:tr w:rsidR="0052106A" w:rsidRPr="00766263" w:rsidTr="0052106A">
        <w:trPr>
          <w:jc w:val="center"/>
        </w:trPr>
        <w:tc>
          <w:tcPr>
            <w:tcW w:w="1038" w:type="dxa"/>
            <w:vAlign w:val="center"/>
          </w:tcPr>
          <w:p w:rsidR="0052106A" w:rsidRPr="00766263" w:rsidRDefault="0052106A" w:rsidP="0052106A">
            <w:pPr>
              <w:numPr>
                <w:ilvl w:val="0"/>
                <w:numId w:val="24"/>
              </w:numPr>
              <w:jc w:val="center"/>
              <w:rPr>
                <w:spacing w:val="-5"/>
              </w:rPr>
            </w:pPr>
          </w:p>
        </w:tc>
        <w:tc>
          <w:tcPr>
            <w:tcW w:w="7830" w:type="dxa"/>
            <w:vAlign w:val="center"/>
          </w:tcPr>
          <w:p w:rsidR="0052106A" w:rsidRPr="005B596C" w:rsidRDefault="0052106A" w:rsidP="0052106A">
            <w:pPr>
              <w:rPr>
                <w:spacing w:val="-5"/>
              </w:rPr>
            </w:pPr>
            <w:r w:rsidRPr="005B596C">
              <w:rPr>
                <w:spacing w:val="-5"/>
              </w:rPr>
              <w:t xml:space="preserve">Medical history reviewed and updated, </w:t>
            </w:r>
            <w:r>
              <w:rPr>
                <w:spacing w:val="-5"/>
              </w:rPr>
              <w:t xml:space="preserve">Inclusion/exclusion criteria checklist reviewed </w:t>
            </w:r>
            <w:r w:rsidRPr="005B596C">
              <w:rPr>
                <w:spacing w:val="-5"/>
              </w:rPr>
              <w:t>and verified</w:t>
            </w:r>
            <w:r>
              <w:rPr>
                <w:spacing w:val="-5"/>
              </w:rPr>
              <w:t>, and subject number assigned</w:t>
            </w:r>
          </w:p>
        </w:tc>
        <w:tc>
          <w:tcPr>
            <w:tcW w:w="1847" w:type="dxa"/>
            <w:vAlign w:val="center"/>
          </w:tcPr>
          <w:p w:rsidR="0052106A" w:rsidRPr="00766263" w:rsidRDefault="0052106A" w:rsidP="0052106A">
            <w:pPr>
              <w:rPr>
                <w:spacing w:val="-5"/>
              </w:rPr>
            </w:pPr>
            <w:r>
              <w:rPr>
                <w:spacing w:val="-5"/>
              </w:rPr>
              <w:t>Blinded Study Esthetician</w:t>
            </w:r>
          </w:p>
        </w:tc>
      </w:tr>
      <w:tr w:rsidR="0052106A" w:rsidRPr="00B541B4" w:rsidTr="0052106A">
        <w:trPr>
          <w:jc w:val="center"/>
        </w:trPr>
        <w:tc>
          <w:tcPr>
            <w:tcW w:w="1038" w:type="dxa"/>
            <w:vAlign w:val="center"/>
          </w:tcPr>
          <w:p w:rsidR="0052106A" w:rsidRPr="00766263" w:rsidRDefault="0052106A" w:rsidP="0052106A">
            <w:pPr>
              <w:numPr>
                <w:ilvl w:val="0"/>
                <w:numId w:val="24"/>
              </w:numPr>
              <w:jc w:val="center"/>
              <w:rPr>
                <w:spacing w:val="-5"/>
              </w:rPr>
            </w:pPr>
          </w:p>
        </w:tc>
        <w:tc>
          <w:tcPr>
            <w:tcW w:w="7830" w:type="dxa"/>
            <w:vAlign w:val="center"/>
          </w:tcPr>
          <w:p w:rsidR="0052106A" w:rsidRPr="00B541B4" w:rsidRDefault="0052106A" w:rsidP="0052106A">
            <w:pPr>
              <w:rPr>
                <w:spacing w:val="-5"/>
                <w:lang w:val="fr-FR"/>
              </w:rPr>
            </w:pPr>
            <w:proofErr w:type="spellStart"/>
            <w:r w:rsidRPr="0052106A">
              <w:rPr>
                <w:spacing w:val="-5"/>
                <w:lang w:val="fr-FR"/>
              </w:rPr>
              <w:t>Subject</w:t>
            </w:r>
            <w:proofErr w:type="spellEnd"/>
            <w:r w:rsidRPr="00B541B4">
              <w:rPr>
                <w:spacing w:val="-5"/>
                <w:lang w:val="fr-FR"/>
              </w:rPr>
              <w:t xml:space="preserve"> </w:t>
            </w:r>
            <w:proofErr w:type="spellStart"/>
            <w:r w:rsidRPr="0052106A">
              <w:rPr>
                <w:spacing w:val="-5"/>
                <w:lang w:val="fr-FR"/>
              </w:rPr>
              <w:t>completes</w:t>
            </w:r>
            <w:proofErr w:type="spellEnd"/>
            <w:r w:rsidRPr="00B541B4">
              <w:rPr>
                <w:spacing w:val="-5"/>
                <w:lang w:val="fr-FR"/>
              </w:rPr>
              <w:t xml:space="preserve"> online </w:t>
            </w:r>
            <w:proofErr w:type="spellStart"/>
            <w:r w:rsidRPr="00B541B4">
              <w:rPr>
                <w:spacing w:val="-5"/>
                <w:lang w:val="fr-FR"/>
              </w:rPr>
              <w:t>baseline</w:t>
            </w:r>
            <w:proofErr w:type="spellEnd"/>
            <w:r w:rsidRPr="00B541B4">
              <w:rPr>
                <w:spacing w:val="-5"/>
                <w:lang w:val="fr-FR"/>
              </w:rPr>
              <w:t xml:space="preserve"> questionnaire</w:t>
            </w:r>
          </w:p>
        </w:tc>
        <w:tc>
          <w:tcPr>
            <w:tcW w:w="1847" w:type="dxa"/>
            <w:vAlign w:val="center"/>
          </w:tcPr>
          <w:p w:rsidR="0052106A" w:rsidRPr="00B541B4" w:rsidRDefault="0052106A" w:rsidP="0052106A">
            <w:pPr>
              <w:rPr>
                <w:spacing w:val="-5"/>
                <w:lang w:val="fr-FR"/>
              </w:rPr>
            </w:pPr>
            <w:r>
              <w:rPr>
                <w:spacing w:val="-5"/>
              </w:rPr>
              <w:t>Blinded Study Esthetician</w:t>
            </w:r>
          </w:p>
        </w:tc>
      </w:tr>
      <w:tr w:rsidR="0052106A" w:rsidRPr="00766263" w:rsidTr="0052106A">
        <w:trPr>
          <w:jc w:val="center"/>
        </w:trPr>
        <w:tc>
          <w:tcPr>
            <w:tcW w:w="1038" w:type="dxa"/>
            <w:vAlign w:val="center"/>
          </w:tcPr>
          <w:p w:rsidR="0052106A" w:rsidRPr="00B541B4" w:rsidRDefault="0052106A" w:rsidP="0052106A">
            <w:pPr>
              <w:numPr>
                <w:ilvl w:val="0"/>
                <w:numId w:val="24"/>
              </w:numPr>
              <w:jc w:val="center"/>
              <w:rPr>
                <w:spacing w:val="-5"/>
                <w:lang w:val="fr-FR"/>
              </w:rPr>
            </w:pPr>
          </w:p>
        </w:tc>
        <w:tc>
          <w:tcPr>
            <w:tcW w:w="7830" w:type="dxa"/>
            <w:vAlign w:val="center"/>
          </w:tcPr>
          <w:p w:rsidR="0052106A" w:rsidRPr="005B596C" w:rsidRDefault="0052106A" w:rsidP="0052106A">
            <w:pPr>
              <w:rPr>
                <w:i/>
                <w:spacing w:val="-5"/>
              </w:rPr>
            </w:pPr>
            <w:r w:rsidRPr="005B596C">
              <w:rPr>
                <w:spacing w:val="-5"/>
              </w:rPr>
              <w:t xml:space="preserve">Confirm </w:t>
            </w:r>
            <w:r>
              <w:rPr>
                <w:spacing w:val="-5"/>
              </w:rPr>
              <w:t xml:space="preserve">the </w:t>
            </w:r>
            <w:r w:rsidRPr="005B596C">
              <w:rPr>
                <w:spacing w:val="-5"/>
              </w:rPr>
              <w:t>subject has no makeup, skin care products including moisturize</w:t>
            </w:r>
            <w:r>
              <w:rPr>
                <w:spacing w:val="-5"/>
              </w:rPr>
              <w:t>r and sunscreen on the face and</w:t>
            </w:r>
            <w:r w:rsidRPr="005B596C">
              <w:rPr>
                <w:spacing w:val="-5"/>
              </w:rPr>
              <w:t xml:space="preserve"> neck </w:t>
            </w:r>
            <w:r>
              <w:rPr>
                <w:spacing w:val="-5"/>
              </w:rPr>
              <w:t>(eye makeup/eye products permitted) at least 2 hours prior to</w:t>
            </w:r>
            <w:r w:rsidRPr="005B596C">
              <w:rPr>
                <w:spacing w:val="-5"/>
              </w:rPr>
              <w:t xml:space="preserve"> the study visit.</w:t>
            </w:r>
          </w:p>
        </w:tc>
        <w:tc>
          <w:tcPr>
            <w:tcW w:w="1847" w:type="dxa"/>
            <w:vAlign w:val="center"/>
          </w:tcPr>
          <w:p w:rsidR="0052106A" w:rsidRPr="00766263" w:rsidRDefault="0052106A" w:rsidP="0052106A">
            <w:pPr>
              <w:rPr>
                <w:spacing w:val="-5"/>
              </w:rPr>
            </w:pPr>
            <w:r>
              <w:rPr>
                <w:spacing w:val="-5"/>
              </w:rPr>
              <w:t>Blinded Study Esthetician</w:t>
            </w:r>
          </w:p>
        </w:tc>
      </w:tr>
      <w:tr w:rsidR="0052106A" w:rsidRPr="00766263" w:rsidTr="0052106A">
        <w:trPr>
          <w:jc w:val="center"/>
        </w:trPr>
        <w:tc>
          <w:tcPr>
            <w:tcW w:w="1038" w:type="dxa"/>
            <w:vAlign w:val="center"/>
          </w:tcPr>
          <w:p w:rsidR="0052106A" w:rsidRPr="00766263" w:rsidRDefault="0052106A" w:rsidP="0052106A">
            <w:pPr>
              <w:numPr>
                <w:ilvl w:val="0"/>
                <w:numId w:val="24"/>
              </w:numPr>
              <w:jc w:val="center"/>
              <w:rPr>
                <w:spacing w:val="-5"/>
              </w:rPr>
            </w:pPr>
          </w:p>
        </w:tc>
        <w:tc>
          <w:tcPr>
            <w:tcW w:w="7830" w:type="dxa"/>
            <w:vAlign w:val="center"/>
          </w:tcPr>
          <w:p w:rsidR="0052106A" w:rsidRPr="005B596C" w:rsidRDefault="0052106A" w:rsidP="0052106A">
            <w:pPr>
              <w:rPr>
                <w:spacing w:val="-5"/>
              </w:rPr>
            </w:pPr>
            <w:r w:rsidRPr="005B596C">
              <w:rPr>
                <w:spacing w:val="-5"/>
              </w:rPr>
              <w:t>The following tolerance &amp; clinical grading assessments are conducted:</w:t>
            </w:r>
          </w:p>
          <w:p w:rsidR="0052106A" w:rsidRPr="005B596C" w:rsidRDefault="0052106A" w:rsidP="0052106A">
            <w:pPr>
              <w:numPr>
                <w:ilvl w:val="0"/>
                <w:numId w:val="3"/>
              </w:numPr>
              <w:rPr>
                <w:i/>
                <w:spacing w:val="-5"/>
              </w:rPr>
            </w:pPr>
            <w:r w:rsidRPr="005B596C">
              <w:rPr>
                <w:spacing w:val="-5"/>
              </w:rPr>
              <w:t xml:space="preserve">Objective/Subjective tolerance assessments </w:t>
            </w:r>
          </w:p>
          <w:p w:rsidR="0052106A" w:rsidRPr="005B596C" w:rsidRDefault="0052106A" w:rsidP="0052106A">
            <w:pPr>
              <w:numPr>
                <w:ilvl w:val="0"/>
                <w:numId w:val="3"/>
              </w:numPr>
              <w:rPr>
                <w:i/>
                <w:spacing w:val="-5"/>
              </w:rPr>
            </w:pPr>
            <w:r w:rsidRPr="005B596C">
              <w:rPr>
                <w:spacing w:val="-5"/>
              </w:rPr>
              <w:t>Clinical Grading:</w:t>
            </w:r>
            <w:r w:rsidRPr="005B596C">
              <w:rPr>
                <w:i/>
                <w:spacing w:val="-5"/>
              </w:rPr>
              <w:t xml:space="preserve">  </w:t>
            </w:r>
          </w:p>
          <w:p w:rsidR="0052106A" w:rsidRPr="005B596C" w:rsidRDefault="0052106A" w:rsidP="0052106A">
            <w:pPr>
              <w:numPr>
                <w:ilvl w:val="1"/>
                <w:numId w:val="3"/>
              </w:numPr>
              <w:rPr>
                <w:i/>
                <w:spacing w:val="-5"/>
              </w:rPr>
            </w:pPr>
            <w:r w:rsidRPr="005B596C">
              <w:rPr>
                <w:i/>
                <w:spacing w:val="-5"/>
              </w:rPr>
              <w:t>Face:</w:t>
            </w:r>
            <w:r w:rsidRPr="005B596C">
              <w:rPr>
                <w:spacing w:val="-5"/>
              </w:rPr>
              <w:t xml:space="preserve"> </w:t>
            </w:r>
          </w:p>
          <w:p w:rsidR="0052106A" w:rsidRPr="005B596C" w:rsidRDefault="0052106A" w:rsidP="0052106A">
            <w:pPr>
              <w:numPr>
                <w:ilvl w:val="2"/>
                <w:numId w:val="3"/>
              </w:numPr>
              <w:rPr>
                <w:spacing w:val="-5"/>
              </w:rPr>
            </w:pPr>
            <w:r w:rsidRPr="005B596C">
              <w:rPr>
                <w:spacing w:val="-5"/>
              </w:rPr>
              <w:t xml:space="preserve">Forehead- fine lines/wrinkles </w:t>
            </w:r>
          </w:p>
          <w:p w:rsidR="0052106A" w:rsidRPr="005B596C" w:rsidRDefault="0052106A" w:rsidP="0052106A">
            <w:pPr>
              <w:numPr>
                <w:ilvl w:val="2"/>
                <w:numId w:val="3"/>
              </w:numPr>
              <w:rPr>
                <w:spacing w:val="-5"/>
              </w:rPr>
            </w:pPr>
            <w:r w:rsidRPr="005B596C">
              <w:rPr>
                <w:spacing w:val="-5"/>
              </w:rPr>
              <w:t xml:space="preserve">Cheeks- fine lines/wrinkles </w:t>
            </w:r>
          </w:p>
          <w:p w:rsidR="0052106A" w:rsidRPr="005B596C" w:rsidRDefault="0052106A" w:rsidP="0052106A">
            <w:pPr>
              <w:numPr>
                <w:ilvl w:val="2"/>
                <w:numId w:val="3"/>
              </w:numPr>
              <w:rPr>
                <w:spacing w:val="-5"/>
              </w:rPr>
            </w:pPr>
            <w:r w:rsidRPr="005B596C">
              <w:rPr>
                <w:spacing w:val="-5"/>
              </w:rPr>
              <w:t>Lips – fine lines/wrinkles</w:t>
            </w:r>
          </w:p>
          <w:p w:rsidR="0052106A" w:rsidRPr="005B596C" w:rsidRDefault="0052106A" w:rsidP="0052106A">
            <w:pPr>
              <w:numPr>
                <w:ilvl w:val="2"/>
                <w:numId w:val="3"/>
              </w:numPr>
              <w:rPr>
                <w:spacing w:val="-5"/>
              </w:rPr>
            </w:pPr>
            <w:r w:rsidRPr="005B596C">
              <w:rPr>
                <w:spacing w:val="-5"/>
              </w:rPr>
              <w:t>Global - fine lines/wrinkles</w:t>
            </w:r>
          </w:p>
          <w:p w:rsidR="0052106A" w:rsidRPr="005B596C" w:rsidRDefault="0052106A" w:rsidP="0052106A">
            <w:pPr>
              <w:numPr>
                <w:ilvl w:val="2"/>
                <w:numId w:val="3"/>
              </w:numPr>
              <w:rPr>
                <w:i/>
                <w:spacing w:val="-5"/>
              </w:rPr>
            </w:pPr>
            <w:r w:rsidRPr="005B596C">
              <w:rPr>
                <w:spacing w:val="-5"/>
              </w:rPr>
              <w:t>Facial sagging (global)</w:t>
            </w:r>
          </w:p>
          <w:p w:rsidR="0052106A" w:rsidRPr="005B596C" w:rsidRDefault="0052106A" w:rsidP="0052106A">
            <w:pPr>
              <w:numPr>
                <w:ilvl w:val="2"/>
                <w:numId w:val="3"/>
              </w:numPr>
              <w:rPr>
                <w:i/>
                <w:spacing w:val="-5"/>
              </w:rPr>
            </w:pPr>
            <w:r w:rsidRPr="005B596C">
              <w:rPr>
                <w:spacing w:val="-5"/>
              </w:rPr>
              <w:t>Texture</w:t>
            </w:r>
          </w:p>
          <w:p w:rsidR="0052106A" w:rsidRPr="005B596C" w:rsidRDefault="0052106A" w:rsidP="0052106A">
            <w:pPr>
              <w:numPr>
                <w:ilvl w:val="2"/>
                <w:numId w:val="3"/>
              </w:numPr>
              <w:rPr>
                <w:i/>
                <w:spacing w:val="-5"/>
              </w:rPr>
            </w:pPr>
            <w:r w:rsidRPr="005B596C">
              <w:rPr>
                <w:spacing w:val="-5"/>
              </w:rPr>
              <w:t>Glabella lines</w:t>
            </w:r>
          </w:p>
          <w:p w:rsidR="0052106A" w:rsidRPr="005B596C" w:rsidRDefault="0052106A" w:rsidP="0052106A">
            <w:pPr>
              <w:numPr>
                <w:ilvl w:val="1"/>
                <w:numId w:val="3"/>
              </w:numPr>
              <w:rPr>
                <w:i/>
                <w:spacing w:val="-5"/>
              </w:rPr>
            </w:pPr>
            <w:r w:rsidRPr="005B596C">
              <w:rPr>
                <w:i/>
                <w:spacing w:val="-5"/>
              </w:rPr>
              <w:t>Neck:</w:t>
            </w:r>
          </w:p>
          <w:p w:rsidR="0052106A" w:rsidRPr="005B596C" w:rsidRDefault="0052106A" w:rsidP="0052106A">
            <w:pPr>
              <w:numPr>
                <w:ilvl w:val="2"/>
                <w:numId w:val="3"/>
              </w:numPr>
              <w:rPr>
                <w:spacing w:val="-5"/>
              </w:rPr>
            </w:pPr>
            <w:r w:rsidRPr="005B596C">
              <w:rPr>
                <w:spacing w:val="-5"/>
              </w:rPr>
              <w:t>Overall appearance</w:t>
            </w:r>
          </w:p>
          <w:p w:rsidR="0052106A" w:rsidRPr="005B596C" w:rsidRDefault="0052106A" w:rsidP="0052106A">
            <w:pPr>
              <w:numPr>
                <w:ilvl w:val="2"/>
                <w:numId w:val="3"/>
              </w:numPr>
              <w:rPr>
                <w:spacing w:val="-5"/>
              </w:rPr>
            </w:pPr>
            <w:r w:rsidRPr="005B596C">
              <w:rPr>
                <w:spacing w:val="-5"/>
              </w:rPr>
              <w:t>Sagging</w:t>
            </w:r>
          </w:p>
          <w:p w:rsidR="0052106A" w:rsidRPr="005B596C" w:rsidRDefault="0052106A" w:rsidP="0052106A">
            <w:pPr>
              <w:numPr>
                <w:ilvl w:val="2"/>
                <w:numId w:val="3"/>
              </w:numPr>
              <w:rPr>
                <w:spacing w:val="-5"/>
              </w:rPr>
            </w:pPr>
            <w:r w:rsidRPr="005B596C">
              <w:rPr>
                <w:spacing w:val="-5"/>
              </w:rPr>
              <w:t>Neck folds</w:t>
            </w:r>
          </w:p>
          <w:p w:rsidR="0052106A" w:rsidRPr="00457B16" w:rsidRDefault="0052106A" w:rsidP="0052106A">
            <w:pPr>
              <w:numPr>
                <w:ilvl w:val="2"/>
                <w:numId w:val="3"/>
              </w:numPr>
              <w:rPr>
                <w:spacing w:val="-5"/>
              </w:rPr>
            </w:pPr>
            <w:r w:rsidRPr="005B596C">
              <w:rPr>
                <w:spacing w:val="-5"/>
              </w:rPr>
              <w:t xml:space="preserve">Texture </w:t>
            </w:r>
          </w:p>
        </w:tc>
        <w:tc>
          <w:tcPr>
            <w:tcW w:w="1847" w:type="dxa"/>
            <w:vAlign w:val="center"/>
          </w:tcPr>
          <w:p w:rsidR="0052106A" w:rsidRPr="00766263" w:rsidRDefault="0052106A" w:rsidP="0052106A">
            <w:pPr>
              <w:rPr>
                <w:spacing w:val="-5"/>
              </w:rPr>
            </w:pPr>
            <w:r w:rsidRPr="00766263">
              <w:rPr>
                <w:spacing w:val="-5"/>
              </w:rPr>
              <w:t xml:space="preserve">Blinded Study </w:t>
            </w:r>
            <w:r>
              <w:rPr>
                <w:spacing w:val="-5"/>
              </w:rPr>
              <w:t>Esthetician</w:t>
            </w:r>
          </w:p>
        </w:tc>
      </w:tr>
      <w:tr w:rsidR="0052106A" w:rsidRPr="00766263" w:rsidTr="0052106A">
        <w:trPr>
          <w:trHeight w:val="458"/>
          <w:jc w:val="center"/>
        </w:trPr>
        <w:tc>
          <w:tcPr>
            <w:tcW w:w="1038" w:type="dxa"/>
            <w:vAlign w:val="center"/>
          </w:tcPr>
          <w:p w:rsidR="0052106A" w:rsidRPr="00766263" w:rsidRDefault="0052106A" w:rsidP="0052106A">
            <w:pPr>
              <w:numPr>
                <w:ilvl w:val="0"/>
                <w:numId w:val="24"/>
              </w:numPr>
              <w:jc w:val="center"/>
              <w:rPr>
                <w:spacing w:val="-5"/>
              </w:rPr>
            </w:pPr>
          </w:p>
        </w:tc>
        <w:tc>
          <w:tcPr>
            <w:tcW w:w="7830" w:type="dxa"/>
            <w:vAlign w:val="center"/>
          </w:tcPr>
          <w:p w:rsidR="0052106A" w:rsidRPr="00766263" w:rsidRDefault="0052106A" w:rsidP="0052106A">
            <w:pPr>
              <w:pStyle w:val="Paragraphedeliste"/>
              <w:ind w:left="0"/>
              <w:rPr>
                <w:rFonts w:ascii="Times New Roman" w:eastAsia="MS Mincho" w:hAnsi="Times New Roman" w:cs="Times New Roman"/>
                <w:spacing w:val="-5"/>
                <w:sz w:val="24"/>
                <w:szCs w:val="24"/>
                <w:lang w:eastAsia="ja-JP"/>
              </w:rPr>
            </w:pPr>
            <w:r>
              <w:rPr>
                <w:spacing w:val="-5"/>
              </w:rPr>
              <w:t xml:space="preserve"> </w:t>
            </w:r>
            <w:r w:rsidRPr="00A012C7">
              <w:rPr>
                <w:rFonts w:ascii="Times New Roman" w:eastAsia="MS Mincho" w:hAnsi="Times New Roman" w:cs="Times New Roman"/>
                <w:spacing w:val="-5"/>
                <w:sz w:val="24"/>
                <w:szCs w:val="24"/>
                <w:lang w:eastAsia="ja-JP"/>
              </w:rPr>
              <w:t xml:space="preserve">Photos: Vectra </w:t>
            </w:r>
          </w:p>
        </w:tc>
        <w:tc>
          <w:tcPr>
            <w:tcW w:w="1847" w:type="dxa"/>
            <w:vAlign w:val="center"/>
          </w:tcPr>
          <w:p w:rsidR="0052106A" w:rsidRPr="00766263" w:rsidRDefault="0052106A" w:rsidP="0052106A">
            <w:pPr>
              <w:rPr>
                <w:spacing w:val="-5"/>
              </w:rPr>
            </w:pPr>
            <w:r w:rsidRPr="00766263">
              <w:rPr>
                <w:spacing w:val="-5"/>
              </w:rPr>
              <w:t>Photographe</w:t>
            </w:r>
            <w:r>
              <w:rPr>
                <w:spacing w:val="-5"/>
              </w:rPr>
              <w:t>r</w:t>
            </w:r>
            <w:r w:rsidRPr="00766263">
              <w:rPr>
                <w:spacing w:val="-5"/>
              </w:rPr>
              <w:t xml:space="preserve"> </w:t>
            </w:r>
          </w:p>
        </w:tc>
      </w:tr>
      <w:tr w:rsidR="0052106A" w:rsidRPr="00766263" w:rsidTr="0052106A">
        <w:trPr>
          <w:jc w:val="center"/>
        </w:trPr>
        <w:tc>
          <w:tcPr>
            <w:tcW w:w="1038" w:type="dxa"/>
            <w:vAlign w:val="center"/>
          </w:tcPr>
          <w:p w:rsidR="0052106A" w:rsidRPr="00766263" w:rsidRDefault="0052106A" w:rsidP="0052106A">
            <w:pPr>
              <w:numPr>
                <w:ilvl w:val="0"/>
                <w:numId w:val="24"/>
              </w:numPr>
              <w:jc w:val="center"/>
              <w:rPr>
                <w:spacing w:val="-5"/>
              </w:rPr>
            </w:pPr>
          </w:p>
        </w:tc>
        <w:tc>
          <w:tcPr>
            <w:tcW w:w="7830" w:type="dxa"/>
            <w:vAlign w:val="center"/>
          </w:tcPr>
          <w:p w:rsidR="0052106A" w:rsidRPr="00A012C7" w:rsidRDefault="0052106A" w:rsidP="0052106A">
            <w:pPr>
              <w:rPr>
                <w:i/>
                <w:spacing w:val="-5"/>
              </w:rPr>
            </w:pPr>
            <w:r w:rsidRPr="0055560D">
              <w:rPr>
                <w:spacing w:val="-5"/>
              </w:rPr>
              <w:t xml:space="preserve">Identify areas that </w:t>
            </w:r>
            <w:r>
              <w:rPr>
                <w:spacing w:val="-5"/>
              </w:rPr>
              <w:t xml:space="preserve">the </w:t>
            </w:r>
            <w:r w:rsidRPr="0055560D">
              <w:rPr>
                <w:spacing w:val="-5"/>
              </w:rPr>
              <w:t xml:space="preserve">subject will follow for changes in their skin via the aid of a mirror </w:t>
            </w:r>
          </w:p>
        </w:tc>
        <w:tc>
          <w:tcPr>
            <w:tcW w:w="1847" w:type="dxa"/>
            <w:vAlign w:val="center"/>
          </w:tcPr>
          <w:p w:rsidR="0052106A" w:rsidRPr="00766263" w:rsidRDefault="0052106A" w:rsidP="0052106A">
            <w:pPr>
              <w:rPr>
                <w:spacing w:val="-5"/>
              </w:rPr>
            </w:pPr>
            <w:proofErr w:type="spellStart"/>
            <w:r>
              <w:rPr>
                <w:spacing w:val="-5"/>
              </w:rPr>
              <w:t>Unblinded</w:t>
            </w:r>
            <w:proofErr w:type="spellEnd"/>
            <w:r w:rsidRPr="00766263">
              <w:rPr>
                <w:spacing w:val="-5"/>
              </w:rPr>
              <w:t xml:space="preserve"> Study </w:t>
            </w:r>
            <w:r>
              <w:rPr>
                <w:spacing w:val="-5"/>
              </w:rPr>
              <w:t>Personnel</w:t>
            </w:r>
          </w:p>
        </w:tc>
      </w:tr>
      <w:tr w:rsidR="0052106A" w:rsidRPr="00766263" w:rsidTr="0052106A">
        <w:trPr>
          <w:jc w:val="center"/>
        </w:trPr>
        <w:tc>
          <w:tcPr>
            <w:tcW w:w="1038" w:type="dxa"/>
            <w:vAlign w:val="center"/>
          </w:tcPr>
          <w:p w:rsidR="0052106A" w:rsidRPr="00766263" w:rsidRDefault="0052106A" w:rsidP="0052106A">
            <w:pPr>
              <w:numPr>
                <w:ilvl w:val="0"/>
                <w:numId w:val="24"/>
              </w:numPr>
              <w:jc w:val="center"/>
              <w:rPr>
                <w:spacing w:val="-5"/>
              </w:rPr>
            </w:pPr>
          </w:p>
        </w:tc>
        <w:tc>
          <w:tcPr>
            <w:tcW w:w="7830" w:type="dxa"/>
            <w:vAlign w:val="center"/>
          </w:tcPr>
          <w:p w:rsidR="0052106A" w:rsidRPr="0055560D" w:rsidRDefault="0052106A" w:rsidP="0052106A">
            <w:pPr>
              <w:rPr>
                <w:i/>
                <w:spacing w:val="-5"/>
              </w:rPr>
            </w:pPr>
            <w:r>
              <w:rPr>
                <w:spacing w:val="-5"/>
              </w:rPr>
              <w:t xml:space="preserve">The subject </w:t>
            </w:r>
            <w:r w:rsidRPr="0055560D">
              <w:rPr>
                <w:spacing w:val="-5"/>
              </w:rPr>
              <w:t>will be given the following:</w:t>
            </w:r>
          </w:p>
          <w:p w:rsidR="0052106A" w:rsidRPr="0055560D" w:rsidRDefault="0052106A" w:rsidP="0052106A">
            <w:pPr>
              <w:numPr>
                <w:ilvl w:val="0"/>
                <w:numId w:val="25"/>
              </w:numPr>
              <w:rPr>
                <w:i/>
                <w:spacing w:val="-5"/>
              </w:rPr>
            </w:pPr>
            <w:r w:rsidRPr="0055560D">
              <w:rPr>
                <w:spacing w:val="-5"/>
              </w:rPr>
              <w:t xml:space="preserve">Study instructions </w:t>
            </w:r>
          </w:p>
          <w:p w:rsidR="0052106A" w:rsidRPr="0055560D" w:rsidRDefault="0052106A" w:rsidP="0052106A">
            <w:pPr>
              <w:numPr>
                <w:ilvl w:val="0"/>
                <w:numId w:val="25"/>
              </w:numPr>
              <w:rPr>
                <w:i/>
                <w:spacing w:val="-5"/>
              </w:rPr>
            </w:pPr>
            <w:r w:rsidRPr="0055560D">
              <w:rPr>
                <w:spacing w:val="-5"/>
              </w:rPr>
              <w:t>Randomize</w:t>
            </w:r>
            <w:r>
              <w:rPr>
                <w:spacing w:val="-5"/>
              </w:rPr>
              <w:t>d</w:t>
            </w:r>
            <w:r w:rsidRPr="0055560D">
              <w:rPr>
                <w:spacing w:val="-5"/>
              </w:rPr>
              <w:t xml:space="preserve"> to </w:t>
            </w:r>
            <w:r>
              <w:rPr>
                <w:spacing w:val="-5"/>
              </w:rPr>
              <w:t xml:space="preserve">a </w:t>
            </w:r>
            <w:r w:rsidRPr="0055560D">
              <w:rPr>
                <w:spacing w:val="-5"/>
              </w:rPr>
              <w:t>treatment</w:t>
            </w:r>
            <w:r>
              <w:rPr>
                <w:spacing w:val="-5"/>
              </w:rPr>
              <w:t xml:space="preserve"> group</w:t>
            </w:r>
          </w:p>
          <w:p w:rsidR="0052106A" w:rsidRPr="00B67B52" w:rsidRDefault="0052106A" w:rsidP="0052106A">
            <w:pPr>
              <w:numPr>
                <w:ilvl w:val="0"/>
                <w:numId w:val="25"/>
              </w:numPr>
              <w:rPr>
                <w:i/>
                <w:spacing w:val="-5"/>
              </w:rPr>
            </w:pPr>
            <w:r w:rsidRPr="0055560D">
              <w:rPr>
                <w:spacing w:val="-5"/>
              </w:rPr>
              <w:t>Dispense Volunteer</w:t>
            </w:r>
            <w:r>
              <w:rPr>
                <w:spacing w:val="-5"/>
              </w:rPr>
              <w:t xml:space="preserve"> Instructions and </w:t>
            </w:r>
            <w:r w:rsidRPr="00525D01">
              <w:rPr>
                <w:spacing w:val="-5"/>
              </w:rPr>
              <w:t>study</w:t>
            </w:r>
            <w:r w:rsidRPr="0023460C">
              <w:rPr>
                <w:spacing w:val="-5"/>
              </w:rPr>
              <w:t xml:space="preserve"> product</w:t>
            </w:r>
            <w:r>
              <w:rPr>
                <w:spacing w:val="-5"/>
              </w:rPr>
              <w:t xml:space="preserve"> </w:t>
            </w:r>
          </w:p>
        </w:tc>
        <w:tc>
          <w:tcPr>
            <w:tcW w:w="1847" w:type="dxa"/>
            <w:vAlign w:val="center"/>
          </w:tcPr>
          <w:p w:rsidR="0052106A" w:rsidRDefault="0052106A" w:rsidP="0052106A">
            <w:pPr>
              <w:rPr>
                <w:spacing w:val="-5"/>
              </w:rPr>
            </w:pPr>
            <w:proofErr w:type="spellStart"/>
            <w:r>
              <w:rPr>
                <w:spacing w:val="-5"/>
              </w:rPr>
              <w:t>Unblinded</w:t>
            </w:r>
            <w:proofErr w:type="spellEnd"/>
            <w:r w:rsidRPr="00766263">
              <w:rPr>
                <w:spacing w:val="-5"/>
              </w:rPr>
              <w:t xml:space="preserve"> Study </w:t>
            </w:r>
            <w:r>
              <w:rPr>
                <w:spacing w:val="-5"/>
              </w:rPr>
              <w:t>Personnel</w:t>
            </w:r>
          </w:p>
        </w:tc>
      </w:tr>
      <w:tr w:rsidR="0052106A" w:rsidRPr="00766263" w:rsidTr="0052106A">
        <w:trPr>
          <w:jc w:val="center"/>
        </w:trPr>
        <w:tc>
          <w:tcPr>
            <w:tcW w:w="1038" w:type="dxa"/>
            <w:vAlign w:val="center"/>
          </w:tcPr>
          <w:p w:rsidR="0052106A" w:rsidRDefault="0052106A" w:rsidP="0052106A">
            <w:pPr>
              <w:numPr>
                <w:ilvl w:val="0"/>
                <w:numId w:val="24"/>
              </w:numPr>
              <w:jc w:val="center"/>
              <w:rPr>
                <w:spacing w:val="-5"/>
              </w:rPr>
            </w:pPr>
          </w:p>
        </w:tc>
        <w:tc>
          <w:tcPr>
            <w:tcW w:w="7830" w:type="dxa"/>
            <w:vAlign w:val="center"/>
          </w:tcPr>
          <w:p w:rsidR="0052106A" w:rsidRPr="001942AA" w:rsidRDefault="0052106A" w:rsidP="0052106A">
            <w:pPr>
              <w:rPr>
                <w:spacing w:val="-5"/>
              </w:rPr>
            </w:pPr>
            <w:r>
              <w:rPr>
                <w:spacing w:val="-5"/>
              </w:rPr>
              <w:t>The subject will trained on how to use the study products (only device group)</w:t>
            </w:r>
          </w:p>
        </w:tc>
        <w:tc>
          <w:tcPr>
            <w:tcW w:w="1847" w:type="dxa"/>
            <w:vAlign w:val="center"/>
          </w:tcPr>
          <w:p w:rsidR="0052106A" w:rsidRDefault="0052106A" w:rsidP="0052106A">
            <w:pPr>
              <w:rPr>
                <w:spacing w:val="-5"/>
              </w:rPr>
            </w:pPr>
            <w:proofErr w:type="spellStart"/>
            <w:r>
              <w:rPr>
                <w:spacing w:val="-5"/>
              </w:rPr>
              <w:t>Unblinded</w:t>
            </w:r>
            <w:proofErr w:type="spellEnd"/>
            <w:r w:rsidRPr="00766263">
              <w:rPr>
                <w:spacing w:val="-5"/>
              </w:rPr>
              <w:t xml:space="preserve"> Study </w:t>
            </w:r>
            <w:r>
              <w:rPr>
                <w:spacing w:val="-5"/>
              </w:rPr>
              <w:lastRenderedPageBreak/>
              <w:t>Personnel</w:t>
            </w:r>
          </w:p>
        </w:tc>
      </w:tr>
      <w:tr w:rsidR="0052106A" w:rsidRPr="00766263" w:rsidTr="0052106A">
        <w:trPr>
          <w:jc w:val="center"/>
        </w:trPr>
        <w:tc>
          <w:tcPr>
            <w:tcW w:w="1038" w:type="dxa"/>
            <w:vAlign w:val="center"/>
          </w:tcPr>
          <w:p w:rsidR="0052106A" w:rsidRPr="00766263" w:rsidRDefault="0052106A" w:rsidP="0052106A">
            <w:pPr>
              <w:numPr>
                <w:ilvl w:val="0"/>
                <w:numId w:val="24"/>
              </w:numPr>
              <w:jc w:val="center"/>
              <w:rPr>
                <w:spacing w:val="-5"/>
              </w:rPr>
            </w:pPr>
          </w:p>
        </w:tc>
        <w:tc>
          <w:tcPr>
            <w:tcW w:w="7830" w:type="dxa"/>
            <w:vAlign w:val="center"/>
          </w:tcPr>
          <w:p w:rsidR="0052106A" w:rsidRPr="00766263" w:rsidRDefault="0052106A" w:rsidP="0052106A">
            <w:pPr>
              <w:rPr>
                <w:spacing w:val="-5"/>
              </w:rPr>
            </w:pPr>
            <w:r>
              <w:rPr>
                <w:spacing w:val="-5"/>
              </w:rPr>
              <w:t>The s</w:t>
            </w:r>
            <w:r w:rsidRPr="001942AA">
              <w:rPr>
                <w:spacing w:val="-5"/>
              </w:rPr>
              <w:t xml:space="preserve">ubject </w:t>
            </w:r>
            <w:r>
              <w:rPr>
                <w:spacing w:val="-5"/>
              </w:rPr>
              <w:t>is</w:t>
            </w:r>
            <w:r w:rsidRPr="001942AA">
              <w:rPr>
                <w:spacing w:val="-5"/>
              </w:rPr>
              <w:t xml:space="preserve"> instructed to use the </w:t>
            </w:r>
            <w:r>
              <w:rPr>
                <w:spacing w:val="-5"/>
              </w:rPr>
              <w:t xml:space="preserve">study products </w:t>
            </w:r>
            <w:r w:rsidRPr="001942AA">
              <w:rPr>
                <w:spacing w:val="-5"/>
              </w:rPr>
              <w:t xml:space="preserve">according the Volunteer Instructions sheet.  The instructions will be reviewed step by step with </w:t>
            </w:r>
            <w:r>
              <w:rPr>
                <w:spacing w:val="-5"/>
              </w:rPr>
              <w:t xml:space="preserve">each </w:t>
            </w:r>
            <w:r w:rsidRPr="001942AA">
              <w:rPr>
                <w:spacing w:val="-5"/>
              </w:rPr>
              <w:t xml:space="preserve">subject </w:t>
            </w:r>
          </w:p>
        </w:tc>
        <w:tc>
          <w:tcPr>
            <w:tcW w:w="1847" w:type="dxa"/>
            <w:vAlign w:val="center"/>
          </w:tcPr>
          <w:p w:rsidR="0052106A" w:rsidRPr="00766263" w:rsidRDefault="0052106A" w:rsidP="0052106A">
            <w:pPr>
              <w:rPr>
                <w:spacing w:val="-5"/>
              </w:rPr>
            </w:pPr>
            <w:proofErr w:type="spellStart"/>
            <w:r>
              <w:rPr>
                <w:spacing w:val="-5"/>
              </w:rPr>
              <w:t>Unblinded</w:t>
            </w:r>
            <w:proofErr w:type="spellEnd"/>
            <w:r>
              <w:rPr>
                <w:spacing w:val="-5"/>
              </w:rPr>
              <w:t xml:space="preserve"> Study Personnel</w:t>
            </w:r>
          </w:p>
        </w:tc>
      </w:tr>
      <w:tr w:rsidR="0052106A" w:rsidRPr="00766263" w:rsidTr="0052106A">
        <w:trPr>
          <w:jc w:val="center"/>
        </w:trPr>
        <w:tc>
          <w:tcPr>
            <w:tcW w:w="1038" w:type="dxa"/>
            <w:vAlign w:val="center"/>
          </w:tcPr>
          <w:p w:rsidR="0052106A" w:rsidRDefault="0052106A" w:rsidP="0052106A">
            <w:pPr>
              <w:numPr>
                <w:ilvl w:val="0"/>
                <w:numId w:val="24"/>
              </w:numPr>
              <w:jc w:val="center"/>
              <w:rPr>
                <w:spacing w:val="-5"/>
              </w:rPr>
            </w:pPr>
          </w:p>
        </w:tc>
        <w:tc>
          <w:tcPr>
            <w:tcW w:w="7830" w:type="dxa"/>
            <w:vAlign w:val="center"/>
          </w:tcPr>
          <w:p w:rsidR="0052106A" w:rsidRDefault="0052106A" w:rsidP="0052106A">
            <w:pPr>
              <w:rPr>
                <w:spacing w:val="-5"/>
              </w:rPr>
            </w:pPr>
            <w:r>
              <w:rPr>
                <w:spacing w:val="-5"/>
              </w:rPr>
              <w:t xml:space="preserve">The subject is reminded to bring all study products to next study visit  </w:t>
            </w:r>
          </w:p>
        </w:tc>
        <w:tc>
          <w:tcPr>
            <w:tcW w:w="1847" w:type="dxa"/>
            <w:vAlign w:val="center"/>
          </w:tcPr>
          <w:p w:rsidR="0052106A" w:rsidRDefault="0052106A" w:rsidP="0052106A">
            <w:pPr>
              <w:rPr>
                <w:spacing w:val="-5"/>
              </w:rPr>
            </w:pPr>
            <w:r>
              <w:rPr>
                <w:spacing w:val="-5"/>
              </w:rPr>
              <w:t>Coordinator</w:t>
            </w:r>
          </w:p>
        </w:tc>
      </w:tr>
      <w:tr w:rsidR="0052106A" w:rsidRPr="00474F57" w:rsidTr="0052106A">
        <w:trPr>
          <w:jc w:val="center"/>
        </w:trPr>
        <w:tc>
          <w:tcPr>
            <w:tcW w:w="10715" w:type="dxa"/>
            <w:gridSpan w:val="3"/>
            <w:vAlign w:val="center"/>
          </w:tcPr>
          <w:p w:rsidR="0052106A" w:rsidRPr="000427A6" w:rsidRDefault="0052106A" w:rsidP="0052106A">
            <w:pPr>
              <w:rPr>
                <w:b/>
                <w:i/>
                <w:spacing w:val="-5"/>
              </w:rPr>
            </w:pPr>
            <w:r w:rsidRPr="000427A6">
              <w:rPr>
                <w:b/>
                <w:i/>
                <w:spacing w:val="-5"/>
              </w:rPr>
              <w:t xml:space="preserve">Visits 2 &amp; 3 (4 &amp; 8 week </w:t>
            </w:r>
            <w:r w:rsidRPr="00052C38">
              <w:rPr>
                <w:b/>
                <w:i/>
                <w:spacing w:val="-5"/>
              </w:rPr>
              <w:t>±2 days</w:t>
            </w:r>
            <w:r w:rsidRPr="000427A6">
              <w:rPr>
                <w:b/>
                <w:i/>
                <w:spacing w:val="-5"/>
              </w:rPr>
              <w:t xml:space="preserve"> study visits</w:t>
            </w:r>
            <w:r>
              <w:rPr>
                <w:b/>
                <w:i/>
                <w:spacing w:val="-5"/>
              </w:rPr>
              <w:t>)</w:t>
            </w:r>
            <w:r w:rsidRPr="000427A6">
              <w:rPr>
                <w:b/>
                <w:i/>
                <w:spacing w:val="-5"/>
              </w:rPr>
              <w:t>:</w:t>
            </w:r>
          </w:p>
        </w:tc>
      </w:tr>
      <w:tr w:rsidR="0052106A" w:rsidRPr="00474F57" w:rsidTr="0052106A">
        <w:trPr>
          <w:jc w:val="center"/>
        </w:trPr>
        <w:tc>
          <w:tcPr>
            <w:tcW w:w="1038" w:type="dxa"/>
            <w:vAlign w:val="center"/>
          </w:tcPr>
          <w:p w:rsidR="0052106A" w:rsidRPr="00766263" w:rsidRDefault="0052106A" w:rsidP="0052106A">
            <w:pPr>
              <w:numPr>
                <w:ilvl w:val="0"/>
                <w:numId w:val="23"/>
              </w:numPr>
              <w:jc w:val="center"/>
              <w:rPr>
                <w:spacing w:val="-5"/>
              </w:rPr>
            </w:pPr>
          </w:p>
        </w:tc>
        <w:tc>
          <w:tcPr>
            <w:tcW w:w="7830" w:type="dxa"/>
            <w:vAlign w:val="center"/>
          </w:tcPr>
          <w:p w:rsidR="0052106A" w:rsidRDefault="0052106A" w:rsidP="0052106A">
            <w:pPr>
              <w:rPr>
                <w:spacing w:val="-5"/>
              </w:rPr>
            </w:pPr>
            <w:r>
              <w:rPr>
                <w:spacing w:val="-5"/>
              </w:rPr>
              <w:t>The subject acclimates for 15 minutes</w:t>
            </w:r>
          </w:p>
          <w:p w:rsidR="0052106A" w:rsidRPr="00766263" w:rsidRDefault="0052106A" w:rsidP="0052106A">
            <w:pPr>
              <w:rPr>
                <w:spacing w:val="-5"/>
              </w:rPr>
            </w:pPr>
          </w:p>
        </w:tc>
        <w:tc>
          <w:tcPr>
            <w:tcW w:w="1847" w:type="dxa"/>
            <w:vAlign w:val="center"/>
          </w:tcPr>
          <w:p w:rsidR="0052106A" w:rsidRPr="00F43CB6" w:rsidRDefault="0052106A" w:rsidP="0052106A">
            <w:pPr>
              <w:rPr>
                <w:spacing w:val="-5"/>
              </w:rPr>
            </w:pPr>
            <w:r w:rsidRPr="00766263">
              <w:rPr>
                <w:spacing w:val="-5"/>
              </w:rPr>
              <w:t xml:space="preserve">Blinded Study </w:t>
            </w:r>
            <w:r>
              <w:rPr>
                <w:spacing w:val="-5"/>
              </w:rPr>
              <w:t>Esthetician</w:t>
            </w:r>
          </w:p>
        </w:tc>
      </w:tr>
      <w:tr w:rsidR="0052106A" w:rsidRPr="00474F57" w:rsidTr="0052106A">
        <w:trPr>
          <w:jc w:val="center"/>
        </w:trPr>
        <w:tc>
          <w:tcPr>
            <w:tcW w:w="1038" w:type="dxa"/>
            <w:vAlign w:val="center"/>
          </w:tcPr>
          <w:p w:rsidR="0052106A" w:rsidRDefault="0052106A" w:rsidP="0052106A">
            <w:pPr>
              <w:numPr>
                <w:ilvl w:val="0"/>
                <w:numId w:val="23"/>
              </w:numPr>
              <w:jc w:val="center"/>
              <w:rPr>
                <w:spacing w:val="-5"/>
              </w:rPr>
            </w:pPr>
          </w:p>
        </w:tc>
        <w:tc>
          <w:tcPr>
            <w:tcW w:w="7830" w:type="dxa"/>
            <w:vAlign w:val="center"/>
          </w:tcPr>
          <w:p w:rsidR="0052106A" w:rsidRDefault="0052106A" w:rsidP="0052106A">
            <w:pPr>
              <w:rPr>
                <w:spacing w:val="-5"/>
              </w:rPr>
            </w:pPr>
            <w:r>
              <w:rPr>
                <w:spacing w:val="-5"/>
              </w:rPr>
              <w:t>Review</w:t>
            </w:r>
            <w:r w:rsidRPr="00474F57">
              <w:rPr>
                <w:spacing w:val="-5"/>
              </w:rPr>
              <w:t xml:space="preserve"> </w:t>
            </w:r>
            <w:r>
              <w:rPr>
                <w:spacing w:val="-5"/>
              </w:rPr>
              <w:t>medical h</w:t>
            </w:r>
            <w:r w:rsidRPr="00474F57">
              <w:rPr>
                <w:spacing w:val="-5"/>
              </w:rPr>
              <w:t xml:space="preserve">istory and </w:t>
            </w:r>
            <w:r>
              <w:rPr>
                <w:spacing w:val="-5"/>
              </w:rPr>
              <w:t xml:space="preserve">document adverse events and protocol deviation as indicated. </w:t>
            </w:r>
            <w:r w:rsidRPr="00143305">
              <w:rPr>
                <w:spacing w:val="-5"/>
              </w:rPr>
              <w:t xml:space="preserve"> Confirm </w:t>
            </w:r>
            <w:r>
              <w:rPr>
                <w:spacing w:val="-5"/>
              </w:rPr>
              <w:t xml:space="preserve">the </w:t>
            </w:r>
            <w:r w:rsidRPr="00143305">
              <w:rPr>
                <w:spacing w:val="-5"/>
              </w:rPr>
              <w:t xml:space="preserve">subject </w:t>
            </w:r>
            <w:r>
              <w:rPr>
                <w:spacing w:val="-5"/>
              </w:rPr>
              <w:t>has no makeup or sunscreen on face  and has used study products at least 2 hours before appointment</w:t>
            </w:r>
          </w:p>
        </w:tc>
        <w:tc>
          <w:tcPr>
            <w:tcW w:w="1847" w:type="dxa"/>
            <w:vAlign w:val="center"/>
          </w:tcPr>
          <w:p w:rsidR="0052106A" w:rsidRPr="00766263" w:rsidRDefault="0052106A" w:rsidP="0052106A">
            <w:pPr>
              <w:rPr>
                <w:spacing w:val="-5"/>
              </w:rPr>
            </w:pPr>
            <w:r w:rsidRPr="00766263">
              <w:rPr>
                <w:spacing w:val="-5"/>
              </w:rPr>
              <w:t xml:space="preserve">Blinded Study </w:t>
            </w:r>
            <w:r>
              <w:rPr>
                <w:spacing w:val="-5"/>
              </w:rPr>
              <w:t>Esthetician</w:t>
            </w:r>
          </w:p>
        </w:tc>
      </w:tr>
      <w:tr w:rsidR="0052106A" w:rsidRPr="00474F57" w:rsidTr="0052106A">
        <w:trPr>
          <w:jc w:val="center"/>
        </w:trPr>
        <w:tc>
          <w:tcPr>
            <w:tcW w:w="1038" w:type="dxa"/>
            <w:vAlign w:val="center"/>
          </w:tcPr>
          <w:p w:rsidR="0052106A" w:rsidRDefault="0052106A" w:rsidP="0052106A">
            <w:pPr>
              <w:numPr>
                <w:ilvl w:val="0"/>
                <w:numId w:val="23"/>
              </w:numPr>
              <w:jc w:val="center"/>
              <w:rPr>
                <w:spacing w:val="-5"/>
              </w:rPr>
            </w:pPr>
          </w:p>
        </w:tc>
        <w:tc>
          <w:tcPr>
            <w:tcW w:w="7830" w:type="dxa"/>
            <w:vAlign w:val="center"/>
          </w:tcPr>
          <w:p w:rsidR="0052106A" w:rsidRDefault="0052106A" w:rsidP="0052106A">
            <w:pPr>
              <w:rPr>
                <w:spacing w:val="-5"/>
              </w:rPr>
            </w:pPr>
            <w:r w:rsidRPr="00143305">
              <w:rPr>
                <w:spacing w:val="-5"/>
              </w:rPr>
              <w:t xml:space="preserve">Confirm </w:t>
            </w:r>
            <w:r>
              <w:rPr>
                <w:spacing w:val="-5"/>
              </w:rPr>
              <w:t xml:space="preserve">the </w:t>
            </w:r>
            <w:r w:rsidRPr="00143305">
              <w:rPr>
                <w:spacing w:val="-5"/>
              </w:rPr>
              <w:t xml:space="preserve">subject </w:t>
            </w:r>
            <w:r>
              <w:rPr>
                <w:spacing w:val="-5"/>
              </w:rPr>
              <w:t xml:space="preserve">has used </w:t>
            </w:r>
            <w:r>
              <w:rPr>
                <w:rFonts w:eastAsia="Times New Roman"/>
              </w:rPr>
              <w:t>the study products on</w:t>
            </w:r>
            <w:r>
              <w:rPr>
                <w:spacing w:val="-5"/>
              </w:rPr>
              <w:t xml:space="preserve"> the face and neck </w:t>
            </w:r>
            <w:r w:rsidRPr="00052C38">
              <w:rPr>
                <w:spacing w:val="-5"/>
              </w:rPr>
              <w:t>twice per day (</w:t>
            </w:r>
            <w:r>
              <w:rPr>
                <w:spacing w:val="-5"/>
              </w:rPr>
              <w:t xml:space="preserve">morning &amp; bedtime).  </w:t>
            </w:r>
          </w:p>
        </w:tc>
        <w:tc>
          <w:tcPr>
            <w:tcW w:w="1847" w:type="dxa"/>
            <w:vAlign w:val="center"/>
          </w:tcPr>
          <w:p w:rsidR="0052106A" w:rsidRPr="00766263" w:rsidRDefault="0052106A" w:rsidP="0052106A">
            <w:pPr>
              <w:rPr>
                <w:spacing w:val="-5"/>
              </w:rPr>
            </w:pPr>
            <w:r w:rsidRPr="00766263">
              <w:rPr>
                <w:spacing w:val="-5"/>
              </w:rPr>
              <w:t xml:space="preserve">Blinded Study </w:t>
            </w:r>
            <w:r>
              <w:rPr>
                <w:spacing w:val="-5"/>
              </w:rPr>
              <w:t>Esthetician</w:t>
            </w:r>
          </w:p>
        </w:tc>
      </w:tr>
      <w:tr w:rsidR="0052106A" w:rsidRPr="00474F57" w:rsidTr="0052106A">
        <w:trPr>
          <w:jc w:val="center"/>
        </w:trPr>
        <w:tc>
          <w:tcPr>
            <w:tcW w:w="1038" w:type="dxa"/>
            <w:vAlign w:val="center"/>
          </w:tcPr>
          <w:p w:rsidR="0052106A" w:rsidRDefault="0052106A" w:rsidP="0052106A">
            <w:pPr>
              <w:numPr>
                <w:ilvl w:val="0"/>
                <w:numId w:val="23"/>
              </w:numPr>
              <w:jc w:val="center"/>
              <w:rPr>
                <w:spacing w:val="-5"/>
              </w:rPr>
            </w:pPr>
          </w:p>
        </w:tc>
        <w:tc>
          <w:tcPr>
            <w:tcW w:w="7830" w:type="dxa"/>
            <w:vAlign w:val="center"/>
          </w:tcPr>
          <w:p w:rsidR="0052106A" w:rsidRPr="00766263" w:rsidRDefault="0052106A" w:rsidP="0052106A">
            <w:pPr>
              <w:rPr>
                <w:spacing w:val="-5"/>
              </w:rPr>
            </w:pPr>
            <w:r w:rsidRPr="00766263">
              <w:rPr>
                <w:spacing w:val="-5"/>
              </w:rPr>
              <w:t xml:space="preserve">The following clinical grading </w:t>
            </w:r>
            <w:r>
              <w:rPr>
                <w:spacing w:val="-5"/>
              </w:rPr>
              <w:t xml:space="preserve">&amp; tolerance </w:t>
            </w:r>
            <w:r w:rsidRPr="00CD5913">
              <w:rPr>
                <w:spacing w:val="-5"/>
              </w:rPr>
              <w:t>assessments are conducted</w:t>
            </w:r>
            <w:r w:rsidRPr="00766263">
              <w:rPr>
                <w:spacing w:val="-5"/>
              </w:rPr>
              <w:t>:</w:t>
            </w:r>
          </w:p>
          <w:p w:rsidR="0052106A" w:rsidRDefault="0052106A" w:rsidP="0052106A">
            <w:pPr>
              <w:numPr>
                <w:ilvl w:val="0"/>
                <w:numId w:val="3"/>
              </w:numPr>
              <w:rPr>
                <w:i/>
                <w:spacing w:val="-5"/>
              </w:rPr>
            </w:pPr>
            <w:r w:rsidRPr="00766263">
              <w:rPr>
                <w:spacing w:val="-5"/>
              </w:rPr>
              <w:t>Objective/Subjective tolerance assessments</w:t>
            </w:r>
            <w:r w:rsidRPr="00A012C7">
              <w:rPr>
                <w:i/>
                <w:spacing w:val="-5"/>
              </w:rPr>
              <w:t xml:space="preserve"> </w:t>
            </w:r>
          </w:p>
          <w:p w:rsidR="0052106A" w:rsidRPr="00F8713C" w:rsidRDefault="0052106A" w:rsidP="0052106A">
            <w:pPr>
              <w:numPr>
                <w:ilvl w:val="0"/>
                <w:numId w:val="3"/>
              </w:numPr>
              <w:rPr>
                <w:spacing w:val="-5"/>
              </w:rPr>
            </w:pPr>
            <w:r w:rsidRPr="00F8713C">
              <w:rPr>
                <w:spacing w:val="-5"/>
              </w:rPr>
              <w:t>Clinical grading assessments</w:t>
            </w:r>
            <w:r>
              <w:rPr>
                <w:spacing w:val="-5"/>
              </w:rPr>
              <w:t>:</w:t>
            </w:r>
          </w:p>
          <w:p w:rsidR="0052106A" w:rsidRPr="00A012C7" w:rsidRDefault="0052106A" w:rsidP="0052106A">
            <w:pPr>
              <w:numPr>
                <w:ilvl w:val="1"/>
                <w:numId w:val="3"/>
              </w:numPr>
              <w:rPr>
                <w:i/>
                <w:spacing w:val="-5"/>
              </w:rPr>
            </w:pPr>
            <w:r w:rsidRPr="00A012C7">
              <w:rPr>
                <w:i/>
                <w:spacing w:val="-5"/>
              </w:rPr>
              <w:t>Face:</w:t>
            </w:r>
          </w:p>
          <w:p w:rsidR="0052106A" w:rsidRPr="00766263" w:rsidRDefault="0052106A" w:rsidP="0052106A">
            <w:pPr>
              <w:numPr>
                <w:ilvl w:val="2"/>
                <w:numId w:val="3"/>
              </w:numPr>
              <w:rPr>
                <w:spacing w:val="-5"/>
              </w:rPr>
            </w:pPr>
            <w:r>
              <w:rPr>
                <w:spacing w:val="-5"/>
              </w:rPr>
              <w:t>Forehead</w:t>
            </w:r>
            <w:r w:rsidRPr="00766263">
              <w:rPr>
                <w:spacing w:val="-5"/>
              </w:rPr>
              <w:t xml:space="preserve">- fine lines/wrinkles </w:t>
            </w:r>
          </w:p>
          <w:p w:rsidR="0052106A" w:rsidRDefault="0052106A" w:rsidP="0052106A">
            <w:pPr>
              <w:numPr>
                <w:ilvl w:val="2"/>
                <w:numId w:val="3"/>
              </w:numPr>
              <w:rPr>
                <w:spacing w:val="-5"/>
              </w:rPr>
            </w:pPr>
            <w:r>
              <w:rPr>
                <w:spacing w:val="-5"/>
              </w:rPr>
              <w:t>Cheeks</w:t>
            </w:r>
            <w:r w:rsidRPr="00766263">
              <w:rPr>
                <w:spacing w:val="-5"/>
              </w:rPr>
              <w:t xml:space="preserve">- fine lines/wrinkles </w:t>
            </w:r>
          </w:p>
          <w:p w:rsidR="0052106A" w:rsidRPr="00766263" w:rsidRDefault="0052106A" w:rsidP="0052106A">
            <w:pPr>
              <w:numPr>
                <w:ilvl w:val="2"/>
                <w:numId w:val="3"/>
              </w:numPr>
              <w:rPr>
                <w:spacing w:val="-5"/>
              </w:rPr>
            </w:pPr>
            <w:r>
              <w:rPr>
                <w:spacing w:val="-5"/>
              </w:rPr>
              <w:t>Lips – fine lines/wrinkles</w:t>
            </w:r>
          </w:p>
          <w:p w:rsidR="0052106A" w:rsidRPr="00766263" w:rsidRDefault="0052106A" w:rsidP="0052106A">
            <w:pPr>
              <w:numPr>
                <w:ilvl w:val="2"/>
                <w:numId w:val="3"/>
              </w:numPr>
              <w:rPr>
                <w:spacing w:val="-5"/>
              </w:rPr>
            </w:pPr>
            <w:r>
              <w:rPr>
                <w:spacing w:val="-5"/>
              </w:rPr>
              <w:t xml:space="preserve">Global </w:t>
            </w:r>
            <w:r w:rsidRPr="00766263">
              <w:rPr>
                <w:spacing w:val="-5"/>
              </w:rPr>
              <w:t>- fine lines/wrinkles</w:t>
            </w:r>
          </w:p>
          <w:p w:rsidR="0052106A" w:rsidRPr="00276CDC" w:rsidRDefault="0052106A" w:rsidP="0052106A">
            <w:pPr>
              <w:numPr>
                <w:ilvl w:val="2"/>
                <w:numId w:val="3"/>
              </w:numPr>
              <w:rPr>
                <w:i/>
                <w:spacing w:val="-5"/>
              </w:rPr>
            </w:pPr>
            <w:r>
              <w:rPr>
                <w:spacing w:val="-5"/>
              </w:rPr>
              <w:t>Facial sagging (global)</w:t>
            </w:r>
          </w:p>
          <w:p w:rsidR="0052106A" w:rsidRPr="004E2078" w:rsidRDefault="0052106A" w:rsidP="0052106A">
            <w:pPr>
              <w:numPr>
                <w:ilvl w:val="2"/>
                <w:numId w:val="3"/>
              </w:numPr>
              <w:rPr>
                <w:i/>
                <w:spacing w:val="-5"/>
              </w:rPr>
            </w:pPr>
            <w:r>
              <w:rPr>
                <w:spacing w:val="-5"/>
              </w:rPr>
              <w:t>Texture</w:t>
            </w:r>
          </w:p>
          <w:p w:rsidR="0052106A" w:rsidRPr="00A012C7" w:rsidRDefault="0052106A" w:rsidP="0052106A">
            <w:pPr>
              <w:numPr>
                <w:ilvl w:val="2"/>
                <w:numId w:val="3"/>
              </w:numPr>
              <w:rPr>
                <w:i/>
                <w:spacing w:val="-5"/>
              </w:rPr>
            </w:pPr>
            <w:r>
              <w:rPr>
                <w:spacing w:val="-5"/>
              </w:rPr>
              <w:t>Glabella lines</w:t>
            </w:r>
          </w:p>
          <w:p w:rsidR="0052106A" w:rsidRPr="007E17D3" w:rsidRDefault="0052106A" w:rsidP="0052106A">
            <w:pPr>
              <w:numPr>
                <w:ilvl w:val="1"/>
                <w:numId w:val="3"/>
              </w:numPr>
              <w:rPr>
                <w:i/>
                <w:spacing w:val="-5"/>
              </w:rPr>
            </w:pPr>
            <w:r>
              <w:rPr>
                <w:i/>
                <w:spacing w:val="-5"/>
              </w:rPr>
              <w:t>Neck:</w:t>
            </w:r>
          </w:p>
          <w:p w:rsidR="0052106A" w:rsidRPr="00E7257A" w:rsidRDefault="0052106A" w:rsidP="0052106A">
            <w:pPr>
              <w:numPr>
                <w:ilvl w:val="2"/>
                <w:numId w:val="3"/>
              </w:numPr>
              <w:rPr>
                <w:spacing w:val="-5"/>
              </w:rPr>
            </w:pPr>
            <w:r>
              <w:rPr>
                <w:spacing w:val="-5"/>
              </w:rPr>
              <w:t>O</w:t>
            </w:r>
            <w:r w:rsidRPr="00E7257A">
              <w:rPr>
                <w:spacing w:val="-5"/>
              </w:rPr>
              <w:t>verall appearance</w:t>
            </w:r>
          </w:p>
          <w:p w:rsidR="0052106A" w:rsidRPr="00E7257A" w:rsidRDefault="0052106A" w:rsidP="0052106A">
            <w:pPr>
              <w:numPr>
                <w:ilvl w:val="2"/>
                <w:numId w:val="3"/>
              </w:numPr>
              <w:rPr>
                <w:spacing w:val="-5"/>
              </w:rPr>
            </w:pPr>
            <w:r>
              <w:rPr>
                <w:spacing w:val="-5"/>
              </w:rPr>
              <w:t>S</w:t>
            </w:r>
            <w:r w:rsidRPr="00E7257A">
              <w:rPr>
                <w:spacing w:val="-5"/>
              </w:rPr>
              <w:t>agging</w:t>
            </w:r>
          </w:p>
          <w:p w:rsidR="0052106A" w:rsidRPr="00E7257A" w:rsidRDefault="0052106A" w:rsidP="0052106A">
            <w:pPr>
              <w:numPr>
                <w:ilvl w:val="2"/>
                <w:numId w:val="3"/>
              </w:numPr>
              <w:rPr>
                <w:spacing w:val="-5"/>
              </w:rPr>
            </w:pPr>
            <w:r>
              <w:rPr>
                <w:spacing w:val="-5"/>
              </w:rPr>
              <w:t>N</w:t>
            </w:r>
            <w:r w:rsidRPr="00E7257A">
              <w:rPr>
                <w:spacing w:val="-5"/>
              </w:rPr>
              <w:t>eck folds</w:t>
            </w:r>
          </w:p>
          <w:p w:rsidR="0052106A" w:rsidRPr="00833AD1" w:rsidRDefault="0052106A" w:rsidP="0052106A">
            <w:pPr>
              <w:numPr>
                <w:ilvl w:val="2"/>
                <w:numId w:val="3"/>
              </w:numPr>
              <w:rPr>
                <w:spacing w:val="-5"/>
              </w:rPr>
            </w:pPr>
            <w:r>
              <w:rPr>
                <w:spacing w:val="-5"/>
              </w:rPr>
              <w:t>T</w:t>
            </w:r>
            <w:r w:rsidRPr="00E7257A">
              <w:rPr>
                <w:spacing w:val="-5"/>
              </w:rPr>
              <w:t>exture</w:t>
            </w:r>
            <w:r w:rsidRPr="00766263">
              <w:rPr>
                <w:spacing w:val="-5"/>
              </w:rPr>
              <w:t xml:space="preserve"> </w:t>
            </w:r>
          </w:p>
        </w:tc>
        <w:tc>
          <w:tcPr>
            <w:tcW w:w="1847" w:type="dxa"/>
            <w:vAlign w:val="center"/>
          </w:tcPr>
          <w:p w:rsidR="0052106A" w:rsidRPr="00766263" w:rsidRDefault="0052106A" w:rsidP="0052106A">
            <w:pPr>
              <w:rPr>
                <w:spacing w:val="-5"/>
              </w:rPr>
            </w:pPr>
            <w:r w:rsidRPr="00766263">
              <w:rPr>
                <w:spacing w:val="-5"/>
              </w:rPr>
              <w:t xml:space="preserve">Blinded Study </w:t>
            </w:r>
            <w:r>
              <w:rPr>
                <w:spacing w:val="-5"/>
              </w:rPr>
              <w:t>Esthetician</w:t>
            </w:r>
          </w:p>
        </w:tc>
      </w:tr>
      <w:tr w:rsidR="0052106A" w:rsidRPr="00474F57" w:rsidTr="0052106A">
        <w:trPr>
          <w:jc w:val="center"/>
        </w:trPr>
        <w:tc>
          <w:tcPr>
            <w:tcW w:w="1038" w:type="dxa"/>
            <w:vAlign w:val="center"/>
          </w:tcPr>
          <w:p w:rsidR="0052106A" w:rsidRDefault="0052106A" w:rsidP="0052106A">
            <w:pPr>
              <w:numPr>
                <w:ilvl w:val="0"/>
                <w:numId w:val="23"/>
              </w:numPr>
              <w:jc w:val="center"/>
              <w:rPr>
                <w:spacing w:val="-5"/>
              </w:rPr>
            </w:pPr>
          </w:p>
        </w:tc>
        <w:tc>
          <w:tcPr>
            <w:tcW w:w="7830" w:type="dxa"/>
            <w:vAlign w:val="center"/>
          </w:tcPr>
          <w:p w:rsidR="0052106A" w:rsidRPr="00766263" w:rsidRDefault="0052106A" w:rsidP="0052106A">
            <w:pPr>
              <w:pStyle w:val="Paragraphedeliste"/>
              <w:ind w:left="0"/>
              <w:rPr>
                <w:rFonts w:ascii="Times New Roman" w:eastAsia="MS Mincho" w:hAnsi="Times New Roman" w:cs="Times New Roman"/>
                <w:spacing w:val="-5"/>
                <w:sz w:val="24"/>
                <w:szCs w:val="24"/>
                <w:lang w:eastAsia="ja-JP"/>
              </w:rPr>
            </w:pPr>
            <w:r w:rsidRPr="00766263">
              <w:rPr>
                <w:rFonts w:ascii="Times New Roman" w:eastAsia="MS Mincho" w:hAnsi="Times New Roman" w:cs="Times New Roman"/>
                <w:spacing w:val="-5"/>
                <w:sz w:val="24"/>
                <w:szCs w:val="24"/>
                <w:lang w:eastAsia="ja-JP"/>
              </w:rPr>
              <w:t xml:space="preserve">Photos: </w:t>
            </w:r>
            <w:r>
              <w:rPr>
                <w:rFonts w:ascii="Times New Roman" w:eastAsia="MS Mincho" w:hAnsi="Times New Roman" w:cs="Times New Roman"/>
                <w:spacing w:val="-5"/>
                <w:sz w:val="24"/>
                <w:szCs w:val="24"/>
                <w:lang w:eastAsia="ja-JP"/>
              </w:rPr>
              <w:t>Vectra</w:t>
            </w:r>
            <w:r w:rsidRPr="00766263">
              <w:rPr>
                <w:rFonts w:ascii="Times New Roman" w:eastAsia="MS Mincho" w:hAnsi="Times New Roman" w:cs="Times New Roman"/>
                <w:spacing w:val="-5"/>
                <w:sz w:val="24"/>
                <w:szCs w:val="24"/>
                <w:lang w:eastAsia="ja-JP"/>
              </w:rPr>
              <w:t xml:space="preserve"> </w:t>
            </w:r>
          </w:p>
        </w:tc>
        <w:tc>
          <w:tcPr>
            <w:tcW w:w="1847" w:type="dxa"/>
            <w:vAlign w:val="center"/>
          </w:tcPr>
          <w:p w:rsidR="0052106A" w:rsidRPr="00766263" w:rsidRDefault="0052106A" w:rsidP="0052106A">
            <w:pPr>
              <w:rPr>
                <w:spacing w:val="-5"/>
              </w:rPr>
            </w:pPr>
            <w:r>
              <w:rPr>
                <w:spacing w:val="-5"/>
              </w:rPr>
              <w:t>Photographer</w:t>
            </w:r>
          </w:p>
        </w:tc>
      </w:tr>
      <w:tr w:rsidR="0052106A" w:rsidRPr="00474F57" w:rsidTr="0052106A">
        <w:trPr>
          <w:jc w:val="center"/>
        </w:trPr>
        <w:tc>
          <w:tcPr>
            <w:tcW w:w="1038" w:type="dxa"/>
            <w:vAlign w:val="center"/>
          </w:tcPr>
          <w:p w:rsidR="0052106A" w:rsidRDefault="0052106A" w:rsidP="0052106A">
            <w:pPr>
              <w:numPr>
                <w:ilvl w:val="0"/>
                <w:numId w:val="23"/>
              </w:numPr>
              <w:jc w:val="center"/>
              <w:rPr>
                <w:spacing w:val="-5"/>
              </w:rPr>
            </w:pPr>
          </w:p>
        </w:tc>
        <w:tc>
          <w:tcPr>
            <w:tcW w:w="7830" w:type="dxa"/>
          </w:tcPr>
          <w:p w:rsidR="0052106A" w:rsidRPr="0082538B" w:rsidRDefault="0052106A" w:rsidP="0052106A">
            <w:pPr>
              <w:rPr>
                <w:spacing w:val="-5"/>
              </w:rPr>
            </w:pPr>
            <w:r>
              <w:rPr>
                <w:spacing w:val="-5"/>
              </w:rPr>
              <w:t>Q</w:t>
            </w:r>
            <w:r w:rsidRPr="0082538B">
              <w:rPr>
                <w:spacing w:val="-5"/>
              </w:rPr>
              <w:t>uestionnaire</w:t>
            </w:r>
            <w:r>
              <w:rPr>
                <w:spacing w:val="-5"/>
              </w:rPr>
              <w:t xml:space="preserve"> completed</w:t>
            </w:r>
          </w:p>
        </w:tc>
        <w:tc>
          <w:tcPr>
            <w:tcW w:w="1847" w:type="dxa"/>
            <w:vAlign w:val="center"/>
          </w:tcPr>
          <w:p w:rsidR="0052106A" w:rsidRPr="00766263" w:rsidRDefault="0052106A" w:rsidP="0052106A">
            <w:pPr>
              <w:rPr>
                <w:spacing w:val="-5"/>
              </w:rPr>
            </w:pPr>
            <w:r>
              <w:rPr>
                <w:spacing w:val="-5"/>
              </w:rPr>
              <w:t>Subject</w:t>
            </w:r>
          </w:p>
        </w:tc>
      </w:tr>
      <w:tr w:rsidR="0052106A" w:rsidRPr="00474F57" w:rsidTr="0052106A">
        <w:trPr>
          <w:jc w:val="center"/>
        </w:trPr>
        <w:tc>
          <w:tcPr>
            <w:tcW w:w="1038" w:type="dxa"/>
            <w:vAlign w:val="center"/>
          </w:tcPr>
          <w:p w:rsidR="0052106A" w:rsidRDefault="0052106A" w:rsidP="0052106A">
            <w:pPr>
              <w:numPr>
                <w:ilvl w:val="0"/>
                <w:numId w:val="23"/>
              </w:numPr>
              <w:jc w:val="center"/>
              <w:rPr>
                <w:spacing w:val="-5"/>
              </w:rPr>
            </w:pPr>
          </w:p>
        </w:tc>
        <w:tc>
          <w:tcPr>
            <w:tcW w:w="7830" w:type="dxa"/>
          </w:tcPr>
          <w:p w:rsidR="0052106A" w:rsidRDefault="0052106A" w:rsidP="0052106A">
            <w:pPr>
              <w:rPr>
                <w:spacing w:val="-5"/>
              </w:rPr>
            </w:pPr>
            <w:r>
              <w:rPr>
                <w:spacing w:val="-5"/>
              </w:rPr>
              <w:t>A</w:t>
            </w:r>
            <w:r w:rsidRPr="0082538B">
              <w:rPr>
                <w:spacing w:val="-5"/>
              </w:rPr>
              <w:t xml:space="preserve">dditional study </w:t>
            </w:r>
            <w:r>
              <w:rPr>
                <w:spacing w:val="-5"/>
              </w:rPr>
              <w:t>anti-aging</w:t>
            </w:r>
            <w:r w:rsidRPr="0082538B">
              <w:rPr>
                <w:spacing w:val="-5"/>
              </w:rPr>
              <w:t xml:space="preserve"> cream </w:t>
            </w:r>
            <w:r>
              <w:rPr>
                <w:spacing w:val="-5"/>
              </w:rPr>
              <w:t>d</w:t>
            </w:r>
            <w:r w:rsidRPr="0082538B">
              <w:rPr>
                <w:spacing w:val="-5"/>
              </w:rPr>
              <w:t>ispense</w:t>
            </w:r>
            <w:r>
              <w:rPr>
                <w:spacing w:val="-5"/>
              </w:rPr>
              <w:t>,</w:t>
            </w:r>
            <w:r w:rsidRPr="0082538B">
              <w:rPr>
                <w:spacing w:val="-5"/>
              </w:rPr>
              <w:t xml:space="preserve"> if needed</w:t>
            </w:r>
            <w:r>
              <w:rPr>
                <w:spacing w:val="-5"/>
              </w:rPr>
              <w:t xml:space="preserve"> (Visit 2 only)</w:t>
            </w:r>
          </w:p>
          <w:p w:rsidR="0052106A" w:rsidRPr="0082538B" w:rsidRDefault="0052106A" w:rsidP="0052106A">
            <w:pPr>
              <w:rPr>
                <w:spacing w:val="-5"/>
              </w:rPr>
            </w:pPr>
          </w:p>
        </w:tc>
        <w:tc>
          <w:tcPr>
            <w:tcW w:w="1847" w:type="dxa"/>
            <w:vAlign w:val="center"/>
          </w:tcPr>
          <w:p w:rsidR="0052106A" w:rsidRPr="00766263" w:rsidRDefault="0052106A" w:rsidP="0052106A">
            <w:pPr>
              <w:rPr>
                <w:spacing w:val="-5"/>
              </w:rPr>
            </w:pPr>
            <w:r w:rsidRPr="00766263">
              <w:rPr>
                <w:spacing w:val="-5"/>
              </w:rPr>
              <w:t xml:space="preserve">Blinded Study </w:t>
            </w:r>
            <w:r>
              <w:rPr>
                <w:spacing w:val="-5"/>
              </w:rPr>
              <w:t>Esthetician</w:t>
            </w:r>
          </w:p>
        </w:tc>
      </w:tr>
      <w:tr w:rsidR="0052106A" w:rsidRPr="00474F57" w:rsidTr="0052106A">
        <w:trPr>
          <w:jc w:val="center"/>
        </w:trPr>
        <w:tc>
          <w:tcPr>
            <w:tcW w:w="1038" w:type="dxa"/>
            <w:vAlign w:val="center"/>
          </w:tcPr>
          <w:p w:rsidR="0052106A" w:rsidRDefault="0052106A" w:rsidP="0052106A">
            <w:pPr>
              <w:numPr>
                <w:ilvl w:val="0"/>
                <w:numId w:val="23"/>
              </w:numPr>
              <w:jc w:val="center"/>
              <w:rPr>
                <w:spacing w:val="-5"/>
              </w:rPr>
            </w:pPr>
          </w:p>
        </w:tc>
        <w:tc>
          <w:tcPr>
            <w:tcW w:w="7830" w:type="dxa"/>
          </w:tcPr>
          <w:p w:rsidR="0052106A" w:rsidRPr="0082538B" w:rsidRDefault="0052106A" w:rsidP="0052106A">
            <w:pPr>
              <w:rPr>
                <w:spacing w:val="-5"/>
              </w:rPr>
            </w:pPr>
            <w:r>
              <w:rPr>
                <w:spacing w:val="-5"/>
              </w:rPr>
              <w:t>The subject is reminded to bring all study products to next study visit.  The date of the next study visit verified and confirmed (Visit 2 only)</w:t>
            </w:r>
          </w:p>
        </w:tc>
        <w:tc>
          <w:tcPr>
            <w:tcW w:w="1847" w:type="dxa"/>
            <w:vAlign w:val="center"/>
          </w:tcPr>
          <w:p w:rsidR="0052106A" w:rsidRPr="00766263" w:rsidRDefault="0052106A" w:rsidP="0052106A">
            <w:pPr>
              <w:rPr>
                <w:spacing w:val="-5"/>
              </w:rPr>
            </w:pPr>
            <w:r>
              <w:rPr>
                <w:spacing w:val="-5"/>
              </w:rPr>
              <w:t>Study Coordinator</w:t>
            </w:r>
          </w:p>
        </w:tc>
      </w:tr>
      <w:tr w:rsidR="0052106A" w:rsidRPr="00474F57" w:rsidTr="0052106A">
        <w:trPr>
          <w:jc w:val="center"/>
        </w:trPr>
        <w:tc>
          <w:tcPr>
            <w:tcW w:w="1038" w:type="dxa"/>
            <w:vAlign w:val="center"/>
          </w:tcPr>
          <w:p w:rsidR="0052106A" w:rsidRDefault="0052106A" w:rsidP="0052106A">
            <w:pPr>
              <w:numPr>
                <w:ilvl w:val="0"/>
                <w:numId w:val="23"/>
              </w:numPr>
              <w:jc w:val="center"/>
              <w:rPr>
                <w:spacing w:val="-5"/>
              </w:rPr>
            </w:pPr>
          </w:p>
        </w:tc>
        <w:tc>
          <w:tcPr>
            <w:tcW w:w="7830" w:type="dxa"/>
          </w:tcPr>
          <w:p w:rsidR="0052106A" w:rsidRDefault="0052106A" w:rsidP="0052106A">
            <w:pPr>
              <w:rPr>
                <w:spacing w:val="-5"/>
              </w:rPr>
            </w:pPr>
            <w:r>
              <w:rPr>
                <w:spacing w:val="-5"/>
              </w:rPr>
              <w:t>Study product collected (Visit 3 only)</w:t>
            </w:r>
          </w:p>
          <w:p w:rsidR="0052106A" w:rsidRDefault="0052106A" w:rsidP="0052106A">
            <w:r>
              <w:rPr>
                <w:spacing w:val="-5"/>
              </w:rPr>
              <w:t>The s</w:t>
            </w:r>
            <w:r w:rsidRPr="0082538B">
              <w:rPr>
                <w:spacing w:val="-5"/>
              </w:rPr>
              <w:t xml:space="preserve">ubject </w:t>
            </w:r>
            <w:r>
              <w:rPr>
                <w:spacing w:val="-5"/>
              </w:rPr>
              <w:t xml:space="preserve">is </w:t>
            </w:r>
            <w:r w:rsidRPr="0082538B">
              <w:rPr>
                <w:spacing w:val="-5"/>
              </w:rPr>
              <w:t xml:space="preserve">compensated for participation (Visit </w:t>
            </w:r>
            <w:r>
              <w:rPr>
                <w:spacing w:val="-5"/>
              </w:rPr>
              <w:t>3</w:t>
            </w:r>
            <w:r w:rsidRPr="0082538B">
              <w:rPr>
                <w:spacing w:val="-5"/>
              </w:rPr>
              <w:t xml:space="preserve"> only)</w:t>
            </w:r>
          </w:p>
        </w:tc>
        <w:tc>
          <w:tcPr>
            <w:tcW w:w="1847" w:type="dxa"/>
            <w:vAlign w:val="center"/>
          </w:tcPr>
          <w:p w:rsidR="0052106A" w:rsidRPr="00766263" w:rsidRDefault="0052106A" w:rsidP="0052106A">
            <w:pPr>
              <w:rPr>
                <w:spacing w:val="-5"/>
              </w:rPr>
            </w:pPr>
            <w:r w:rsidRPr="00766263">
              <w:rPr>
                <w:spacing w:val="-5"/>
              </w:rPr>
              <w:t xml:space="preserve">Blinded Study </w:t>
            </w:r>
            <w:r>
              <w:rPr>
                <w:spacing w:val="-5"/>
              </w:rPr>
              <w:t>Esthetician</w:t>
            </w:r>
          </w:p>
        </w:tc>
      </w:tr>
    </w:tbl>
    <w:p w:rsidR="0052106A" w:rsidRPr="0009110B" w:rsidRDefault="0052106A" w:rsidP="0052106A">
      <w:pPr>
        <w:pStyle w:val="Titre1"/>
        <w:spacing w:before="120"/>
        <w:rPr>
          <w:rStyle w:val="Titre3Car"/>
          <w:rFonts w:ascii="Times New Roman" w:hAnsi="Times New Roman" w:cs="Times New Roman"/>
          <w:b/>
          <w:sz w:val="24"/>
          <w:szCs w:val="24"/>
        </w:rPr>
      </w:pPr>
      <w:bookmarkStart w:id="31" w:name="_Toc122336390"/>
      <w:r w:rsidRPr="0009110B">
        <w:rPr>
          <w:rStyle w:val="Titre3Car"/>
          <w:rFonts w:ascii="Times New Roman" w:hAnsi="Times New Roman" w:cs="Times New Roman"/>
          <w:b/>
          <w:sz w:val="24"/>
          <w:szCs w:val="24"/>
        </w:rPr>
        <w:t>Study endpoint</w:t>
      </w:r>
    </w:p>
    <w:p w:rsidR="0052106A" w:rsidRDefault="0052106A" w:rsidP="0052106A">
      <w:pPr>
        <w:pStyle w:val="Titre1"/>
        <w:spacing w:before="120"/>
        <w:rPr>
          <w:rFonts w:ascii="Times New Roman" w:eastAsia="MS Mincho" w:hAnsi="Times New Roman" w:cs="Times New Roman"/>
          <w:b w:val="0"/>
          <w:bCs w:val="0"/>
          <w:kern w:val="0"/>
          <w:sz w:val="24"/>
          <w:szCs w:val="24"/>
        </w:rPr>
      </w:pPr>
      <w:r>
        <w:rPr>
          <w:rFonts w:ascii="Times New Roman" w:eastAsia="MS Mincho" w:hAnsi="Times New Roman" w:cs="Times New Roman"/>
          <w:b w:val="0"/>
          <w:bCs w:val="0"/>
          <w:kern w:val="0"/>
          <w:sz w:val="24"/>
          <w:szCs w:val="24"/>
        </w:rPr>
        <w:t>T</w:t>
      </w:r>
      <w:r w:rsidRPr="00276CDC">
        <w:rPr>
          <w:rFonts w:ascii="Times New Roman" w:eastAsia="MS Mincho" w:hAnsi="Times New Roman" w:cs="Times New Roman"/>
          <w:b w:val="0"/>
          <w:bCs w:val="0"/>
          <w:kern w:val="0"/>
          <w:sz w:val="24"/>
          <w:szCs w:val="24"/>
        </w:rPr>
        <w:t>here</w:t>
      </w:r>
      <w:r>
        <w:rPr>
          <w:rFonts w:ascii="Times New Roman" w:eastAsia="MS Mincho" w:hAnsi="Times New Roman" w:cs="Times New Roman"/>
          <w:b w:val="0"/>
          <w:bCs w:val="0"/>
          <w:kern w:val="0"/>
          <w:sz w:val="24"/>
          <w:szCs w:val="24"/>
        </w:rPr>
        <w:t xml:space="preserve"> is</w:t>
      </w:r>
      <w:r w:rsidRPr="00276CDC">
        <w:rPr>
          <w:rFonts w:ascii="Times New Roman" w:eastAsia="MS Mincho" w:hAnsi="Times New Roman" w:cs="Times New Roman"/>
          <w:b w:val="0"/>
          <w:bCs w:val="0"/>
          <w:kern w:val="0"/>
          <w:sz w:val="24"/>
          <w:szCs w:val="24"/>
        </w:rPr>
        <w:t xml:space="preserve"> a statistically</w:t>
      </w:r>
      <w:r>
        <w:rPr>
          <w:rFonts w:ascii="Times New Roman" w:eastAsia="MS Mincho" w:hAnsi="Times New Roman" w:cs="Times New Roman"/>
          <w:b w:val="0"/>
          <w:bCs w:val="0"/>
          <w:kern w:val="0"/>
          <w:sz w:val="24"/>
          <w:szCs w:val="24"/>
        </w:rPr>
        <w:t xml:space="preserve">/clinically </w:t>
      </w:r>
      <w:r w:rsidRPr="00276CDC">
        <w:rPr>
          <w:rFonts w:ascii="Times New Roman" w:eastAsia="MS Mincho" w:hAnsi="Times New Roman" w:cs="Times New Roman"/>
          <w:b w:val="0"/>
          <w:bCs w:val="0"/>
          <w:kern w:val="0"/>
          <w:sz w:val="24"/>
          <w:szCs w:val="24"/>
        </w:rPr>
        <w:t xml:space="preserve">significant reduction in the study parameters between the </w:t>
      </w:r>
      <w:r>
        <w:rPr>
          <w:rFonts w:ascii="Times New Roman" w:eastAsia="MS Mincho" w:hAnsi="Times New Roman" w:cs="Times New Roman"/>
          <w:b w:val="0"/>
          <w:bCs w:val="0"/>
          <w:kern w:val="0"/>
          <w:sz w:val="24"/>
          <w:szCs w:val="24"/>
        </w:rPr>
        <w:t>subjects randomized to the Anti-aging applicator with prototype cream and the subjects randomized to manual application of the prototype cream.</w:t>
      </w:r>
    </w:p>
    <w:p w:rsidR="0052106A" w:rsidRPr="0009110B" w:rsidRDefault="0052106A" w:rsidP="0052106A">
      <w:pPr>
        <w:pStyle w:val="Titre1"/>
        <w:spacing w:before="120"/>
        <w:rPr>
          <w:rStyle w:val="Titre3Car"/>
          <w:rFonts w:ascii="Times New Roman" w:hAnsi="Times New Roman" w:cs="Times New Roman"/>
          <w:b/>
          <w:sz w:val="24"/>
          <w:szCs w:val="24"/>
        </w:rPr>
      </w:pPr>
      <w:r w:rsidRPr="0009110B">
        <w:rPr>
          <w:rStyle w:val="Titre3Car"/>
          <w:rFonts w:ascii="Times New Roman" w:hAnsi="Times New Roman" w:cs="Times New Roman"/>
          <w:b/>
          <w:sz w:val="24"/>
          <w:szCs w:val="24"/>
        </w:rPr>
        <w:t>Adverse Events</w:t>
      </w:r>
    </w:p>
    <w:p w:rsidR="0052106A" w:rsidRPr="00147591" w:rsidRDefault="0052106A" w:rsidP="0052106A">
      <w:pPr>
        <w:pStyle w:val="Corpsdetexte"/>
        <w:rPr>
          <w:rFonts w:eastAsia="MS Mincho"/>
        </w:rPr>
      </w:pPr>
      <w:r w:rsidRPr="00147591">
        <w:rPr>
          <w:rFonts w:eastAsia="MS Mincho"/>
        </w:rPr>
        <w:t xml:space="preserve">Subjects will be examined at each study visit to determine if they experienced any adverse events.  Any adverse </w:t>
      </w:r>
      <w:r w:rsidRPr="004A5EF5">
        <w:rPr>
          <w:rFonts w:eastAsia="MS Mincho"/>
        </w:rPr>
        <w:t xml:space="preserve">events will be reported and an assessment will be made of the relationship </w:t>
      </w:r>
      <w:r w:rsidRPr="004A5EF5">
        <w:rPr>
          <w:rFonts w:eastAsia="MS Mincho"/>
        </w:rPr>
        <w:lastRenderedPageBreak/>
        <w:t xml:space="preserve">of the reaction to the </w:t>
      </w:r>
      <w:r w:rsidRPr="00204102">
        <w:rPr>
          <w:rFonts w:eastAsia="MS Mincho"/>
        </w:rPr>
        <w:t>study product</w:t>
      </w:r>
      <w:r w:rsidRPr="00147591">
        <w:rPr>
          <w:rFonts w:eastAsia="MS Mincho"/>
        </w:rPr>
        <w:t xml:space="preserve"> by the Principal Investigator and recorded as “probably related”, “possibly related”, “unrelated”, or “unknown”.</w:t>
      </w:r>
    </w:p>
    <w:p w:rsidR="0052106A" w:rsidRDefault="0052106A" w:rsidP="0052106A">
      <w:pPr>
        <w:rPr>
          <w:lang w:eastAsia="en-US"/>
        </w:rPr>
      </w:pPr>
      <w:r>
        <w:rPr>
          <w:lang w:eastAsia="en-US"/>
        </w:rPr>
        <w:t>Adverse events related to the study will be documented at each study visit and will be recorded and handled according to the regulations.</w:t>
      </w:r>
    </w:p>
    <w:p w:rsidR="0052106A" w:rsidRDefault="0052106A" w:rsidP="0052106A">
      <w:pPr>
        <w:rPr>
          <w:lang w:eastAsia="en-US"/>
        </w:rPr>
      </w:pPr>
    </w:p>
    <w:p w:rsidR="0052106A" w:rsidRPr="00147591" w:rsidRDefault="0052106A" w:rsidP="0052106A">
      <w:pPr>
        <w:rPr>
          <w:b/>
          <w:lang w:eastAsia="en-US"/>
        </w:rPr>
      </w:pPr>
      <w:r w:rsidRPr="00147591">
        <w:rPr>
          <w:b/>
          <w:lang w:eastAsia="en-US"/>
        </w:rPr>
        <w:t>Study records</w:t>
      </w:r>
    </w:p>
    <w:p w:rsidR="0052106A" w:rsidRPr="00147591" w:rsidRDefault="0052106A" w:rsidP="0052106A">
      <w:pPr>
        <w:pStyle w:val="Corpsdetexte"/>
        <w:spacing w:after="0"/>
        <w:rPr>
          <w:rFonts w:eastAsia="MS Mincho"/>
          <w:bCs/>
          <w:spacing w:val="-5"/>
          <w:lang w:eastAsia="ja-JP"/>
        </w:rPr>
      </w:pPr>
      <w:r w:rsidRPr="00147591">
        <w:rPr>
          <w:rFonts w:eastAsia="MS Mincho"/>
          <w:bCs/>
          <w:spacing w:val="-5"/>
          <w:lang w:eastAsia="ja-JP"/>
        </w:rPr>
        <w:t xml:space="preserve">Study records including study related documents pertaining to the conduct of the study will be kept in a secure area.  Patient information will remain confidential.  </w:t>
      </w:r>
    </w:p>
    <w:p w:rsidR="0052106A" w:rsidRDefault="0052106A" w:rsidP="0052106A">
      <w:pPr>
        <w:rPr>
          <w:b/>
          <w:lang w:eastAsia="en-US"/>
        </w:rPr>
      </w:pPr>
    </w:p>
    <w:p w:rsidR="0052106A" w:rsidRPr="00147591" w:rsidRDefault="0052106A" w:rsidP="0052106A">
      <w:pPr>
        <w:rPr>
          <w:b/>
          <w:lang w:eastAsia="en-US"/>
        </w:rPr>
      </w:pPr>
      <w:r w:rsidRPr="00147591">
        <w:rPr>
          <w:b/>
          <w:lang w:eastAsia="en-US"/>
        </w:rPr>
        <w:t>Safety</w:t>
      </w:r>
    </w:p>
    <w:p w:rsidR="0052106A" w:rsidRDefault="0052106A" w:rsidP="0052106A">
      <w:pPr>
        <w:pStyle w:val="Corpsdetexte"/>
        <w:spacing w:after="0"/>
        <w:rPr>
          <w:rFonts w:ascii="Arial" w:hAnsi="Arial" w:cs="Arial"/>
          <w:sz w:val="20"/>
          <w:szCs w:val="20"/>
        </w:rPr>
      </w:pPr>
      <w:r w:rsidRPr="00147591">
        <w:rPr>
          <w:rFonts w:eastAsia="MS Mincho"/>
          <w:bCs/>
          <w:spacing w:val="-5"/>
          <w:lang w:eastAsia="ja-JP"/>
        </w:rPr>
        <w:t xml:space="preserve">All </w:t>
      </w:r>
      <w:r>
        <w:rPr>
          <w:rFonts w:eastAsia="MS Mincho"/>
          <w:bCs/>
          <w:spacing w:val="-5"/>
          <w:lang w:eastAsia="ja-JP"/>
        </w:rPr>
        <w:t>products</w:t>
      </w:r>
      <w:r w:rsidRPr="00147591">
        <w:rPr>
          <w:rFonts w:eastAsia="MS Mincho"/>
          <w:bCs/>
          <w:spacing w:val="-5"/>
          <w:lang w:eastAsia="ja-JP"/>
        </w:rPr>
        <w:t xml:space="preserve"> used in this study will be reviewed for safety and biocompatibility as per standard operation procedures</w:t>
      </w:r>
      <w:r w:rsidRPr="005E1C1C">
        <w:rPr>
          <w:rFonts w:ascii="Arial" w:hAnsi="Arial" w:cs="Arial"/>
          <w:sz w:val="20"/>
          <w:szCs w:val="20"/>
        </w:rPr>
        <w:t>.</w:t>
      </w:r>
    </w:p>
    <w:bookmarkEnd w:id="31"/>
    <w:p w:rsidR="0052106A" w:rsidRDefault="0052106A" w:rsidP="0052106A">
      <w:pPr>
        <w:rPr>
          <w:b/>
          <w:highlight w:val="yellow"/>
          <w:lang w:eastAsia="en-US"/>
        </w:rPr>
      </w:pPr>
    </w:p>
    <w:p w:rsidR="0052106A" w:rsidRPr="00012397" w:rsidRDefault="0052106A" w:rsidP="0052106A">
      <w:pPr>
        <w:rPr>
          <w:b/>
          <w:lang w:eastAsia="en-US"/>
        </w:rPr>
      </w:pPr>
      <w:r w:rsidRPr="0075338C">
        <w:rPr>
          <w:b/>
          <w:lang w:eastAsia="en-US"/>
        </w:rPr>
        <w:t>Statistical Analysis</w:t>
      </w:r>
    </w:p>
    <w:p w:rsidR="0052106A" w:rsidRPr="0075338C" w:rsidRDefault="0052106A" w:rsidP="0052106A">
      <w:pPr>
        <w:rPr>
          <w:rStyle w:val="Titre3Car"/>
          <w:rFonts w:ascii="Times New Roman" w:hAnsi="Times New Roman" w:cs="Times New Roman"/>
          <w:b w:val="0"/>
          <w:sz w:val="24"/>
          <w:szCs w:val="24"/>
        </w:rPr>
      </w:pPr>
      <w:bookmarkStart w:id="32" w:name="_Toc381953426"/>
      <w:r>
        <w:rPr>
          <w:rStyle w:val="Titre3Car"/>
          <w:rFonts w:ascii="Times New Roman" w:hAnsi="Times New Roman" w:cs="Times New Roman"/>
          <w:b w:val="0"/>
          <w:sz w:val="24"/>
          <w:szCs w:val="24"/>
        </w:rPr>
        <w:t>The clinical grading scores and</w:t>
      </w:r>
      <w:r w:rsidRPr="0075338C">
        <w:rPr>
          <w:rStyle w:val="Titre3Car"/>
          <w:rFonts w:ascii="Times New Roman" w:hAnsi="Times New Roman" w:cs="Times New Roman"/>
          <w:b w:val="0"/>
          <w:sz w:val="24"/>
          <w:szCs w:val="24"/>
        </w:rPr>
        <w:t xml:space="preserve"> </w:t>
      </w:r>
      <w:r>
        <w:rPr>
          <w:rStyle w:val="Titre3Car"/>
          <w:rFonts w:ascii="Times New Roman" w:hAnsi="Times New Roman" w:cs="Times New Roman"/>
          <w:b w:val="0"/>
          <w:sz w:val="24"/>
          <w:szCs w:val="24"/>
        </w:rPr>
        <w:t xml:space="preserve">tolerance scores (subjective and objective) </w:t>
      </w:r>
      <w:r w:rsidRPr="0075338C">
        <w:rPr>
          <w:rStyle w:val="Titre3Car"/>
          <w:rFonts w:ascii="Times New Roman" w:hAnsi="Times New Roman" w:cs="Times New Roman"/>
          <w:b w:val="0"/>
          <w:sz w:val="24"/>
          <w:szCs w:val="24"/>
        </w:rPr>
        <w:t>will be compared</w:t>
      </w:r>
      <w:bookmarkEnd w:id="32"/>
      <w:r w:rsidRPr="0075338C">
        <w:rPr>
          <w:rStyle w:val="Titre3Car"/>
          <w:rFonts w:ascii="Times New Roman" w:hAnsi="Times New Roman" w:cs="Times New Roman"/>
          <w:b w:val="0"/>
          <w:sz w:val="24"/>
          <w:szCs w:val="24"/>
        </w:rPr>
        <w:t xml:space="preserve"> </w:t>
      </w:r>
      <w:r>
        <w:rPr>
          <w:rFonts w:eastAsia="Times New Roman"/>
        </w:rPr>
        <w:t>for both treatments and with their respective baselines:</w:t>
      </w:r>
      <w:r w:rsidRPr="0075338C">
        <w:rPr>
          <w:rFonts w:eastAsia="Times New Roman"/>
        </w:rPr>
        <w:t xml:space="preserve"> </w:t>
      </w:r>
      <w:r>
        <w:rPr>
          <w:rFonts w:eastAsia="Times New Roman"/>
        </w:rPr>
        <w:t xml:space="preserve">Anti-aging applicator + prototype cream and manual application </w:t>
      </w:r>
      <w:r w:rsidRPr="00CC4E89">
        <w:rPr>
          <w:rFonts w:eastAsia="Times New Roman"/>
        </w:rPr>
        <w:t xml:space="preserve">of </w:t>
      </w:r>
      <w:r>
        <w:rPr>
          <w:rFonts w:eastAsia="Times New Roman"/>
        </w:rPr>
        <w:t>prototype cream</w:t>
      </w:r>
      <w:r w:rsidR="00184974">
        <w:rPr>
          <w:rFonts w:eastAsia="Times New Roman"/>
        </w:rPr>
        <w:t xml:space="preserve"> </w:t>
      </w:r>
      <w:r>
        <w:rPr>
          <w:color w:val="000000"/>
        </w:rPr>
        <w:t xml:space="preserve">at </w:t>
      </w:r>
      <w:r>
        <w:rPr>
          <w:rFonts w:eastAsia="Times New Roman"/>
        </w:rPr>
        <w:t xml:space="preserve">all the </w:t>
      </w:r>
      <w:r w:rsidRPr="0075338C">
        <w:rPr>
          <w:rStyle w:val="Titre3Car"/>
          <w:rFonts w:ascii="Times New Roman" w:hAnsi="Times New Roman" w:cs="Times New Roman"/>
          <w:b w:val="0"/>
          <w:sz w:val="24"/>
          <w:szCs w:val="24"/>
        </w:rPr>
        <w:t xml:space="preserve">time points </w:t>
      </w:r>
      <w:r>
        <w:rPr>
          <w:rStyle w:val="Titre3Car"/>
          <w:rFonts w:ascii="Times New Roman" w:hAnsi="Times New Roman" w:cs="Times New Roman"/>
          <w:b w:val="0"/>
          <w:sz w:val="24"/>
          <w:szCs w:val="24"/>
        </w:rPr>
        <w:t>(week 4 and week 8)</w:t>
      </w:r>
      <w:r w:rsidRPr="0075338C">
        <w:rPr>
          <w:rStyle w:val="Titre3Car"/>
          <w:rFonts w:ascii="Times New Roman" w:hAnsi="Times New Roman" w:cs="Times New Roman"/>
          <w:b w:val="0"/>
          <w:sz w:val="24"/>
          <w:szCs w:val="24"/>
        </w:rPr>
        <w:t>.</w:t>
      </w:r>
    </w:p>
    <w:p w:rsidR="0052106A" w:rsidRPr="0075338C" w:rsidRDefault="0052106A" w:rsidP="0052106A">
      <w:pPr>
        <w:rPr>
          <w:rStyle w:val="Titre3Car"/>
          <w:rFonts w:ascii="Times New Roman" w:hAnsi="Times New Roman" w:cs="Times New Roman"/>
          <w:b w:val="0"/>
          <w:sz w:val="24"/>
          <w:szCs w:val="24"/>
        </w:rPr>
      </w:pPr>
      <w:bookmarkStart w:id="33" w:name="_Toc381953427"/>
      <w:r>
        <w:rPr>
          <w:rStyle w:val="Titre3Car"/>
          <w:rFonts w:ascii="Times New Roman" w:hAnsi="Times New Roman" w:cs="Times New Roman"/>
          <w:b w:val="0"/>
          <w:sz w:val="24"/>
          <w:szCs w:val="24"/>
        </w:rPr>
        <w:t xml:space="preserve">For comparison with baseline of each treatment, the normality of the difference </w:t>
      </w:r>
      <w:r w:rsidRPr="0075338C">
        <w:rPr>
          <w:rStyle w:val="Titre3Car"/>
          <w:rFonts w:ascii="Times New Roman" w:hAnsi="Times New Roman" w:cs="Times New Roman"/>
          <w:b w:val="0"/>
          <w:sz w:val="24"/>
          <w:szCs w:val="24"/>
        </w:rPr>
        <w:t>(</w:t>
      </w:r>
      <w:bookmarkEnd w:id="33"/>
      <w:r w:rsidRPr="0075338C">
        <w:rPr>
          <w:rStyle w:val="Titre3Car"/>
          <w:rFonts w:ascii="Times New Roman" w:hAnsi="Times New Roman" w:cs="Times New Roman"/>
          <w:b w:val="0"/>
          <w:sz w:val="24"/>
          <w:szCs w:val="24"/>
        </w:rPr>
        <w:t xml:space="preserve">from baseline) will be </w:t>
      </w:r>
      <w:r w:rsidRPr="0075338C">
        <w:rPr>
          <w:spacing w:val="-5"/>
        </w:rPr>
        <w:t>tested with Shapiro-Wilk test.</w:t>
      </w:r>
      <w:r w:rsidRPr="0075338C">
        <w:rPr>
          <w:b/>
          <w:spacing w:val="-5"/>
        </w:rPr>
        <w:t xml:space="preserve"> </w:t>
      </w:r>
      <w:bookmarkStart w:id="34" w:name="_Toc381953428"/>
      <w:r w:rsidRPr="0075338C">
        <w:rPr>
          <w:rStyle w:val="Titre3Car"/>
          <w:rFonts w:ascii="Times New Roman" w:hAnsi="Times New Roman" w:cs="Times New Roman"/>
          <w:b w:val="0"/>
          <w:sz w:val="24"/>
          <w:szCs w:val="24"/>
        </w:rPr>
        <w:t xml:space="preserve">The following statistical analyses will be performed </w:t>
      </w:r>
      <w:bookmarkEnd w:id="34"/>
      <w:r w:rsidRPr="0075338C">
        <w:rPr>
          <w:rStyle w:val="Titre3Car"/>
          <w:rFonts w:ascii="Times New Roman" w:hAnsi="Times New Roman" w:cs="Times New Roman"/>
          <w:b w:val="0"/>
          <w:sz w:val="24"/>
          <w:szCs w:val="24"/>
        </w:rPr>
        <w:t>for comparisons:</w:t>
      </w:r>
    </w:p>
    <w:p w:rsidR="0052106A" w:rsidRPr="0075338C" w:rsidRDefault="0052106A" w:rsidP="0052106A">
      <w:pPr>
        <w:numPr>
          <w:ilvl w:val="0"/>
          <w:numId w:val="10"/>
        </w:numPr>
        <w:rPr>
          <w:rStyle w:val="Titre3Car"/>
          <w:rFonts w:ascii="Times New Roman" w:hAnsi="Times New Roman" w:cs="Times New Roman"/>
          <w:b w:val="0"/>
          <w:sz w:val="24"/>
          <w:szCs w:val="24"/>
        </w:rPr>
      </w:pPr>
      <w:bookmarkStart w:id="35" w:name="_Toc381953429"/>
      <w:r w:rsidRPr="0075338C">
        <w:rPr>
          <w:rStyle w:val="Titre3Car"/>
          <w:rFonts w:ascii="Times New Roman" w:hAnsi="Times New Roman" w:cs="Times New Roman"/>
          <w:b w:val="0"/>
          <w:sz w:val="24"/>
          <w:szCs w:val="24"/>
        </w:rPr>
        <w:t>Parametric Paired t-test in case of normality of differences</w:t>
      </w:r>
      <w:bookmarkEnd w:id="35"/>
    </w:p>
    <w:p w:rsidR="0052106A" w:rsidRPr="0075338C" w:rsidRDefault="0052106A" w:rsidP="0052106A">
      <w:pPr>
        <w:numPr>
          <w:ilvl w:val="0"/>
          <w:numId w:val="10"/>
        </w:numPr>
        <w:rPr>
          <w:rStyle w:val="Titre3Car"/>
          <w:rFonts w:ascii="Times New Roman" w:hAnsi="Times New Roman" w:cs="Times New Roman"/>
          <w:b w:val="0"/>
          <w:sz w:val="24"/>
          <w:szCs w:val="24"/>
        </w:rPr>
      </w:pPr>
      <w:bookmarkStart w:id="36" w:name="_Toc381953430"/>
      <w:r w:rsidRPr="0075338C">
        <w:rPr>
          <w:rStyle w:val="Titre3Car"/>
          <w:rFonts w:ascii="Times New Roman" w:hAnsi="Times New Roman" w:cs="Times New Roman"/>
          <w:b w:val="0"/>
          <w:sz w:val="24"/>
          <w:szCs w:val="24"/>
        </w:rPr>
        <w:t>Non-parametric Wilcoxon Signed Ranks test in the inverse case</w:t>
      </w:r>
      <w:bookmarkEnd w:id="36"/>
    </w:p>
    <w:p w:rsidR="0052106A" w:rsidRPr="0075338C" w:rsidRDefault="0052106A" w:rsidP="0052106A">
      <w:pPr>
        <w:rPr>
          <w:rStyle w:val="Titre3Car"/>
          <w:rFonts w:ascii="Times New Roman" w:hAnsi="Times New Roman" w:cs="Times New Roman"/>
          <w:b w:val="0"/>
          <w:sz w:val="24"/>
          <w:szCs w:val="24"/>
        </w:rPr>
      </w:pPr>
      <w:bookmarkStart w:id="37" w:name="_Toc381953431"/>
      <w:r>
        <w:rPr>
          <w:rStyle w:val="Titre3Car"/>
          <w:rFonts w:ascii="Times New Roman" w:hAnsi="Times New Roman" w:cs="Times New Roman"/>
          <w:b w:val="0"/>
          <w:sz w:val="24"/>
          <w:szCs w:val="24"/>
        </w:rPr>
        <w:t>For comparing both the treatments with each other,</w:t>
      </w:r>
      <w:r w:rsidRPr="001D507F">
        <w:rPr>
          <w:rStyle w:val="Titre3Car"/>
          <w:rFonts w:ascii="Times New Roman" w:hAnsi="Times New Roman" w:cs="Times New Roman"/>
          <w:b w:val="0"/>
          <w:sz w:val="24"/>
          <w:szCs w:val="24"/>
        </w:rPr>
        <w:t xml:space="preserve"> </w:t>
      </w:r>
      <w:r>
        <w:rPr>
          <w:rStyle w:val="Titre3Car"/>
          <w:rFonts w:ascii="Times New Roman" w:hAnsi="Times New Roman" w:cs="Times New Roman"/>
          <w:b w:val="0"/>
          <w:sz w:val="24"/>
          <w:szCs w:val="24"/>
        </w:rPr>
        <w:t>the normality of the difference (between treatments</w:t>
      </w:r>
      <w:r w:rsidRPr="0075338C">
        <w:rPr>
          <w:rStyle w:val="Titre3Car"/>
          <w:rFonts w:ascii="Times New Roman" w:hAnsi="Times New Roman" w:cs="Times New Roman"/>
          <w:b w:val="0"/>
          <w:sz w:val="24"/>
          <w:szCs w:val="24"/>
        </w:rPr>
        <w:t>)</w:t>
      </w:r>
      <w:r w:rsidRPr="001D507F">
        <w:rPr>
          <w:rStyle w:val="Titre3Car"/>
          <w:rFonts w:ascii="Times New Roman" w:hAnsi="Times New Roman" w:cs="Times New Roman"/>
          <w:b w:val="0"/>
          <w:sz w:val="24"/>
          <w:szCs w:val="24"/>
        </w:rPr>
        <w:t xml:space="preserve"> </w:t>
      </w:r>
      <w:r w:rsidRPr="0075338C">
        <w:rPr>
          <w:rStyle w:val="Titre3Car"/>
          <w:rFonts w:ascii="Times New Roman" w:hAnsi="Times New Roman" w:cs="Times New Roman"/>
          <w:b w:val="0"/>
          <w:sz w:val="24"/>
          <w:szCs w:val="24"/>
        </w:rPr>
        <w:t xml:space="preserve">will be </w:t>
      </w:r>
      <w:r w:rsidRPr="0075338C">
        <w:rPr>
          <w:spacing w:val="-5"/>
        </w:rPr>
        <w:t>tested with Shapiro-Wilk test.</w:t>
      </w:r>
      <w:r w:rsidRPr="0075338C">
        <w:rPr>
          <w:b/>
          <w:spacing w:val="-5"/>
        </w:rPr>
        <w:t xml:space="preserve"> </w:t>
      </w:r>
      <w:r w:rsidRPr="0075338C">
        <w:rPr>
          <w:rStyle w:val="Titre3Car"/>
          <w:rFonts w:ascii="Times New Roman" w:hAnsi="Times New Roman" w:cs="Times New Roman"/>
          <w:b w:val="0"/>
          <w:sz w:val="24"/>
          <w:szCs w:val="24"/>
        </w:rPr>
        <w:t>The following statistical analyses will be performed for comparisons:</w:t>
      </w:r>
    </w:p>
    <w:p w:rsidR="0052106A" w:rsidRPr="0075338C" w:rsidRDefault="0052106A" w:rsidP="0052106A">
      <w:pPr>
        <w:numPr>
          <w:ilvl w:val="0"/>
          <w:numId w:val="10"/>
        </w:numPr>
        <w:rPr>
          <w:rStyle w:val="Titre3Car"/>
          <w:rFonts w:ascii="Times New Roman" w:hAnsi="Times New Roman" w:cs="Times New Roman"/>
          <w:b w:val="0"/>
          <w:sz w:val="24"/>
          <w:szCs w:val="24"/>
        </w:rPr>
      </w:pPr>
      <w:r>
        <w:rPr>
          <w:rStyle w:val="Titre3Car"/>
          <w:rFonts w:ascii="Times New Roman" w:hAnsi="Times New Roman" w:cs="Times New Roman"/>
          <w:b w:val="0"/>
          <w:sz w:val="24"/>
          <w:szCs w:val="24"/>
        </w:rPr>
        <w:t>Parametric</w:t>
      </w:r>
      <w:r w:rsidRPr="0075338C">
        <w:rPr>
          <w:rStyle w:val="Titre3Car"/>
          <w:rFonts w:ascii="Times New Roman" w:hAnsi="Times New Roman" w:cs="Times New Roman"/>
          <w:b w:val="0"/>
          <w:sz w:val="24"/>
          <w:szCs w:val="24"/>
        </w:rPr>
        <w:t xml:space="preserve"> t-test in case of normality of differences</w:t>
      </w:r>
    </w:p>
    <w:p w:rsidR="0052106A" w:rsidRPr="0075338C" w:rsidRDefault="0052106A" w:rsidP="0052106A">
      <w:pPr>
        <w:numPr>
          <w:ilvl w:val="0"/>
          <w:numId w:val="10"/>
        </w:numPr>
        <w:rPr>
          <w:rStyle w:val="Titre3Car"/>
          <w:rFonts w:ascii="Times New Roman" w:hAnsi="Times New Roman" w:cs="Times New Roman"/>
          <w:b w:val="0"/>
          <w:sz w:val="24"/>
          <w:szCs w:val="24"/>
        </w:rPr>
      </w:pPr>
      <w:r w:rsidRPr="0075338C">
        <w:rPr>
          <w:rStyle w:val="Titre3Car"/>
          <w:rFonts w:ascii="Times New Roman" w:hAnsi="Times New Roman" w:cs="Times New Roman"/>
          <w:b w:val="0"/>
          <w:sz w:val="24"/>
          <w:szCs w:val="24"/>
        </w:rPr>
        <w:t xml:space="preserve">Non-parametric </w:t>
      </w:r>
      <w:r>
        <w:rPr>
          <w:rStyle w:val="Titre3Car"/>
          <w:rFonts w:ascii="Times New Roman" w:hAnsi="Times New Roman" w:cs="Times New Roman"/>
          <w:b w:val="0"/>
          <w:sz w:val="24"/>
          <w:szCs w:val="24"/>
        </w:rPr>
        <w:t xml:space="preserve">Mann-Whitney </w:t>
      </w:r>
      <w:r w:rsidRPr="0075338C">
        <w:rPr>
          <w:rStyle w:val="Titre3Car"/>
          <w:rFonts w:ascii="Times New Roman" w:hAnsi="Times New Roman" w:cs="Times New Roman"/>
          <w:b w:val="0"/>
          <w:sz w:val="24"/>
          <w:szCs w:val="24"/>
        </w:rPr>
        <w:t>test in the inverse case</w:t>
      </w:r>
    </w:p>
    <w:p w:rsidR="0052106A" w:rsidRDefault="0052106A" w:rsidP="0052106A">
      <w:pPr>
        <w:rPr>
          <w:rStyle w:val="Titre3Car"/>
          <w:rFonts w:ascii="Times New Roman" w:hAnsi="Times New Roman" w:cs="Times New Roman"/>
          <w:b w:val="0"/>
          <w:sz w:val="24"/>
          <w:szCs w:val="24"/>
        </w:rPr>
      </w:pPr>
    </w:p>
    <w:p w:rsidR="0052106A" w:rsidRDefault="0052106A" w:rsidP="0052106A">
      <w:pPr>
        <w:rPr>
          <w:rStyle w:val="Titre3Car"/>
          <w:rFonts w:ascii="Times New Roman" w:hAnsi="Times New Roman" w:cs="Times New Roman"/>
          <w:b w:val="0"/>
          <w:sz w:val="24"/>
          <w:szCs w:val="24"/>
        </w:rPr>
      </w:pPr>
      <w:r w:rsidRPr="0075338C">
        <w:rPr>
          <w:rStyle w:val="Titre3Car"/>
          <w:rFonts w:ascii="Times New Roman" w:hAnsi="Times New Roman" w:cs="Times New Roman"/>
          <w:b w:val="0"/>
          <w:sz w:val="24"/>
          <w:szCs w:val="24"/>
        </w:rPr>
        <w:t>For normality tests, the statistical significance level is set at p≤0.01. For all other statistical tests, the statistical significance level is set at p≤0.05.</w:t>
      </w:r>
      <w:bookmarkEnd w:id="37"/>
      <w:r>
        <w:rPr>
          <w:rStyle w:val="Titre3Car"/>
          <w:rFonts w:ascii="Times New Roman" w:hAnsi="Times New Roman" w:cs="Times New Roman"/>
          <w:b w:val="0"/>
          <w:sz w:val="24"/>
          <w:szCs w:val="24"/>
        </w:rPr>
        <w:t xml:space="preserve"> </w:t>
      </w:r>
    </w:p>
    <w:p w:rsidR="0052106A" w:rsidRDefault="0052106A" w:rsidP="0052106A">
      <w:pPr>
        <w:rPr>
          <w:rStyle w:val="Titre3Car"/>
          <w:rFonts w:ascii="Times New Roman" w:hAnsi="Times New Roman" w:cs="Times New Roman"/>
          <w:b w:val="0"/>
          <w:sz w:val="24"/>
          <w:szCs w:val="24"/>
        </w:rPr>
      </w:pPr>
    </w:p>
    <w:p w:rsidR="0052106A" w:rsidRDefault="0052106A" w:rsidP="0052106A">
      <w:pPr>
        <w:rPr>
          <w:rStyle w:val="Titre3Car"/>
          <w:rFonts w:ascii="Times New Roman" w:hAnsi="Times New Roman" w:cs="Times New Roman"/>
          <w:b w:val="0"/>
          <w:sz w:val="24"/>
          <w:szCs w:val="24"/>
        </w:rPr>
      </w:pPr>
      <w:r>
        <w:rPr>
          <w:rStyle w:val="Titre3Car"/>
          <w:rFonts w:ascii="Times New Roman" w:hAnsi="Times New Roman" w:cs="Times New Roman"/>
          <w:b w:val="0"/>
          <w:sz w:val="24"/>
          <w:szCs w:val="24"/>
        </w:rPr>
        <w:t>Clinical significance is equal to or greater than a half point difference in clinical grading scores. Clinical significance will be addressed only when the data is statistically significant.</w:t>
      </w:r>
    </w:p>
    <w:p w:rsidR="0052106A" w:rsidRPr="0075338C" w:rsidRDefault="0052106A" w:rsidP="0052106A">
      <w:pPr>
        <w:rPr>
          <w:rStyle w:val="Titre3Car"/>
          <w:rFonts w:ascii="Times New Roman" w:hAnsi="Times New Roman" w:cs="Times New Roman"/>
          <w:b w:val="0"/>
          <w:sz w:val="24"/>
          <w:szCs w:val="24"/>
        </w:rPr>
      </w:pPr>
    </w:p>
    <w:p w:rsidR="0052106A" w:rsidRDefault="0052106A" w:rsidP="0052106A">
      <w:bookmarkStart w:id="38" w:name="_Toc381953432"/>
      <w:r w:rsidRPr="00121159">
        <w:rPr>
          <w:rStyle w:val="Titre3Car"/>
          <w:rFonts w:ascii="Times New Roman" w:hAnsi="Times New Roman" w:cs="Times New Roman"/>
          <w:b w:val="0"/>
          <w:sz w:val="24"/>
          <w:szCs w:val="24"/>
        </w:rPr>
        <w:t>The self-assessment</w:t>
      </w:r>
      <w:bookmarkEnd w:id="38"/>
      <w:r w:rsidRPr="00121159">
        <w:rPr>
          <w:b/>
        </w:rPr>
        <w:t xml:space="preserve"> </w:t>
      </w:r>
      <w:r>
        <w:t xml:space="preserve">data will be analyzed by a consumer perception team. </w:t>
      </w:r>
    </w:p>
    <w:p w:rsidR="0052106A" w:rsidRDefault="0052106A" w:rsidP="0052106A">
      <w:pPr>
        <w:rPr>
          <w:rStyle w:val="Titre3Car"/>
          <w:rFonts w:ascii="Times New Roman" w:hAnsi="Times New Roman" w:cs="Times New Roman"/>
          <w:sz w:val="24"/>
          <w:szCs w:val="24"/>
        </w:rPr>
      </w:pPr>
    </w:p>
    <w:p w:rsidR="0052106A" w:rsidRPr="00474F57" w:rsidRDefault="0052106A" w:rsidP="0052106A">
      <w:pPr>
        <w:rPr>
          <w:rStyle w:val="Titre3Car"/>
          <w:rFonts w:ascii="Times New Roman" w:hAnsi="Times New Roman" w:cs="Times New Roman"/>
          <w:sz w:val="24"/>
          <w:szCs w:val="24"/>
        </w:rPr>
      </w:pPr>
      <w:r>
        <w:rPr>
          <w:rStyle w:val="Titre3Car"/>
          <w:rFonts w:ascii="Times New Roman" w:hAnsi="Times New Roman" w:cs="Times New Roman"/>
          <w:sz w:val="24"/>
          <w:szCs w:val="24"/>
        </w:rPr>
        <w:t>Final R</w:t>
      </w:r>
      <w:r w:rsidRPr="00474F57">
        <w:rPr>
          <w:rStyle w:val="Titre3Car"/>
          <w:rFonts w:ascii="Times New Roman" w:hAnsi="Times New Roman" w:cs="Times New Roman"/>
          <w:sz w:val="24"/>
          <w:szCs w:val="24"/>
        </w:rPr>
        <w:t xml:space="preserve">eport </w:t>
      </w:r>
    </w:p>
    <w:p w:rsidR="0052106A" w:rsidRPr="00147591" w:rsidRDefault="0052106A" w:rsidP="0052106A">
      <w:pPr>
        <w:pStyle w:val="Corpsdetexte"/>
        <w:rPr>
          <w:rFonts w:eastAsia="MS Mincho"/>
          <w:spacing w:val="-5"/>
          <w:lang w:eastAsia="ja-JP"/>
        </w:rPr>
      </w:pPr>
      <w:r w:rsidRPr="00147591">
        <w:rPr>
          <w:rFonts w:eastAsia="MS Mincho"/>
          <w:spacing w:val="-5"/>
          <w:lang w:eastAsia="ja-JP"/>
        </w:rPr>
        <w:t>Following the completion of the study, a final report will be prepared.  The report will detail the number of subjects who completed the s</w:t>
      </w:r>
      <w:r>
        <w:rPr>
          <w:rFonts w:eastAsia="MS Mincho"/>
          <w:spacing w:val="-5"/>
          <w:lang w:eastAsia="ja-JP"/>
        </w:rPr>
        <w:t>tudy, any protocol deviations</w:t>
      </w:r>
      <w:r w:rsidRPr="00147591">
        <w:rPr>
          <w:rFonts w:eastAsia="MS Mincho"/>
          <w:spacing w:val="-5"/>
          <w:lang w:eastAsia="ja-JP"/>
        </w:rPr>
        <w:t>, adverse events, modifications</w:t>
      </w:r>
      <w:r>
        <w:rPr>
          <w:rFonts w:eastAsia="MS Mincho"/>
          <w:spacing w:val="-5"/>
          <w:lang w:eastAsia="ja-JP"/>
        </w:rPr>
        <w:t>,</w:t>
      </w:r>
      <w:r w:rsidRPr="00147591">
        <w:rPr>
          <w:rFonts w:eastAsia="MS Mincho"/>
          <w:spacing w:val="-5"/>
          <w:lang w:eastAsia="ja-JP"/>
        </w:rPr>
        <w:t xml:space="preserve"> and a summary of the data.</w:t>
      </w:r>
    </w:p>
    <w:p w:rsidR="0052106A" w:rsidRDefault="0052106A" w:rsidP="0052106A">
      <w:pPr>
        <w:rPr>
          <w:rFonts w:cs="Calibri"/>
          <w:b/>
          <w:spacing w:val="-5"/>
        </w:rPr>
      </w:pPr>
      <w:r>
        <w:rPr>
          <w:rFonts w:cs="Calibri"/>
          <w:spacing w:val="-5"/>
        </w:rPr>
        <w:br w:type="page"/>
      </w:r>
      <w:r w:rsidRPr="00972470" w:rsidDel="009959A8">
        <w:rPr>
          <w:rFonts w:cs="Calibri"/>
          <w:b/>
          <w:spacing w:val="-5"/>
        </w:rPr>
        <w:lastRenderedPageBreak/>
        <w:t xml:space="preserve"> </w:t>
      </w:r>
    </w:p>
    <w:p w:rsidR="0052106A" w:rsidRPr="00534CDE" w:rsidRDefault="0052106A" w:rsidP="0052106A">
      <w:pPr>
        <w:rPr>
          <w:rFonts w:ascii="Calibri" w:eastAsia="Calibri" w:hAnsi="Calibri"/>
          <w:sz w:val="22"/>
          <w:szCs w:val="22"/>
          <w:lang w:eastAsia="en-US"/>
        </w:rPr>
      </w:pPr>
      <w:r>
        <w:rPr>
          <w:rFonts w:cs="Calibri"/>
          <w:b/>
          <w:spacing w:val="-5"/>
        </w:rPr>
        <w:t>Volunteer Instructions</w:t>
      </w:r>
    </w:p>
    <w:p w:rsidR="0052106A" w:rsidRPr="00FF49ED" w:rsidRDefault="0052106A" w:rsidP="0052106A">
      <w:pPr>
        <w:jc w:val="center"/>
        <w:rPr>
          <w:rFonts w:ascii="Arial" w:hAnsi="Arial" w:cs="Arial"/>
          <w:b/>
          <w:bCs/>
          <w:sz w:val="20"/>
        </w:rPr>
      </w:pPr>
    </w:p>
    <w:p w:rsidR="0052106A" w:rsidRDefault="0052106A" w:rsidP="0052106A">
      <w:pPr>
        <w:jc w:val="center"/>
        <w:rPr>
          <w:rFonts w:ascii="Century Gothic" w:hAnsi="Century Gothic" w:cs="Arial"/>
          <w:b/>
          <w:bCs/>
          <w:sz w:val="36"/>
          <w:szCs w:val="36"/>
        </w:rPr>
      </w:pPr>
    </w:p>
    <w:p w:rsidR="0052106A" w:rsidRPr="00FF49ED" w:rsidRDefault="0052106A" w:rsidP="0052106A">
      <w:pPr>
        <w:jc w:val="center"/>
        <w:rPr>
          <w:rFonts w:ascii="Century Gothic" w:hAnsi="Century Gothic" w:cs="Arial"/>
          <w:b/>
          <w:bCs/>
          <w:sz w:val="36"/>
          <w:szCs w:val="36"/>
        </w:rPr>
      </w:pPr>
      <w:r w:rsidRPr="00FF49ED">
        <w:rPr>
          <w:rFonts w:ascii="Century Gothic" w:hAnsi="Century Gothic" w:cs="Arial"/>
          <w:b/>
          <w:bCs/>
          <w:sz w:val="36"/>
          <w:szCs w:val="36"/>
        </w:rPr>
        <w:t>VOLUNTEER INSTRUCTIONS</w:t>
      </w:r>
    </w:p>
    <w:p w:rsidR="0052106A" w:rsidRPr="003D6D41" w:rsidRDefault="0052106A" w:rsidP="0052106A">
      <w:pPr>
        <w:jc w:val="center"/>
        <w:rPr>
          <w:rFonts w:ascii="Century Gothic" w:hAnsi="Century Gothic" w:cs="Arial"/>
          <w:b/>
          <w:bCs/>
          <w:sz w:val="36"/>
          <w:szCs w:val="36"/>
        </w:rPr>
      </w:pPr>
      <w:r w:rsidRPr="003D6D41">
        <w:rPr>
          <w:rFonts w:ascii="Century Gothic" w:hAnsi="Century Gothic" w:cs="Arial"/>
          <w:b/>
          <w:bCs/>
          <w:sz w:val="36"/>
          <w:szCs w:val="36"/>
        </w:rPr>
        <w:t>Manual Group</w:t>
      </w:r>
    </w:p>
    <w:p w:rsidR="0052106A" w:rsidRPr="00FF49ED" w:rsidRDefault="0052106A" w:rsidP="0052106A">
      <w:pPr>
        <w:jc w:val="center"/>
        <w:rPr>
          <w:rFonts w:ascii="Century Gothic" w:hAnsi="Century Gothic" w:cs="Arial"/>
          <w:b/>
          <w:bCs/>
          <w:sz w:val="16"/>
          <w:szCs w:val="16"/>
        </w:rPr>
      </w:pPr>
    </w:p>
    <w:p w:rsidR="0052106A" w:rsidRPr="00FF49ED" w:rsidRDefault="0052106A" w:rsidP="0052106A">
      <w:pPr>
        <w:jc w:val="center"/>
        <w:rPr>
          <w:rFonts w:ascii="Century Gothic" w:hAnsi="Century Gothic" w:cs="Arial"/>
          <w:b/>
          <w:bCs/>
          <w:sz w:val="8"/>
          <w:szCs w:val="36"/>
        </w:rPr>
      </w:pPr>
    </w:p>
    <w:p w:rsidR="0052106A" w:rsidRPr="00FF49ED" w:rsidRDefault="0052106A" w:rsidP="0052106A">
      <w:pPr>
        <w:rPr>
          <w:rFonts w:ascii="Century Gothic" w:hAnsi="Century Gothic" w:cs="Arial"/>
          <w:sz w:val="2"/>
          <w:szCs w:val="22"/>
        </w:rPr>
      </w:pPr>
    </w:p>
    <w:p w:rsidR="0052106A" w:rsidRPr="00FF49ED" w:rsidRDefault="0052106A" w:rsidP="0052106A">
      <w:pPr>
        <w:rPr>
          <w:rFonts w:ascii="Century Gothic" w:hAnsi="Century Gothic" w:cs="Arial"/>
          <w:sz w:val="22"/>
          <w:szCs w:val="22"/>
        </w:rPr>
      </w:pPr>
      <w:r w:rsidRPr="00FF49ED">
        <w:rPr>
          <w:rFonts w:ascii="Century Gothic" w:hAnsi="Century Gothic" w:cs="Arial"/>
          <w:sz w:val="22"/>
          <w:szCs w:val="22"/>
        </w:rPr>
        <w:t>Pacific Bioscience Labs, Inc. would like to thank you for participating in</w:t>
      </w:r>
      <w:r w:rsidRPr="00FF49ED">
        <w:rPr>
          <w:rFonts w:ascii="Century Gothic" w:eastAsia="Times New Roman" w:hAnsi="Century Gothic"/>
          <w:b/>
          <w:bCs/>
          <w:sz w:val="28"/>
          <w:lang w:eastAsia="en-US"/>
        </w:rPr>
        <w:t xml:space="preserve"> </w:t>
      </w:r>
      <w:r w:rsidRPr="00FF49ED">
        <w:rPr>
          <w:rFonts w:ascii="Century Gothic" w:hAnsi="Century Gothic" w:cs="Arial"/>
          <w:sz w:val="22"/>
          <w:szCs w:val="22"/>
        </w:rPr>
        <w:t>this randomized, parallel arm home use test to evaluate signs associated with aging.  You have been randomized to the manual application of the study facial cream group.  The purpose of this evaluation is to assess the effectiveness in treating signs associated with aging of a prototype massage applicator in applying a facial cream compared to manual application of a facial cream over an 8 week period.</w:t>
      </w:r>
    </w:p>
    <w:p w:rsidR="0052106A" w:rsidRPr="00FF49ED" w:rsidRDefault="0052106A" w:rsidP="0052106A">
      <w:pPr>
        <w:rPr>
          <w:rFonts w:ascii="Century Gothic" w:hAnsi="Century Gothic" w:cs="Arial"/>
          <w:sz w:val="22"/>
          <w:szCs w:val="22"/>
        </w:rPr>
      </w:pPr>
    </w:p>
    <w:p w:rsidR="0052106A" w:rsidRPr="00FF49ED" w:rsidRDefault="0052106A" w:rsidP="0052106A">
      <w:pPr>
        <w:rPr>
          <w:rFonts w:ascii="Century Gothic" w:hAnsi="Century Gothic" w:cs="Arial"/>
          <w:sz w:val="22"/>
          <w:szCs w:val="22"/>
        </w:rPr>
      </w:pPr>
      <w:r w:rsidRPr="00FF49ED">
        <w:rPr>
          <w:rFonts w:ascii="Century Gothic" w:hAnsi="Century Gothic" w:cs="Arial"/>
          <w:sz w:val="22"/>
          <w:szCs w:val="22"/>
        </w:rPr>
        <w:t xml:space="preserve">You will be given a study facial cream to use at home twice per day (morning and bedtime) for the next 8 weeks.  </w:t>
      </w:r>
    </w:p>
    <w:p w:rsidR="0052106A" w:rsidRPr="00FF49ED" w:rsidRDefault="0052106A" w:rsidP="0052106A">
      <w:pPr>
        <w:rPr>
          <w:rFonts w:ascii="Century Gothic" w:hAnsi="Century Gothic" w:cs="Arial"/>
          <w:sz w:val="22"/>
          <w:szCs w:val="22"/>
        </w:rPr>
      </w:pPr>
    </w:p>
    <w:p w:rsidR="0052106A" w:rsidRPr="00FF49ED" w:rsidRDefault="0052106A" w:rsidP="0052106A">
      <w:pPr>
        <w:rPr>
          <w:rFonts w:ascii="Century Gothic" w:hAnsi="Century Gothic" w:cs="Arial"/>
          <w:sz w:val="22"/>
          <w:szCs w:val="22"/>
        </w:rPr>
      </w:pPr>
      <w:r w:rsidRPr="00FF49ED">
        <w:rPr>
          <w:rFonts w:ascii="Century Gothic" w:hAnsi="Century Gothic" w:cs="Arial"/>
          <w:sz w:val="22"/>
          <w:szCs w:val="22"/>
        </w:rPr>
        <w:t xml:space="preserve">After using the facial cream </w:t>
      </w:r>
      <w:r w:rsidRPr="0029625E">
        <w:rPr>
          <w:rFonts w:ascii="Century Gothic" w:hAnsi="Century Gothic" w:cs="Arial"/>
          <w:sz w:val="22"/>
          <w:szCs w:val="22"/>
        </w:rPr>
        <w:t xml:space="preserve">for the first time and at each study visit you will complete an online questionnaire.  </w:t>
      </w:r>
      <w:r w:rsidRPr="00FF49ED">
        <w:rPr>
          <w:rFonts w:ascii="Century Gothic" w:hAnsi="Century Gothic" w:cs="Arial"/>
          <w:spacing w:val="-5"/>
          <w:sz w:val="22"/>
          <w:szCs w:val="22"/>
        </w:rPr>
        <w:t>In order to adequately complete the study questionnaires, please pay close attention to the following:</w:t>
      </w:r>
    </w:p>
    <w:p w:rsidR="0052106A" w:rsidRPr="00FF49ED" w:rsidRDefault="0052106A" w:rsidP="0052106A">
      <w:pPr>
        <w:numPr>
          <w:ilvl w:val="0"/>
          <w:numId w:val="17"/>
        </w:numPr>
        <w:rPr>
          <w:rFonts w:ascii="Century Gothic" w:eastAsia="Times New Roman" w:hAnsi="Century Gothic" w:cs="Arial"/>
          <w:sz w:val="22"/>
          <w:szCs w:val="22"/>
          <w:lang w:eastAsia="en-US"/>
        </w:rPr>
      </w:pPr>
      <w:r w:rsidRPr="00FF49ED">
        <w:rPr>
          <w:rFonts w:ascii="Century Gothic" w:eastAsia="Times New Roman" w:hAnsi="Century Gothic" w:cs="Arial"/>
          <w:sz w:val="22"/>
          <w:szCs w:val="22"/>
          <w:lang w:eastAsia="en-US"/>
        </w:rPr>
        <w:t xml:space="preserve">Appearance of overall facial fine lines/wrinkles as well as the fine lines and wrinkles on the forehead, cheek, </w:t>
      </w:r>
      <w:r>
        <w:rPr>
          <w:rFonts w:ascii="Century Gothic" w:eastAsia="Times New Roman" w:hAnsi="Century Gothic" w:cs="Arial"/>
          <w:sz w:val="22"/>
          <w:szCs w:val="22"/>
          <w:lang w:eastAsia="en-US"/>
        </w:rPr>
        <w:t xml:space="preserve">and </w:t>
      </w:r>
      <w:r w:rsidRPr="00FF49ED">
        <w:rPr>
          <w:rFonts w:ascii="Century Gothic" w:eastAsia="Times New Roman" w:hAnsi="Century Gothic" w:cs="Arial"/>
          <w:sz w:val="22"/>
          <w:szCs w:val="22"/>
          <w:lang w:eastAsia="en-US"/>
        </w:rPr>
        <w:t xml:space="preserve">upper lip/mouth  </w:t>
      </w:r>
    </w:p>
    <w:p w:rsidR="0052106A" w:rsidRPr="00FF49ED" w:rsidRDefault="0052106A" w:rsidP="0052106A">
      <w:pPr>
        <w:numPr>
          <w:ilvl w:val="0"/>
          <w:numId w:val="17"/>
        </w:numPr>
        <w:rPr>
          <w:rFonts w:ascii="Century Gothic" w:eastAsia="Times New Roman" w:hAnsi="Century Gothic" w:cs="Arial"/>
          <w:sz w:val="22"/>
          <w:szCs w:val="22"/>
          <w:lang w:eastAsia="en-US"/>
        </w:rPr>
      </w:pPr>
      <w:r w:rsidRPr="00FF49ED">
        <w:rPr>
          <w:rFonts w:ascii="Century Gothic" w:eastAsia="Times New Roman" w:hAnsi="Century Gothic" w:cs="Arial"/>
          <w:sz w:val="22"/>
          <w:szCs w:val="22"/>
          <w:lang w:eastAsia="en-US"/>
        </w:rPr>
        <w:t>Appearance of skin sagging on the face and neck areas</w:t>
      </w:r>
    </w:p>
    <w:p w:rsidR="0052106A" w:rsidRPr="00FF49ED" w:rsidRDefault="0052106A" w:rsidP="0052106A">
      <w:pPr>
        <w:numPr>
          <w:ilvl w:val="0"/>
          <w:numId w:val="17"/>
        </w:numPr>
        <w:rPr>
          <w:rFonts w:ascii="Century Gothic" w:eastAsia="Times New Roman" w:hAnsi="Century Gothic" w:cs="Arial"/>
          <w:sz w:val="22"/>
          <w:szCs w:val="22"/>
          <w:lang w:eastAsia="en-US"/>
        </w:rPr>
      </w:pPr>
      <w:r w:rsidRPr="00FF49ED">
        <w:rPr>
          <w:rFonts w:ascii="Century Gothic" w:eastAsia="Times New Roman" w:hAnsi="Century Gothic" w:cs="Arial"/>
          <w:sz w:val="22"/>
          <w:szCs w:val="22"/>
          <w:lang w:eastAsia="en-US"/>
        </w:rPr>
        <w:t>Appearance of the lines between your eyes/eyebrows</w:t>
      </w:r>
    </w:p>
    <w:p w:rsidR="0052106A" w:rsidRPr="00FF49ED" w:rsidRDefault="0052106A" w:rsidP="0052106A">
      <w:pPr>
        <w:numPr>
          <w:ilvl w:val="0"/>
          <w:numId w:val="17"/>
        </w:numPr>
        <w:rPr>
          <w:rFonts w:ascii="Century Gothic" w:eastAsia="Times New Roman" w:hAnsi="Century Gothic" w:cs="Arial"/>
          <w:sz w:val="22"/>
          <w:szCs w:val="22"/>
          <w:lang w:eastAsia="en-US"/>
        </w:rPr>
      </w:pPr>
      <w:r w:rsidRPr="00FF49ED">
        <w:rPr>
          <w:rFonts w:ascii="Century Gothic" w:eastAsia="Times New Roman" w:hAnsi="Century Gothic" w:cs="Arial"/>
          <w:sz w:val="22"/>
          <w:szCs w:val="22"/>
          <w:lang w:eastAsia="en-US"/>
        </w:rPr>
        <w:t>Overall appearance of the skin on your neck and neck folds</w:t>
      </w:r>
    </w:p>
    <w:p w:rsidR="0052106A" w:rsidRPr="00FF49ED" w:rsidRDefault="0052106A" w:rsidP="0052106A">
      <w:pPr>
        <w:numPr>
          <w:ilvl w:val="0"/>
          <w:numId w:val="17"/>
        </w:numPr>
        <w:rPr>
          <w:rFonts w:ascii="Century Gothic" w:eastAsia="Times New Roman" w:hAnsi="Century Gothic" w:cs="Arial"/>
          <w:sz w:val="22"/>
          <w:szCs w:val="22"/>
          <w:lang w:eastAsia="en-US"/>
        </w:rPr>
      </w:pPr>
      <w:r w:rsidRPr="00FF49ED">
        <w:rPr>
          <w:rFonts w:ascii="Century Gothic" w:eastAsia="Times New Roman" w:hAnsi="Century Gothic" w:cs="Arial"/>
          <w:sz w:val="22"/>
          <w:szCs w:val="22"/>
          <w:lang w:eastAsia="en-US"/>
        </w:rPr>
        <w:t>Overall t</w:t>
      </w:r>
      <w:r>
        <w:rPr>
          <w:rFonts w:ascii="Century Gothic" w:eastAsia="Times New Roman" w:hAnsi="Century Gothic" w:cs="Arial"/>
          <w:sz w:val="22"/>
          <w:szCs w:val="22"/>
          <w:lang w:eastAsia="en-US"/>
        </w:rPr>
        <w:t>exture of the skin on your face and</w:t>
      </w:r>
      <w:r w:rsidRPr="00FF49ED">
        <w:rPr>
          <w:rFonts w:ascii="Century Gothic" w:eastAsia="Times New Roman" w:hAnsi="Century Gothic" w:cs="Arial"/>
          <w:sz w:val="22"/>
          <w:szCs w:val="22"/>
          <w:lang w:eastAsia="en-US"/>
        </w:rPr>
        <w:t xml:space="preserve"> neck </w:t>
      </w:r>
    </w:p>
    <w:p w:rsidR="0052106A" w:rsidRPr="00FF49ED" w:rsidRDefault="0052106A" w:rsidP="0052106A">
      <w:pPr>
        <w:tabs>
          <w:tab w:val="left" w:pos="1683"/>
        </w:tabs>
        <w:ind w:left="90"/>
        <w:rPr>
          <w:rFonts w:ascii="Century Gothic" w:hAnsi="Century Gothic" w:cs="Arial"/>
          <w:spacing w:val="-5"/>
          <w:sz w:val="22"/>
          <w:szCs w:val="22"/>
        </w:rPr>
      </w:pPr>
    </w:p>
    <w:p w:rsidR="0052106A" w:rsidRPr="00FF49ED" w:rsidRDefault="0052106A" w:rsidP="0052106A">
      <w:pPr>
        <w:tabs>
          <w:tab w:val="left" w:pos="1683"/>
        </w:tabs>
        <w:ind w:left="90"/>
        <w:rPr>
          <w:rFonts w:ascii="Century Gothic" w:hAnsi="Century Gothic" w:cs="Arial"/>
          <w:spacing w:val="-5"/>
          <w:sz w:val="22"/>
          <w:szCs w:val="22"/>
        </w:rPr>
      </w:pPr>
      <w:r w:rsidRPr="00FF49ED">
        <w:rPr>
          <w:rFonts w:ascii="Century Gothic" w:hAnsi="Century Gothic" w:cs="Arial"/>
          <w:spacing w:val="-5"/>
          <w:sz w:val="22"/>
          <w:szCs w:val="22"/>
        </w:rPr>
        <w:t xml:space="preserve">For the next 8 weeks you will be asked to cleanse your face twice per day (approximately the same time each morning and evening prior to bedtime) using the cleanser and cleansing method you normally use.  After cleansing, rinse your face with warm water, pat dry with a towel, and apply the study cream using the amount and technique you normally use when applying a facial cream.  Please apply the study </w:t>
      </w:r>
      <w:r>
        <w:rPr>
          <w:rFonts w:ascii="Century Gothic" w:hAnsi="Century Gothic" w:cs="Arial"/>
          <w:spacing w:val="-5"/>
          <w:sz w:val="22"/>
          <w:szCs w:val="22"/>
        </w:rPr>
        <w:t xml:space="preserve">facial cream to your face and neck.  Please do not change any other skin care routines except adding the study cream to your routine.  </w:t>
      </w:r>
    </w:p>
    <w:p w:rsidR="0052106A" w:rsidRPr="00FF49ED" w:rsidRDefault="0052106A" w:rsidP="0052106A">
      <w:pPr>
        <w:widowControl w:val="0"/>
        <w:jc w:val="both"/>
        <w:rPr>
          <w:rFonts w:ascii="Century Gothic" w:hAnsi="Century Gothic" w:cs="Arial"/>
          <w:sz w:val="22"/>
          <w:szCs w:val="22"/>
        </w:rPr>
      </w:pPr>
    </w:p>
    <w:p w:rsidR="0052106A" w:rsidRPr="00FF49ED" w:rsidRDefault="0052106A" w:rsidP="0052106A">
      <w:pPr>
        <w:widowControl w:val="0"/>
        <w:tabs>
          <w:tab w:val="left" w:pos="1683"/>
        </w:tabs>
        <w:jc w:val="both"/>
        <w:rPr>
          <w:rFonts w:ascii="Century Gothic" w:hAnsi="Century Gothic" w:cs="Arial"/>
          <w:sz w:val="22"/>
          <w:szCs w:val="22"/>
        </w:rPr>
      </w:pPr>
      <w:r w:rsidRPr="00FF49ED">
        <w:rPr>
          <w:rFonts w:ascii="Century Gothic" w:eastAsia="Calibri" w:hAnsi="Century Gothic" w:cs="Arial"/>
          <w:b/>
          <w:color w:val="FF0000"/>
          <w:sz w:val="22"/>
          <w:szCs w:val="22"/>
        </w:rPr>
        <w:t xml:space="preserve">Remember:  You are asked </w:t>
      </w:r>
      <w:r>
        <w:rPr>
          <w:rFonts w:ascii="Century Gothic" w:eastAsia="Calibri" w:hAnsi="Century Gothic" w:cs="Arial"/>
          <w:b/>
          <w:color w:val="FF0000"/>
          <w:sz w:val="22"/>
          <w:szCs w:val="22"/>
        </w:rPr>
        <w:t xml:space="preserve">to discontinue using your current facial moisturizer, serum and/or any other facial product, but please do not change cleaning method, skin care cleansing products for the study duration. </w:t>
      </w:r>
      <w:r w:rsidRPr="00FF49ED">
        <w:rPr>
          <w:rFonts w:ascii="Century Gothic" w:eastAsia="Calibri" w:hAnsi="Century Gothic" w:cs="Arial"/>
          <w:b/>
          <w:color w:val="FF0000"/>
          <w:sz w:val="22"/>
          <w:szCs w:val="22"/>
        </w:rPr>
        <w:t xml:space="preserve">   </w:t>
      </w:r>
    </w:p>
    <w:p w:rsidR="0052106A" w:rsidRPr="00FF49ED" w:rsidRDefault="0052106A" w:rsidP="0052106A">
      <w:pPr>
        <w:rPr>
          <w:rFonts w:ascii="Century Gothic" w:hAnsi="Century Gothic" w:cs="Arial"/>
          <w:sz w:val="22"/>
          <w:szCs w:val="22"/>
        </w:rPr>
      </w:pPr>
    </w:p>
    <w:p w:rsidR="0052106A" w:rsidRDefault="0052106A" w:rsidP="0052106A">
      <w:pPr>
        <w:rPr>
          <w:rFonts w:ascii="Century Gothic" w:hAnsi="Century Gothic" w:cs="Arial"/>
          <w:sz w:val="22"/>
          <w:szCs w:val="22"/>
        </w:rPr>
      </w:pPr>
    </w:p>
    <w:p w:rsidR="0052106A" w:rsidRDefault="0052106A" w:rsidP="0052106A">
      <w:pPr>
        <w:rPr>
          <w:rFonts w:ascii="Century Gothic" w:hAnsi="Century Gothic" w:cs="Arial"/>
          <w:sz w:val="22"/>
          <w:szCs w:val="22"/>
        </w:rPr>
      </w:pPr>
    </w:p>
    <w:p w:rsidR="0052106A" w:rsidRDefault="0052106A" w:rsidP="0052106A">
      <w:pPr>
        <w:rPr>
          <w:rFonts w:ascii="Century Gothic" w:hAnsi="Century Gothic" w:cs="Arial"/>
          <w:sz w:val="22"/>
          <w:szCs w:val="22"/>
        </w:rPr>
      </w:pPr>
      <w:r w:rsidRPr="00FF49ED">
        <w:rPr>
          <w:rFonts w:ascii="Century Gothic" w:hAnsi="Century Gothic" w:cs="Arial"/>
          <w:sz w:val="22"/>
          <w:szCs w:val="22"/>
        </w:rPr>
        <w:t>You will be instructed to:</w:t>
      </w:r>
    </w:p>
    <w:p w:rsidR="0052106A" w:rsidRPr="00FF49ED" w:rsidRDefault="0052106A" w:rsidP="0052106A">
      <w:pPr>
        <w:numPr>
          <w:ilvl w:val="0"/>
          <w:numId w:val="17"/>
        </w:numPr>
        <w:rPr>
          <w:rFonts w:ascii="Century Gothic" w:hAnsi="Century Gothic" w:cs="Arial"/>
          <w:sz w:val="22"/>
          <w:szCs w:val="22"/>
        </w:rPr>
      </w:pPr>
      <w:r>
        <w:rPr>
          <w:rFonts w:ascii="Century Gothic" w:hAnsi="Century Gothic" w:cs="Arial"/>
          <w:sz w:val="22"/>
          <w:szCs w:val="22"/>
        </w:rPr>
        <w:t>Discontinue using your current facial moisturizer, serum, and/or any other facial skin care products</w:t>
      </w:r>
    </w:p>
    <w:p w:rsidR="0052106A" w:rsidRPr="00FF49ED" w:rsidRDefault="0052106A" w:rsidP="0052106A">
      <w:pPr>
        <w:numPr>
          <w:ilvl w:val="0"/>
          <w:numId w:val="17"/>
        </w:numPr>
        <w:rPr>
          <w:rFonts w:ascii="Century Gothic" w:hAnsi="Century Gothic" w:cs="Arial"/>
          <w:sz w:val="22"/>
          <w:szCs w:val="22"/>
        </w:rPr>
      </w:pPr>
      <w:r w:rsidRPr="00FF49ED">
        <w:rPr>
          <w:rFonts w:ascii="Century Gothic" w:hAnsi="Century Gothic" w:cs="Arial"/>
          <w:sz w:val="22"/>
          <w:szCs w:val="22"/>
        </w:rPr>
        <w:t>Use the study facial cream twice per day (mor</w:t>
      </w:r>
      <w:r>
        <w:rPr>
          <w:rFonts w:ascii="Century Gothic" w:hAnsi="Century Gothic" w:cs="Arial"/>
          <w:sz w:val="22"/>
          <w:szCs w:val="22"/>
        </w:rPr>
        <w:t xml:space="preserve">ning and bedtime) on your face and </w:t>
      </w:r>
      <w:r w:rsidRPr="00FF49ED">
        <w:rPr>
          <w:rFonts w:ascii="Century Gothic" w:hAnsi="Century Gothic" w:cs="Arial"/>
          <w:sz w:val="22"/>
          <w:szCs w:val="22"/>
        </w:rPr>
        <w:t>neck area</w:t>
      </w:r>
    </w:p>
    <w:p w:rsidR="0052106A" w:rsidRPr="00FF49ED" w:rsidRDefault="0052106A" w:rsidP="0052106A">
      <w:pPr>
        <w:numPr>
          <w:ilvl w:val="0"/>
          <w:numId w:val="17"/>
        </w:numPr>
        <w:rPr>
          <w:rFonts w:ascii="Century Gothic" w:hAnsi="Century Gothic" w:cs="Arial"/>
          <w:sz w:val="22"/>
          <w:szCs w:val="22"/>
        </w:rPr>
      </w:pPr>
      <w:r w:rsidRPr="00FF49ED">
        <w:rPr>
          <w:rFonts w:ascii="Century Gothic" w:hAnsi="Century Gothic" w:cs="Arial"/>
          <w:sz w:val="22"/>
          <w:szCs w:val="22"/>
        </w:rPr>
        <w:lastRenderedPageBreak/>
        <w:t>Apply the study sunscreen to the face</w:t>
      </w:r>
      <w:r>
        <w:rPr>
          <w:rFonts w:ascii="Century Gothic" w:hAnsi="Century Gothic" w:cs="Arial"/>
          <w:sz w:val="22"/>
          <w:szCs w:val="22"/>
        </w:rPr>
        <w:t xml:space="preserve"> and neck</w:t>
      </w:r>
      <w:r w:rsidRPr="00FF49ED">
        <w:rPr>
          <w:rFonts w:ascii="Century Gothic" w:hAnsi="Century Gothic" w:cs="Arial"/>
          <w:sz w:val="22"/>
          <w:szCs w:val="22"/>
        </w:rPr>
        <w:t xml:space="preserve"> (morning only). Please avoid contact of the sunscreen with the eyes. In the event the sunscreen comes in contact with the eye</w:t>
      </w:r>
      <w:r>
        <w:rPr>
          <w:rFonts w:ascii="Century Gothic" w:hAnsi="Century Gothic" w:cs="Arial"/>
          <w:sz w:val="22"/>
          <w:szCs w:val="22"/>
        </w:rPr>
        <w:t>,</w:t>
      </w:r>
      <w:r w:rsidRPr="00FF49ED">
        <w:rPr>
          <w:rFonts w:ascii="Century Gothic" w:hAnsi="Century Gothic" w:cs="Arial"/>
          <w:sz w:val="22"/>
          <w:szCs w:val="22"/>
        </w:rPr>
        <w:t xml:space="preserve"> rinse the eye with water to remove.</w:t>
      </w:r>
    </w:p>
    <w:p w:rsidR="0052106A" w:rsidRPr="00FF49ED" w:rsidRDefault="0052106A" w:rsidP="0052106A">
      <w:pPr>
        <w:numPr>
          <w:ilvl w:val="0"/>
          <w:numId w:val="17"/>
        </w:numPr>
        <w:spacing w:line="276" w:lineRule="auto"/>
        <w:rPr>
          <w:rFonts w:ascii="Century Gothic" w:hAnsi="Century Gothic" w:cs="Arial"/>
          <w:sz w:val="22"/>
          <w:szCs w:val="22"/>
        </w:rPr>
      </w:pPr>
      <w:r>
        <w:rPr>
          <w:rFonts w:ascii="Century Gothic" w:hAnsi="Century Gothic" w:cs="Arial"/>
          <w:sz w:val="22"/>
          <w:szCs w:val="22"/>
        </w:rPr>
        <w:t>Closely examine your face and</w:t>
      </w:r>
      <w:r w:rsidRPr="00FF49ED">
        <w:rPr>
          <w:rFonts w:ascii="Century Gothic" w:hAnsi="Century Gothic" w:cs="Arial"/>
          <w:sz w:val="22"/>
          <w:szCs w:val="22"/>
        </w:rPr>
        <w:t xml:space="preserve"> neck prior to and after using study facial cream </w:t>
      </w:r>
    </w:p>
    <w:p w:rsidR="0052106A" w:rsidRPr="00FF49ED" w:rsidRDefault="0052106A" w:rsidP="0052106A">
      <w:pPr>
        <w:rPr>
          <w:rFonts w:ascii="Century Gothic" w:hAnsi="Century Gothic" w:cs="Arial"/>
          <w:spacing w:val="-5"/>
          <w:sz w:val="22"/>
          <w:szCs w:val="22"/>
        </w:rPr>
      </w:pPr>
    </w:p>
    <w:p w:rsidR="0052106A" w:rsidRPr="00FF49ED" w:rsidRDefault="0052106A" w:rsidP="0052106A">
      <w:pPr>
        <w:widowControl w:val="0"/>
        <w:tabs>
          <w:tab w:val="left" w:pos="1683"/>
        </w:tabs>
        <w:jc w:val="both"/>
        <w:rPr>
          <w:rFonts w:ascii="Century Gothic" w:eastAsia="Calibri" w:hAnsi="Century Gothic" w:cs="Arial"/>
          <w:b/>
          <w:bCs/>
          <w:snapToGrid w:val="0"/>
          <w:sz w:val="22"/>
          <w:szCs w:val="22"/>
          <w:lang w:eastAsia="en-US"/>
        </w:rPr>
      </w:pPr>
    </w:p>
    <w:p w:rsidR="0052106A" w:rsidRPr="00FF49ED" w:rsidRDefault="0052106A" w:rsidP="0052106A">
      <w:pPr>
        <w:widowControl w:val="0"/>
        <w:tabs>
          <w:tab w:val="left" w:pos="1683"/>
        </w:tabs>
        <w:jc w:val="both"/>
        <w:rPr>
          <w:rFonts w:ascii="Century Gothic" w:eastAsia="Calibri" w:hAnsi="Century Gothic" w:cs="Arial"/>
          <w:b/>
          <w:bCs/>
          <w:snapToGrid w:val="0"/>
          <w:sz w:val="22"/>
          <w:szCs w:val="22"/>
          <w:lang w:eastAsia="en-US"/>
        </w:rPr>
      </w:pPr>
      <w:r w:rsidRPr="00FF49ED">
        <w:rPr>
          <w:rFonts w:ascii="Century Gothic" w:eastAsia="Calibri" w:hAnsi="Century Gothic" w:cs="Arial"/>
          <w:b/>
          <w:bCs/>
          <w:snapToGrid w:val="0"/>
          <w:sz w:val="22"/>
          <w:szCs w:val="22"/>
          <w:lang w:eastAsia="en-US"/>
        </w:rPr>
        <w:t>Protocol for the day of each study visit:</w:t>
      </w:r>
    </w:p>
    <w:p w:rsidR="0052106A" w:rsidRPr="00FF49ED" w:rsidRDefault="0052106A" w:rsidP="0052106A">
      <w:pPr>
        <w:widowControl w:val="0"/>
        <w:numPr>
          <w:ilvl w:val="0"/>
          <w:numId w:val="18"/>
        </w:numPr>
        <w:spacing w:line="276" w:lineRule="auto"/>
        <w:jc w:val="both"/>
        <w:rPr>
          <w:rFonts w:ascii="Century Gothic" w:eastAsia="Calibri" w:hAnsi="Century Gothic" w:cs="Arial"/>
          <w:bCs/>
          <w:snapToGrid w:val="0"/>
          <w:sz w:val="22"/>
          <w:szCs w:val="22"/>
          <w:lang w:eastAsia="en-US"/>
        </w:rPr>
      </w:pPr>
      <w:r w:rsidRPr="00FF49ED">
        <w:rPr>
          <w:rFonts w:ascii="Century Gothic" w:eastAsia="Calibri" w:hAnsi="Century Gothic" w:cs="Arial"/>
          <w:bCs/>
          <w:snapToGrid w:val="0"/>
          <w:sz w:val="22"/>
          <w:szCs w:val="22"/>
          <w:u w:val="single"/>
          <w:lang w:eastAsia="en-US"/>
        </w:rPr>
        <w:t>Morning of visits</w:t>
      </w:r>
      <w:r w:rsidRPr="00FF49ED">
        <w:rPr>
          <w:rFonts w:ascii="Century Gothic" w:eastAsia="Calibri" w:hAnsi="Century Gothic" w:cs="Arial"/>
          <w:bCs/>
          <w:snapToGrid w:val="0"/>
          <w:sz w:val="22"/>
          <w:szCs w:val="22"/>
          <w:lang w:eastAsia="en-US"/>
        </w:rPr>
        <w:t>: Cleanse your face using your normal cleanser and cleansing method (approximately same time each morning)</w:t>
      </w:r>
    </w:p>
    <w:p w:rsidR="0052106A" w:rsidRPr="00FF49ED" w:rsidRDefault="0052106A" w:rsidP="0052106A">
      <w:pPr>
        <w:widowControl w:val="0"/>
        <w:numPr>
          <w:ilvl w:val="0"/>
          <w:numId w:val="18"/>
        </w:numPr>
        <w:spacing w:line="276" w:lineRule="auto"/>
        <w:jc w:val="both"/>
        <w:rPr>
          <w:rFonts w:ascii="Century Gothic" w:eastAsia="Calibri" w:hAnsi="Century Gothic" w:cs="Arial"/>
          <w:bCs/>
          <w:snapToGrid w:val="0"/>
          <w:sz w:val="22"/>
          <w:szCs w:val="22"/>
          <w:lang w:eastAsia="en-US"/>
        </w:rPr>
      </w:pPr>
      <w:r w:rsidRPr="00FF49ED">
        <w:rPr>
          <w:rFonts w:ascii="Century Gothic" w:eastAsia="Calibri" w:hAnsi="Century Gothic" w:cs="Arial"/>
          <w:bCs/>
          <w:snapToGrid w:val="0"/>
          <w:sz w:val="22"/>
          <w:szCs w:val="22"/>
          <w:lang w:eastAsia="en-US"/>
        </w:rPr>
        <w:t>Apply the study facial cream approximately 2 hours prior to your study visit</w:t>
      </w:r>
    </w:p>
    <w:p w:rsidR="0052106A" w:rsidRPr="00FF49ED" w:rsidRDefault="0052106A" w:rsidP="0052106A">
      <w:pPr>
        <w:numPr>
          <w:ilvl w:val="0"/>
          <w:numId w:val="18"/>
        </w:numPr>
        <w:spacing w:line="276" w:lineRule="auto"/>
        <w:rPr>
          <w:rFonts w:ascii="Century Gothic" w:eastAsia="Calibri" w:hAnsi="Century Gothic" w:cs="Arial"/>
          <w:sz w:val="22"/>
          <w:szCs w:val="22"/>
        </w:rPr>
      </w:pPr>
      <w:r w:rsidRPr="00FF49ED">
        <w:rPr>
          <w:rFonts w:ascii="Century Gothic" w:eastAsia="Calibri" w:hAnsi="Century Gothic" w:cs="Arial"/>
          <w:sz w:val="22"/>
          <w:szCs w:val="22"/>
        </w:rPr>
        <w:t>Apply the study sunscreen to the face (</w:t>
      </w:r>
      <w:r w:rsidRPr="00FF49ED">
        <w:rPr>
          <w:rFonts w:ascii="Century Gothic" w:eastAsia="Calibri" w:hAnsi="Century Gothic" w:cs="Arial"/>
          <w:b/>
          <w:sz w:val="22"/>
          <w:szCs w:val="22"/>
        </w:rPr>
        <w:t>only</w:t>
      </w:r>
      <w:r w:rsidRPr="00FF49ED">
        <w:rPr>
          <w:rFonts w:ascii="Century Gothic" w:eastAsia="Calibri" w:hAnsi="Century Gothic" w:cs="Arial"/>
          <w:sz w:val="22"/>
          <w:szCs w:val="22"/>
        </w:rPr>
        <w:t xml:space="preserve"> for afternoon appointments)</w:t>
      </w:r>
    </w:p>
    <w:p w:rsidR="0052106A" w:rsidRPr="00FF49ED" w:rsidRDefault="0052106A" w:rsidP="0052106A">
      <w:pPr>
        <w:widowControl w:val="0"/>
        <w:numPr>
          <w:ilvl w:val="0"/>
          <w:numId w:val="18"/>
        </w:numPr>
        <w:spacing w:line="276" w:lineRule="auto"/>
        <w:jc w:val="both"/>
        <w:rPr>
          <w:rFonts w:ascii="Century Gothic" w:eastAsia="Calibri" w:hAnsi="Century Gothic" w:cs="Arial"/>
          <w:snapToGrid w:val="0"/>
          <w:sz w:val="22"/>
          <w:szCs w:val="22"/>
          <w:lang w:eastAsia="en-US"/>
        </w:rPr>
      </w:pPr>
      <w:r w:rsidRPr="00FF49ED">
        <w:rPr>
          <w:rFonts w:ascii="Century Gothic" w:eastAsia="Calibri" w:hAnsi="Century Gothic" w:cs="Arial"/>
          <w:bCs/>
          <w:sz w:val="22"/>
          <w:szCs w:val="22"/>
          <w:u w:val="single"/>
        </w:rPr>
        <w:t>Afternoon Study visits</w:t>
      </w:r>
      <w:r w:rsidRPr="00FF49ED">
        <w:rPr>
          <w:rFonts w:ascii="Century Gothic" w:eastAsia="Calibri" w:hAnsi="Century Gothic" w:cs="Arial"/>
          <w:b/>
          <w:bCs/>
          <w:sz w:val="22"/>
          <w:szCs w:val="22"/>
          <w:u w:val="single"/>
        </w:rPr>
        <w:t>:  2 hours before your appointment</w:t>
      </w:r>
      <w:r w:rsidRPr="00FF49ED">
        <w:rPr>
          <w:rFonts w:ascii="Century Gothic" w:eastAsia="Calibri" w:hAnsi="Century Gothic" w:cs="Arial"/>
          <w:bCs/>
          <w:sz w:val="22"/>
          <w:szCs w:val="22"/>
        </w:rPr>
        <w:t xml:space="preserve"> remove your facial makeup (do not need to remove your eye makeup).  A</w:t>
      </w:r>
      <w:r w:rsidRPr="00FF49ED">
        <w:rPr>
          <w:rFonts w:ascii="Century Gothic" w:eastAsia="Calibri" w:hAnsi="Century Gothic" w:cs="Arial"/>
          <w:bCs/>
          <w:snapToGrid w:val="0"/>
          <w:sz w:val="22"/>
          <w:szCs w:val="22"/>
          <w:lang w:eastAsia="en-US"/>
        </w:rPr>
        <w:t xml:space="preserve">pply the study facial cream approximately 2 hours prior to your study visit.  </w:t>
      </w:r>
      <w:r w:rsidRPr="00FF49ED">
        <w:rPr>
          <w:rFonts w:ascii="Century Gothic" w:eastAsia="Calibri" w:hAnsi="Century Gothic" w:cs="Arial"/>
          <w:b/>
          <w:snapToGrid w:val="0"/>
          <w:sz w:val="22"/>
          <w:szCs w:val="22"/>
          <w:lang w:eastAsia="en-US"/>
        </w:rPr>
        <w:t>Do not</w:t>
      </w:r>
      <w:r w:rsidRPr="00FF49ED">
        <w:rPr>
          <w:rFonts w:ascii="Century Gothic" w:eastAsia="Calibri" w:hAnsi="Century Gothic" w:cs="Arial"/>
          <w:snapToGrid w:val="0"/>
          <w:sz w:val="22"/>
          <w:szCs w:val="22"/>
          <w:lang w:eastAsia="en-US"/>
        </w:rPr>
        <w:t xml:space="preserve"> apply makeup or sunscreen to the face after use of the study cream.</w:t>
      </w:r>
    </w:p>
    <w:p w:rsidR="0052106A" w:rsidRPr="00FF49ED" w:rsidRDefault="0052106A" w:rsidP="0052106A">
      <w:pPr>
        <w:widowControl w:val="0"/>
        <w:numPr>
          <w:ilvl w:val="0"/>
          <w:numId w:val="18"/>
        </w:numPr>
        <w:spacing w:after="120" w:line="276" w:lineRule="auto"/>
        <w:jc w:val="both"/>
        <w:rPr>
          <w:rFonts w:ascii="Century Gothic" w:eastAsia="Calibri" w:hAnsi="Century Gothic" w:cs="Arial"/>
          <w:bCs/>
          <w:snapToGrid w:val="0"/>
          <w:sz w:val="22"/>
          <w:szCs w:val="22"/>
          <w:lang w:eastAsia="en-US"/>
        </w:rPr>
      </w:pPr>
      <w:r w:rsidRPr="00FF49ED">
        <w:rPr>
          <w:rFonts w:ascii="Century Gothic" w:eastAsia="Calibri" w:hAnsi="Century Gothic" w:cs="Arial"/>
          <w:bCs/>
          <w:snapToGrid w:val="0"/>
          <w:sz w:val="22"/>
          <w:szCs w:val="22"/>
          <w:u w:val="single"/>
          <w:lang w:eastAsia="en-US"/>
        </w:rPr>
        <w:t>Please bring</w:t>
      </w:r>
      <w:r w:rsidRPr="00FF49ED">
        <w:rPr>
          <w:rFonts w:ascii="Century Gothic" w:eastAsia="Calibri" w:hAnsi="Century Gothic" w:cs="Arial"/>
          <w:bCs/>
          <w:snapToGrid w:val="0"/>
          <w:sz w:val="22"/>
          <w:szCs w:val="22"/>
          <w:lang w:eastAsia="en-US"/>
        </w:rPr>
        <w:t xml:space="preserve"> all study products to </w:t>
      </w:r>
      <w:r w:rsidRPr="00FF49ED">
        <w:rPr>
          <w:rFonts w:ascii="Century Gothic" w:eastAsia="Calibri" w:hAnsi="Century Gothic" w:cs="Arial"/>
          <w:b/>
          <w:bCs/>
          <w:snapToGrid w:val="0"/>
          <w:sz w:val="22"/>
          <w:szCs w:val="22"/>
          <w:lang w:eastAsia="en-US"/>
        </w:rPr>
        <w:t>all</w:t>
      </w:r>
      <w:r w:rsidRPr="00FF49ED">
        <w:rPr>
          <w:rFonts w:ascii="Century Gothic" w:eastAsia="Calibri" w:hAnsi="Century Gothic" w:cs="Arial"/>
          <w:bCs/>
          <w:snapToGrid w:val="0"/>
          <w:sz w:val="22"/>
          <w:szCs w:val="22"/>
          <w:lang w:eastAsia="en-US"/>
        </w:rPr>
        <w:t xml:space="preserve"> your study visits</w:t>
      </w:r>
    </w:p>
    <w:p w:rsidR="0052106A" w:rsidRDefault="0052106A" w:rsidP="0052106A">
      <w:pPr>
        <w:rPr>
          <w:rFonts w:ascii="Century Gothic" w:eastAsia="Calibri" w:hAnsi="Century Gothic" w:cs="Arial"/>
          <w:b/>
          <w:spacing w:val="-5"/>
          <w:sz w:val="22"/>
          <w:szCs w:val="22"/>
          <w:u w:val="single"/>
        </w:rPr>
      </w:pPr>
      <w:r w:rsidRPr="00FF49ED">
        <w:rPr>
          <w:rFonts w:ascii="Century Gothic" w:eastAsia="Calibri" w:hAnsi="Century Gothic" w:cs="Arial"/>
          <w:b/>
          <w:spacing w:val="-5"/>
          <w:sz w:val="22"/>
          <w:szCs w:val="22"/>
          <w:u w:val="single"/>
        </w:rPr>
        <w:t>Remember:</w:t>
      </w:r>
    </w:p>
    <w:p w:rsidR="0052106A" w:rsidRPr="00FF49ED" w:rsidRDefault="0052106A" w:rsidP="0052106A">
      <w:pPr>
        <w:numPr>
          <w:ilvl w:val="0"/>
          <w:numId w:val="19"/>
        </w:numPr>
        <w:rPr>
          <w:rFonts w:ascii="Century Gothic" w:eastAsia="Calibri" w:hAnsi="Century Gothic" w:cs="Arial"/>
          <w:b/>
          <w:spacing w:val="-5"/>
          <w:sz w:val="22"/>
          <w:szCs w:val="22"/>
        </w:rPr>
      </w:pPr>
      <w:r>
        <w:rPr>
          <w:rFonts w:ascii="Century Gothic" w:eastAsia="Calibri" w:hAnsi="Century Gothic" w:cs="Arial"/>
          <w:b/>
          <w:spacing w:val="-5"/>
          <w:sz w:val="22"/>
          <w:szCs w:val="22"/>
        </w:rPr>
        <w:t xml:space="preserve">Discontinue using </w:t>
      </w:r>
      <w:r>
        <w:rPr>
          <w:rFonts w:ascii="Century Gothic" w:eastAsia="Calibri" w:hAnsi="Century Gothic" w:cs="Arial"/>
          <w:spacing w:val="-5"/>
          <w:sz w:val="22"/>
          <w:szCs w:val="22"/>
        </w:rPr>
        <w:t>your current moisturizer, serum and/or any other skin care products</w:t>
      </w:r>
    </w:p>
    <w:p w:rsidR="0052106A" w:rsidRPr="00FF49ED" w:rsidRDefault="0052106A" w:rsidP="0052106A">
      <w:pPr>
        <w:numPr>
          <w:ilvl w:val="0"/>
          <w:numId w:val="19"/>
        </w:numPr>
        <w:rPr>
          <w:rFonts w:ascii="Century Gothic" w:eastAsia="Calibri" w:hAnsi="Century Gothic" w:cs="Arial"/>
          <w:spacing w:val="-5"/>
          <w:sz w:val="22"/>
          <w:szCs w:val="22"/>
        </w:rPr>
      </w:pPr>
      <w:r w:rsidRPr="00FF49ED">
        <w:rPr>
          <w:rFonts w:ascii="Century Gothic" w:eastAsia="Calibri" w:hAnsi="Century Gothic" w:cs="Arial"/>
          <w:b/>
          <w:spacing w:val="-5"/>
          <w:sz w:val="22"/>
          <w:szCs w:val="22"/>
        </w:rPr>
        <w:t xml:space="preserve">Do not change </w:t>
      </w:r>
      <w:r>
        <w:rPr>
          <w:rFonts w:ascii="Century Gothic" w:eastAsia="Calibri" w:hAnsi="Century Gothic" w:cs="Arial"/>
          <w:spacing w:val="-5"/>
          <w:sz w:val="22"/>
          <w:szCs w:val="22"/>
        </w:rPr>
        <w:t xml:space="preserve">your cleansing method, </w:t>
      </w:r>
      <w:r w:rsidRPr="00FF49ED">
        <w:rPr>
          <w:rFonts w:ascii="Century Gothic" w:eastAsia="Calibri" w:hAnsi="Century Gothic" w:cs="Arial"/>
          <w:spacing w:val="-5"/>
          <w:sz w:val="22"/>
          <w:szCs w:val="22"/>
        </w:rPr>
        <w:t>cleansing products</w:t>
      </w:r>
      <w:r>
        <w:rPr>
          <w:rFonts w:ascii="Century Gothic" w:eastAsia="Calibri" w:hAnsi="Century Gothic" w:cs="Arial"/>
          <w:spacing w:val="-5"/>
          <w:sz w:val="22"/>
          <w:szCs w:val="22"/>
        </w:rPr>
        <w:t xml:space="preserve"> </w:t>
      </w:r>
      <w:r w:rsidRPr="00FF49ED">
        <w:rPr>
          <w:rFonts w:ascii="Century Gothic" w:eastAsia="Calibri" w:hAnsi="Century Gothic" w:cs="Arial"/>
          <w:spacing w:val="-5"/>
          <w:sz w:val="22"/>
          <w:szCs w:val="22"/>
        </w:rPr>
        <w:t>during</w:t>
      </w:r>
      <w:r w:rsidRPr="00FF49ED">
        <w:rPr>
          <w:rFonts w:ascii="Century Gothic" w:eastAsia="Calibri" w:hAnsi="Century Gothic" w:cs="Arial"/>
          <w:b/>
          <w:spacing w:val="-5"/>
          <w:sz w:val="22"/>
          <w:szCs w:val="22"/>
        </w:rPr>
        <w:t xml:space="preserve"> </w:t>
      </w:r>
      <w:r w:rsidRPr="00FF49ED">
        <w:rPr>
          <w:rFonts w:ascii="Century Gothic" w:eastAsia="Calibri" w:hAnsi="Century Gothic" w:cs="Arial"/>
          <w:spacing w:val="-5"/>
          <w:sz w:val="22"/>
          <w:szCs w:val="22"/>
        </w:rPr>
        <w:t>the study</w:t>
      </w:r>
    </w:p>
    <w:p w:rsidR="0052106A" w:rsidRPr="00FF49ED" w:rsidRDefault="0052106A" w:rsidP="0052106A">
      <w:pPr>
        <w:numPr>
          <w:ilvl w:val="0"/>
          <w:numId w:val="19"/>
        </w:numPr>
        <w:rPr>
          <w:rFonts w:ascii="Century Gothic" w:hAnsi="Century Gothic" w:cs="Arial"/>
          <w:spacing w:val="-5"/>
          <w:sz w:val="22"/>
          <w:szCs w:val="22"/>
        </w:rPr>
      </w:pPr>
      <w:r w:rsidRPr="00FF49ED">
        <w:rPr>
          <w:rFonts w:ascii="Century Gothic" w:eastAsia="Calibri" w:hAnsi="Century Gothic" w:cs="Arial"/>
          <w:b/>
          <w:spacing w:val="-5"/>
          <w:sz w:val="22"/>
          <w:szCs w:val="22"/>
        </w:rPr>
        <w:t>Make note</w:t>
      </w:r>
      <w:r w:rsidRPr="00FF49ED">
        <w:rPr>
          <w:rFonts w:ascii="Century Gothic" w:eastAsia="Calibri" w:hAnsi="Century Gothic" w:cs="Arial"/>
          <w:spacing w:val="-5"/>
          <w:sz w:val="22"/>
          <w:szCs w:val="22"/>
        </w:rPr>
        <w:t xml:space="preserve"> of how your skin looks before and after each use of </w:t>
      </w:r>
      <w:r>
        <w:rPr>
          <w:rFonts w:ascii="Century Gothic" w:eastAsia="Calibri" w:hAnsi="Century Gothic" w:cs="Arial"/>
          <w:spacing w:val="-5"/>
          <w:sz w:val="22"/>
          <w:szCs w:val="22"/>
        </w:rPr>
        <w:t>the study cream</w:t>
      </w:r>
    </w:p>
    <w:p w:rsidR="0052106A" w:rsidRPr="00FF49ED" w:rsidRDefault="0052106A" w:rsidP="0052106A">
      <w:pPr>
        <w:rPr>
          <w:rFonts w:ascii="Century Gothic" w:hAnsi="Century Gothic" w:cs="Arial"/>
          <w:sz w:val="22"/>
          <w:szCs w:val="22"/>
        </w:rPr>
      </w:pPr>
    </w:p>
    <w:p w:rsidR="0052106A" w:rsidRPr="00FF49ED" w:rsidRDefault="0052106A" w:rsidP="0052106A">
      <w:pPr>
        <w:rPr>
          <w:rFonts w:ascii="Century Gothic" w:hAnsi="Century Gothic" w:cs="Arial"/>
          <w:bCs/>
          <w:sz w:val="22"/>
          <w:szCs w:val="22"/>
        </w:rPr>
      </w:pPr>
      <w:r w:rsidRPr="00FF49ED">
        <w:rPr>
          <w:rFonts w:ascii="Century Gothic" w:hAnsi="Century Gothic" w:cs="Arial"/>
          <w:bCs/>
          <w:sz w:val="22"/>
          <w:szCs w:val="22"/>
        </w:rPr>
        <w:t>Your feedback and honest opinions are important to us, and we appreciate your participation.</w:t>
      </w:r>
    </w:p>
    <w:p w:rsidR="0052106A" w:rsidRPr="00FF49ED" w:rsidRDefault="0052106A" w:rsidP="0052106A">
      <w:pPr>
        <w:rPr>
          <w:rFonts w:ascii="Century Gothic" w:hAnsi="Century Gothic" w:cs="Arial"/>
          <w:bCs/>
          <w:sz w:val="22"/>
          <w:szCs w:val="22"/>
        </w:rPr>
      </w:pPr>
    </w:p>
    <w:p w:rsidR="0052106A" w:rsidRPr="00FF49ED" w:rsidRDefault="0052106A" w:rsidP="0052106A">
      <w:pPr>
        <w:widowControl w:val="0"/>
        <w:spacing w:after="120"/>
        <w:jc w:val="both"/>
        <w:rPr>
          <w:rFonts w:ascii="Century Gothic" w:eastAsia="Times New Roman" w:hAnsi="Century Gothic" w:cs="Arial"/>
          <w:b/>
          <w:snapToGrid w:val="0"/>
          <w:sz w:val="22"/>
          <w:szCs w:val="22"/>
          <w:u w:val="single"/>
          <w:lang w:eastAsia="en-US"/>
        </w:rPr>
      </w:pPr>
      <w:r w:rsidRPr="00FF49ED">
        <w:rPr>
          <w:rFonts w:ascii="Century Gothic" w:eastAsia="Times New Roman" w:hAnsi="Century Gothic" w:cs="Arial"/>
          <w:b/>
          <w:snapToGrid w:val="0"/>
          <w:sz w:val="22"/>
          <w:szCs w:val="22"/>
          <w:u w:val="single"/>
          <w:lang w:eastAsia="en-US"/>
        </w:rPr>
        <w:t>The study product</w:t>
      </w:r>
      <w:r>
        <w:rPr>
          <w:rFonts w:ascii="Century Gothic" w:eastAsia="Times New Roman" w:hAnsi="Century Gothic" w:cs="Arial"/>
          <w:b/>
          <w:snapToGrid w:val="0"/>
          <w:sz w:val="22"/>
          <w:szCs w:val="22"/>
          <w:u w:val="single"/>
          <w:lang w:eastAsia="en-US"/>
        </w:rPr>
        <w:t xml:space="preserve"> is </w:t>
      </w:r>
      <w:r w:rsidRPr="00FF49ED">
        <w:rPr>
          <w:rFonts w:ascii="Century Gothic" w:eastAsia="Times New Roman" w:hAnsi="Century Gothic" w:cs="Arial"/>
          <w:b/>
          <w:snapToGrid w:val="0"/>
          <w:sz w:val="22"/>
          <w:szCs w:val="22"/>
          <w:u w:val="single"/>
          <w:lang w:eastAsia="en-US"/>
        </w:rPr>
        <w:t>for external use only.</w:t>
      </w:r>
    </w:p>
    <w:p w:rsidR="0052106A" w:rsidRPr="00FF49ED" w:rsidRDefault="0052106A" w:rsidP="0052106A">
      <w:pPr>
        <w:widowControl w:val="0"/>
        <w:jc w:val="both"/>
        <w:rPr>
          <w:rFonts w:ascii="Century Gothic" w:eastAsia="Times New Roman" w:hAnsi="Century Gothic" w:cs="Arial"/>
          <w:b/>
          <w:snapToGrid w:val="0"/>
          <w:sz w:val="22"/>
          <w:szCs w:val="22"/>
          <w:u w:val="single"/>
          <w:lang w:eastAsia="en-US"/>
        </w:rPr>
      </w:pPr>
      <w:r w:rsidRPr="00FF49ED">
        <w:rPr>
          <w:rFonts w:ascii="Century Gothic" w:eastAsia="Times New Roman" w:hAnsi="Century Gothic" w:cs="Arial"/>
          <w:b/>
          <w:snapToGrid w:val="0"/>
          <w:sz w:val="22"/>
          <w:szCs w:val="22"/>
          <w:u w:val="single"/>
          <w:lang w:eastAsia="en-US"/>
        </w:rPr>
        <w:t>Please keep all study products out of children’s reach</w:t>
      </w:r>
      <w:r>
        <w:rPr>
          <w:rFonts w:ascii="Century Gothic" w:eastAsia="Times New Roman" w:hAnsi="Century Gothic" w:cs="Arial"/>
          <w:b/>
          <w:snapToGrid w:val="0"/>
          <w:sz w:val="22"/>
          <w:szCs w:val="22"/>
          <w:u w:val="single"/>
          <w:lang w:eastAsia="en-US"/>
        </w:rPr>
        <w:t>.</w:t>
      </w:r>
    </w:p>
    <w:p w:rsidR="0052106A" w:rsidRPr="00FF49ED" w:rsidRDefault="0052106A" w:rsidP="0052106A">
      <w:pPr>
        <w:rPr>
          <w:rFonts w:ascii="Century Gothic" w:hAnsi="Century Gothic" w:cs="Arial"/>
          <w:sz w:val="22"/>
          <w:szCs w:val="22"/>
        </w:rPr>
      </w:pPr>
    </w:p>
    <w:p w:rsidR="0052106A" w:rsidRDefault="0052106A" w:rsidP="0052106A">
      <w:pPr>
        <w:jc w:val="center"/>
        <w:rPr>
          <w:rFonts w:ascii="Century Gothic" w:hAnsi="Century Gothic" w:cs="Arial"/>
          <w:b/>
          <w:bCs/>
          <w:sz w:val="36"/>
          <w:szCs w:val="36"/>
        </w:rPr>
      </w:pPr>
      <w:r>
        <w:rPr>
          <w:rFonts w:cs="Calibri"/>
          <w:b/>
          <w:spacing w:val="-5"/>
        </w:rPr>
        <w:br w:type="page"/>
      </w:r>
      <w:r w:rsidRPr="00D47A3B">
        <w:rPr>
          <w:rFonts w:ascii="Century Gothic" w:hAnsi="Century Gothic" w:cs="Arial"/>
          <w:b/>
          <w:bCs/>
          <w:sz w:val="36"/>
          <w:szCs w:val="36"/>
        </w:rPr>
        <w:lastRenderedPageBreak/>
        <w:t>VOLUNTEER INSTRUCTIONS</w:t>
      </w:r>
    </w:p>
    <w:p w:rsidR="0052106A" w:rsidRPr="00C01C65" w:rsidRDefault="0052106A" w:rsidP="0052106A">
      <w:pPr>
        <w:jc w:val="center"/>
        <w:rPr>
          <w:rFonts w:ascii="Century Gothic" w:hAnsi="Century Gothic" w:cs="Arial"/>
          <w:b/>
          <w:bCs/>
          <w:sz w:val="36"/>
          <w:szCs w:val="36"/>
        </w:rPr>
      </w:pPr>
      <w:r w:rsidRPr="00C01C65">
        <w:rPr>
          <w:rFonts w:ascii="Century Gothic" w:hAnsi="Century Gothic" w:cs="Arial"/>
          <w:b/>
          <w:bCs/>
          <w:sz w:val="36"/>
          <w:szCs w:val="36"/>
        </w:rPr>
        <w:t>Prototype Applicator</w:t>
      </w:r>
    </w:p>
    <w:p w:rsidR="0052106A" w:rsidRPr="00CB5541" w:rsidRDefault="0052106A" w:rsidP="0052106A">
      <w:pPr>
        <w:jc w:val="center"/>
        <w:rPr>
          <w:rFonts w:ascii="Century Gothic" w:hAnsi="Century Gothic" w:cs="Arial"/>
          <w:b/>
          <w:bCs/>
          <w:sz w:val="16"/>
          <w:szCs w:val="16"/>
        </w:rPr>
      </w:pPr>
    </w:p>
    <w:p w:rsidR="0052106A" w:rsidRPr="00D47A3B" w:rsidRDefault="0052106A" w:rsidP="0052106A">
      <w:pPr>
        <w:jc w:val="center"/>
        <w:rPr>
          <w:rFonts w:ascii="Century Gothic" w:hAnsi="Century Gothic" w:cs="Arial"/>
          <w:b/>
          <w:bCs/>
          <w:sz w:val="8"/>
          <w:szCs w:val="36"/>
        </w:rPr>
      </w:pPr>
    </w:p>
    <w:p w:rsidR="0052106A" w:rsidRPr="00D47A3B" w:rsidRDefault="0052106A" w:rsidP="0052106A">
      <w:pPr>
        <w:rPr>
          <w:rFonts w:ascii="Century Gothic" w:hAnsi="Century Gothic" w:cs="Arial"/>
          <w:sz w:val="2"/>
          <w:szCs w:val="22"/>
        </w:rPr>
      </w:pPr>
    </w:p>
    <w:p w:rsidR="0052106A" w:rsidRPr="0068512E" w:rsidRDefault="0052106A" w:rsidP="0052106A">
      <w:pPr>
        <w:widowControl w:val="0"/>
        <w:jc w:val="both"/>
        <w:rPr>
          <w:rFonts w:ascii="Century Gothic" w:hAnsi="Century Gothic" w:cs="Arial"/>
          <w:sz w:val="22"/>
          <w:szCs w:val="22"/>
        </w:rPr>
      </w:pPr>
      <w:r w:rsidRPr="0068512E">
        <w:rPr>
          <w:rFonts w:ascii="Century Gothic" w:hAnsi="Century Gothic" w:cs="Arial"/>
          <w:sz w:val="22"/>
          <w:szCs w:val="22"/>
        </w:rPr>
        <w:t>Pacific Bioscience Labs, Inc. would like to thank you for participating in</w:t>
      </w:r>
      <w:r w:rsidRPr="0068512E">
        <w:rPr>
          <w:rFonts w:ascii="Century Gothic" w:hAnsi="Century Gothic" w:cs="Arial"/>
          <w:b/>
          <w:bCs/>
          <w:sz w:val="22"/>
          <w:szCs w:val="22"/>
        </w:rPr>
        <w:t xml:space="preserve"> </w:t>
      </w:r>
      <w:r w:rsidRPr="0068512E">
        <w:rPr>
          <w:rFonts w:ascii="Century Gothic" w:hAnsi="Century Gothic" w:cs="Arial"/>
          <w:sz w:val="22"/>
          <w:szCs w:val="22"/>
        </w:rPr>
        <w:t xml:space="preserve">this randomized, parallel arm home use test to evaluate signs associated with aging.  You have been randomized to the prototype massage applicator group.  The prototype massage applicator is designed to be used with the </w:t>
      </w:r>
      <w:r>
        <w:rPr>
          <w:rFonts w:ascii="Century Gothic" w:hAnsi="Century Gothic" w:cs="Arial"/>
          <w:sz w:val="22"/>
          <w:szCs w:val="22"/>
        </w:rPr>
        <w:t>sonic</w:t>
      </w:r>
      <w:r w:rsidRPr="0068512E">
        <w:rPr>
          <w:rFonts w:ascii="Century Gothic" w:hAnsi="Century Gothic" w:cs="Arial"/>
          <w:sz w:val="22"/>
          <w:szCs w:val="22"/>
        </w:rPr>
        <w:t xml:space="preserve"> handle.  The purpose of this evaluation is to assess the effectiveness in treating signs associated with aging of a prototype massage applicator in applying a facial cream compared to manual application of a facial cream over an 8 week period.</w:t>
      </w:r>
    </w:p>
    <w:p w:rsidR="0052106A" w:rsidRPr="0068512E" w:rsidRDefault="0052106A" w:rsidP="0052106A">
      <w:pPr>
        <w:widowControl w:val="0"/>
        <w:jc w:val="both"/>
        <w:rPr>
          <w:rFonts w:ascii="Century Gothic" w:hAnsi="Century Gothic" w:cs="Arial"/>
          <w:b/>
          <w:bCs/>
          <w:sz w:val="22"/>
          <w:szCs w:val="22"/>
        </w:rPr>
      </w:pPr>
    </w:p>
    <w:p w:rsidR="0052106A" w:rsidRPr="0068512E" w:rsidRDefault="0052106A" w:rsidP="0052106A">
      <w:pPr>
        <w:widowControl w:val="0"/>
        <w:jc w:val="both"/>
        <w:rPr>
          <w:rFonts w:ascii="Century Gothic" w:hAnsi="Century Gothic" w:cs="Arial"/>
          <w:sz w:val="22"/>
          <w:szCs w:val="22"/>
        </w:rPr>
      </w:pPr>
      <w:r w:rsidRPr="0068512E">
        <w:rPr>
          <w:rFonts w:ascii="Century Gothic" w:hAnsi="Century Gothic" w:cs="Arial"/>
          <w:sz w:val="22"/>
          <w:szCs w:val="22"/>
        </w:rPr>
        <w:t xml:space="preserve">You will be given a prototype massage applicator, a </w:t>
      </w:r>
      <w:proofErr w:type="spellStart"/>
      <w:r>
        <w:rPr>
          <w:rFonts w:ascii="Century Gothic" w:hAnsi="Century Gothic" w:cs="Arial"/>
          <w:sz w:val="22"/>
          <w:szCs w:val="22"/>
        </w:rPr>
        <w:t>sonic</w:t>
      </w:r>
      <w:r w:rsidRPr="0068512E">
        <w:rPr>
          <w:rFonts w:ascii="Century Gothic" w:hAnsi="Century Gothic" w:cs="Arial"/>
          <w:sz w:val="22"/>
          <w:szCs w:val="22"/>
        </w:rPr>
        <w:t>handle</w:t>
      </w:r>
      <w:proofErr w:type="spellEnd"/>
      <w:r w:rsidRPr="0068512E">
        <w:rPr>
          <w:rFonts w:ascii="Century Gothic" w:hAnsi="Century Gothic" w:cs="Arial"/>
          <w:sz w:val="22"/>
          <w:szCs w:val="22"/>
        </w:rPr>
        <w:t xml:space="preserve">, a charger, and a study facial cream to use at home twice per day (morning and bedtime) for the next 8 weeks.  </w:t>
      </w:r>
    </w:p>
    <w:p w:rsidR="0052106A" w:rsidRPr="0068512E" w:rsidRDefault="0052106A" w:rsidP="0052106A">
      <w:pPr>
        <w:widowControl w:val="0"/>
        <w:jc w:val="both"/>
        <w:rPr>
          <w:rFonts w:ascii="Century Gothic" w:hAnsi="Century Gothic" w:cs="Arial"/>
          <w:sz w:val="22"/>
          <w:szCs w:val="22"/>
        </w:rPr>
      </w:pPr>
    </w:p>
    <w:p w:rsidR="0052106A" w:rsidRPr="0068512E" w:rsidRDefault="0052106A" w:rsidP="0052106A">
      <w:pPr>
        <w:widowControl w:val="0"/>
        <w:jc w:val="both"/>
        <w:rPr>
          <w:rFonts w:ascii="Century Gothic" w:hAnsi="Century Gothic" w:cs="Arial"/>
          <w:sz w:val="22"/>
          <w:szCs w:val="22"/>
        </w:rPr>
      </w:pPr>
      <w:r w:rsidRPr="0068512E">
        <w:rPr>
          <w:rFonts w:ascii="Century Gothic" w:hAnsi="Century Gothic" w:cs="Arial"/>
          <w:sz w:val="22"/>
          <w:szCs w:val="22"/>
        </w:rPr>
        <w:t>After using the prototype massage applicator for the first time and at each study visit you will complete an online questionnaire.  In order to adequately complete the study questionnaires, please pay close attention to the following:</w:t>
      </w:r>
    </w:p>
    <w:p w:rsidR="0052106A" w:rsidRPr="0068512E" w:rsidRDefault="0052106A" w:rsidP="0052106A">
      <w:pPr>
        <w:widowControl w:val="0"/>
        <w:numPr>
          <w:ilvl w:val="0"/>
          <w:numId w:val="17"/>
        </w:numPr>
        <w:jc w:val="both"/>
        <w:rPr>
          <w:rFonts w:ascii="Century Gothic" w:hAnsi="Century Gothic" w:cs="Arial"/>
          <w:sz w:val="22"/>
          <w:szCs w:val="22"/>
        </w:rPr>
      </w:pPr>
      <w:r w:rsidRPr="0068512E">
        <w:rPr>
          <w:rFonts w:ascii="Century Gothic" w:hAnsi="Century Gothic" w:cs="Arial"/>
          <w:sz w:val="22"/>
          <w:szCs w:val="22"/>
        </w:rPr>
        <w:t xml:space="preserve">Appearance of overall facial fine lines/wrinkles as well as the fine lines and </w:t>
      </w:r>
      <w:r>
        <w:rPr>
          <w:rFonts w:ascii="Century Gothic" w:hAnsi="Century Gothic" w:cs="Arial"/>
          <w:sz w:val="22"/>
          <w:szCs w:val="22"/>
        </w:rPr>
        <w:t>wrinkles on the forehead, cheek and</w:t>
      </w:r>
      <w:r w:rsidRPr="0068512E">
        <w:rPr>
          <w:rFonts w:ascii="Century Gothic" w:hAnsi="Century Gothic" w:cs="Arial"/>
          <w:sz w:val="22"/>
          <w:szCs w:val="22"/>
        </w:rPr>
        <w:t xml:space="preserve"> upper lip/mouth  </w:t>
      </w:r>
    </w:p>
    <w:p w:rsidR="0052106A" w:rsidRPr="0068512E" w:rsidRDefault="0052106A" w:rsidP="0052106A">
      <w:pPr>
        <w:widowControl w:val="0"/>
        <w:numPr>
          <w:ilvl w:val="0"/>
          <w:numId w:val="17"/>
        </w:numPr>
        <w:jc w:val="both"/>
        <w:rPr>
          <w:rFonts w:ascii="Century Gothic" w:hAnsi="Century Gothic" w:cs="Arial"/>
          <w:sz w:val="22"/>
          <w:szCs w:val="22"/>
        </w:rPr>
      </w:pPr>
      <w:r w:rsidRPr="0068512E">
        <w:rPr>
          <w:rFonts w:ascii="Century Gothic" w:hAnsi="Century Gothic" w:cs="Arial"/>
          <w:sz w:val="22"/>
          <w:szCs w:val="22"/>
        </w:rPr>
        <w:t>Appearance of skin sagging on the face and neck areas</w:t>
      </w:r>
    </w:p>
    <w:p w:rsidR="0052106A" w:rsidRPr="0068512E" w:rsidRDefault="0052106A" w:rsidP="0052106A">
      <w:pPr>
        <w:widowControl w:val="0"/>
        <w:numPr>
          <w:ilvl w:val="0"/>
          <w:numId w:val="17"/>
        </w:numPr>
        <w:jc w:val="both"/>
        <w:rPr>
          <w:rFonts w:ascii="Century Gothic" w:hAnsi="Century Gothic" w:cs="Arial"/>
          <w:sz w:val="22"/>
          <w:szCs w:val="22"/>
        </w:rPr>
      </w:pPr>
      <w:r w:rsidRPr="0068512E">
        <w:rPr>
          <w:rFonts w:ascii="Century Gothic" w:hAnsi="Century Gothic" w:cs="Arial"/>
          <w:sz w:val="22"/>
          <w:szCs w:val="22"/>
        </w:rPr>
        <w:t>Appearance of the lines between your eyes/eyebrows</w:t>
      </w:r>
    </w:p>
    <w:p w:rsidR="0052106A" w:rsidRPr="0068512E" w:rsidRDefault="0052106A" w:rsidP="0052106A">
      <w:pPr>
        <w:widowControl w:val="0"/>
        <w:numPr>
          <w:ilvl w:val="0"/>
          <w:numId w:val="17"/>
        </w:numPr>
        <w:jc w:val="both"/>
        <w:rPr>
          <w:rFonts w:ascii="Century Gothic" w:hAnsi="Century Gothic" w:cs="Arial"/>
          <w:sz w:val="22"/>
          <w:szCs w:val="22"/>
        </w:rPr>
      </w:pPr>
      <w:r w:rsidRPr="0068512E">
        <w:rPr>
          <w:rFonts w:ascii="Century Gothic" w:hAnsi="Century Gothic" w:cs="Arial"/>
          <w:sz w:val="22"/>
          <w:szCs w:val="22"/>
        </w:rPr>
        <w:t>Overall appearance of the skin on your neck and neck folds</w:t>
      </w:r>
    </w:p>
    <w:p w:rsidR="0052106A" w:rsidRPr="0068512E" w:rsidRDefault="0052106A" w:rsidP="0052106A">
      <w:pPr>
        <w:widowControl w:val="0"/>
        <w:numPr>
          <w:ilvl w:val="0"/>
          <w:numId w:val="17"/>
        </w:numPr>
        <w:jc w:val="both"/>
        <w:rPr>
          <w:rFonts w:ascii="Century Gothic" w:hAnsi="Century Gothic" w:cs="Arial"/>
          <w:sz w:val="22"/>
          <w:szCs w:val="22"/>
        </w:rPr>
      </w:pPr>
      <w:r w:rsidRPr="0068512E">
        <w:rPr>
          <w:rFonts w:ascii="Century Gothic" w:hAnsi="Century Gothic" w:cs="Arial"/>
          <w:sz w:val="22"/>
          <w:szCs w:val="22"/>
        </w:rPr>
        <w:t>Overall te</w:t>
      </w:r>
      <w:r>
        <w:rPr>
          <w:rFonts w:ascii="Century Gothic" w:hAnsi="Century Gothic" w:cs="Arial"/>
          <w:sz w:val="22"/>
          <w:szCs w:val="22"/>
        </w:rPr>
        <w:t xml:space="preserve">xture of the skin on your face and </w:t>
      </w:r>
      <w:r w:rsidRPr="0068512E">
        <w:rPr>
          <w:rFonts w:ascii="Century Gothic" w:hAnsi="Century Gothic" w:cs="Arial"/>
          <w:sz w:val="22"/>
          <w:szCs w:val="22"/>
        </w:rPr>
        <w:t xml:space="preserve">neck </w:t>
      </w:r>
    </w:p>
    <w:p w:rsidR="0052106A" w:rsidRPr="0068512E" w:rsidRDefault="0052106A" w:rsidP="0052106A">
      <w:pPr>
        <w:widowControl w:val="0"/>
        <w:numPr>
          <w:ilvl w:val="0"/>
          <w:numId w:val="17"/>
        </w:numPr>
        <w:jc w:val="both"/>
        <w:rPr>
          <w:rFonts w:ascii="Century Gothic" w:hAnsi="Century Gothic" w:cs="Arial"/>
          <w:sz w:val="22"/>
          <w:szCs w:val="22"/>
        </w:rPr>
      </w:pPr>
      <w:r w:rsidRPr="0068512E">
        <w:rPr>
          <w:rFonts w:ascii="Century Gothic" w:hAnsi="Century Gothic" w:cs="Arial"/>
          <w:sz w:val="22"/>
          <w:szCs w:val="22"/>
        </w:rPr>
        <w:t xml:space="preserve">Characteristics of the anti-aging applicator head: Comfort, gliding effect, massaging effect, size, shape, vibration level </w:t>
      </w:r>
    </w:p>
    <w:p w:rsidR="0052106A" w:rsidRPr="0068512E" w:rsidRDefault="0052106A" w:rsidP="0052106A">
      <w:pPr>
        <w:widowControl w:val="0"/>
        <w:jc w:val="both"/>
        <w:rPr>
          <w:rFonts w:ascii="Century Gothic" w:hAnsi="Century Gothic" w:cs="Arial"/>
          <w:sz w:val="22"/>
          <w:szCs w:val="22"/>
        </w:rPr>
      </w:pPr>
    </w:p>
    <w:p w:rsidR="0052106A" w:rsidRDefault="0052106A" w:rsidP="0052106A">
      <w:pPr>
        <w:widowControl w:val="0"/>
        <w:jc w:val="both"/>
        <w:rPr>
          <w:rFonts w:ascii="Century Gothic" w:hAnsi="Century Gothic" w:cs="Arial"/>
          <w:sz w:val="22"/>
          <w:szCs w:val="22"/>
        </w:rPr>
      </w:pPr>
      <w:r w:rsidRPr="0068512E">
        <w:rPr>
          <w:rFonts w:ascii="Century Gothic" w:hAnsi="Century Gothic" w:cs="Arial"/>
          <w:sz w:val="22"/>
          <w:szCs w:val="22"/>
        </w:rPr>
        <w:t xml:space="preserve">For the next 8 weeks you will be asked to cleanse your face twice per day (approximately the same time each morning and evening prior to bedtime) using the cleanser and cleansing method you normally use.  After cleansing, rinse your face with warm water, pat dry with a towel, and use the prototype massage applicator to apply the study facial cream per instructions below.  </w:t>
      </w:r>
    </w:p>
    <w:p w:rsidR="00F36574" w:rsidRDefault="00F36574" w:rsidP="0052106A">
      <w:pPr>
        <w:widowControl w:val="0"/>
        <w:jc w:val="both"/>
        <w:rPr>
          <w:rFonts w:ascii="Century Gothic" w:hAnsi="Century Gothic" w:cs="Arial"/>
          <w:sz w:val="22"/>
          <w:szCs w:val="22"/>
        </w:rPr>
      </w:pPr>
    </w:p>
    <w:p w:rsidR="00835EA4" w:rsidRPr="00FF49ED" w:rsidRDefault="00835EA4" w:rsidP="00835EA4">
      <w:pPr>
        <w:widowControl w:val="0"/>
        <w:tabs>
          <w:tab w:val="left" w:pos="1683"/>
        </w:tabs>
        <w:jc w:val="both"/>
        <w:rPr>
          <w:rFonts w:ascii="Century Gothic" w:hAnsi="Century Gothic" w:cs="Arial"/>
          <w:sz w:val="22"/>
          <w:szCs w:val="22"/>
        </w:rPr>
      </w:pPr>
      <w:r w:rsidRPr="00FF49ED">
        <w:rPr>
          <w:rFonts w:ascii="Century Gothic" w:eastAsia="Calibri" w:hAnsi="Century Gothic" w:cs="Arial"/>
          <w:b/>
          <w:color w:val="FF0000"/>
          <w:sz w:val="22"/>
          <w:szCs w:val="22"/>
        </w:rPr>
        <w:t xml:space="preserve">Remember:  You are asked </w:t>
      </w:r>
      <w:r>
        <w:rPr>
          <w:rFonts w:ascii="Century Gothic" w:eastAsia="Calibri" w:hAnsi="Century Gothic" w:cs="Arial"/>
          <w:b/>
          <w:color w:val="FF0000"/>
          <w:sz w:val="22"/>
          <w:szCs w:val="22"/>
        </w:rPr>
        <w:t xml:space="preserve">to discontinue using your current facial moisturizer, serum and/or any other facial product, but please do not change cleaning method, skin care cleansing products for the study duration. </w:t>
      </w:r>
      <w:r w:rsidRPr="00FF49ED">
        <w:rPr>
          <w:rFonts w:ascii="Century Gothic" w:eastAsia="Calibri" w:hAnsi="Century Gothic" w:cs="Arial"/>
          <w:b/>
          <w:color w:val="FF0000"/>
          <w:sz w:val="22"/>
          <w:szCs w:val="22"/>
        </w:rPr>
        <w:t xml:space="preserve">   </w:t>
      </w:r>
    </w:p>
    <w:p w:rsidR="00835EA4" w:rsidRPr="00FF49ED" w:rsidRDefault="00835EA4" w:rsidP="00835EA4">
      <w:pPr>
        <w:rPr>
          <w:rFonts w:ascii="Century Gothic" w:hAnsi="Century Gothic" w:cs="Arial"/>
          <w:sz w:val="22"/>
          <w:szCs w:val="22"/>
        </w:rPr>
      </w:pPr>
    </w:p>
    <w:p w:rsidR="00835EA4" w:rsidRDefault="00835EA4" w:rsidP="00835EA4">
      <w:pPr>
        <w:rPr>
          <w:rFonts w:ascii="Century Gothic" w:hAnsi="Century Gothic" w:cs="Arial"/>
          <w:sz w:val="22"/>
          <w:szCs w:val="22"/>
        </w:rPr>
      </w:pPr>
    </w:p>
    <w:p w:rsidR="00835EA4" w:rsidRDefault="00835EA4" w:rsidP="00835EA4">
      <w:pPr>
        <w:rPr>
          <w:rFonts w:ascii="Century Gothic" w:hAnsi="Century Gothic" w:cs="Arial"/>
          <w:sz w:val="22"/>
          <w:szCs w:val="22"/>
        </w:rPr>
      </w:pPr>
      <w:r w:rsidRPr="00FF49ED">
        <w:rPr>
          <w:rFonts w:ascii="Century Gothic" w:hAnsi="Century Gothic" w:cs="Arial"/>
          <w:sz w:val="22"/>
          <w:szCs w:val="22"/>
        </w:rPr>
        <w:t>You will be instructed to:</w:t>
      </w:r>
    </w:p>
    <w:p w:rsidR="00835EA4" w:rsidRPr="00FF49ED" w:rsidRDefault="00835EA4" w:rsidP="00835EA4">
      <w:pPr>
        <w:numPr>
          <w:ilvl w:val="0"/>
          <w:numId w:val="17"/>
        </w:numPr>
        <w:rPr>
          <w:rFonts w:ascii="Century Gothic" w:hAnsi="Century Gothic" w:cs="Arial"/>
          <w:sz w:val="22"/>
          <w:szCs w:val="22"/>
        </w:rPr>
      </w:pPr>
      <w:r>
        <w:rPr>
          <w:rFonts w:ascii="Century Gothic" w:hAnsi="Century Gothic" w:cs="Arial"/>
          <w:sz w:val="22"/>
          <w:szCs w:val="22"/>
        </w:rPr>
        <w:t>Discontinue using your current facial moisturizer, serum, and/or any other facial skin care products</w:t>
      </w:r>
    </w:p>
    <w:p w:rsidR="00835EA4" w:rsidRPr="00FF49ED" w:rsidRDefault="00835EA4" w:rsidP="00835EA4">
      <w:pPr>
        <w:numPr>
          <w:ilvl w:val="0"/>
          <w:numId w:val="17"/>
        </w:numPr>
        <w:rPr>
          <w:rFonts w:ascii="Century Gothic" w:hAnsi="Century Gothic" w:cs="Arial"/>
          <w:sz w:val="22"/>
          <w:szCs w:val="22"/>
        </w:rPr>
      </w:pPr>
      <w:r w:rsidRPr="00FF49ED">
        <w:rPr>
          <w:rFonts w:ascii="Century Gothic" w:hAnsi="Century Gothic" w:cs="Arial"/>
          <w:sz w:val="22"/>
          <w:szCs w:val="22"/>
        </w:rPr>
        <w:t>Use the study facial cream twice per day (mor</w:t>
      </w:r>
      <w:r>
        <w:rPr>
          <w:rFonts w:ascii="Century Gothic" w:hAnsi="Century Gothic" w:cs="Arial"/>
          <w:sz w:val="22"/>
          <w:szCs w:val="22"/>
        </w:rPr>
        <w:t xml:space="preserve">ning and bedtime) on your face and </w:t>
      </w:r>
      <w:r w:rsidRPr="00FF49ED">
        <w:rPr>
          <w:rFonts w:ascii="Century Gothic" w:hAnsi="Century Gothic" w:cs="Arial"/>
          <w:sz w:val="22"/>
          <w:szCs w:val="22"/>
        </w:rPr>
        <w:t>neck area</w:t>
      </w:r>
    </w:p>
    <w:p w:rsidR="00835EA4" w:rsidRPr="00FF49ED" w:rsidRDefault="00835EA4" w:rsidP="00835EA4">
      <w:pPr>
        <w:numPr>
          <w:ilvl w:val="0"/>
          <w:numId w:val="17"/>
        </w:numPr>
        <w:rPr>
          <w:rFonts w:ascii="Century Gothic" w:hAnsi="Century Gothic" w:cs="Arial"/>
          <w:sz w:val="22"/>
          <w:szCs w:val="22"/>
        </w:rPr>
      </w:pPr>
      <w:r w:rsidRPr="00FF49ED">
        <w:rPr>
          <w:rFonts w:ascii="Century Gothic" w:hAnsi="Century Gothic" w:cs="Arial"/>
          <w:sz w:val="22"/>
          <w:szCs w:val="22"/>
        </w:rPr>
        <w:t>Apply the study sunscreen to the face</w:t>
      </w:r>
      <w:r>
        <w:rPr>
          <w:rFonts w:ascii="Century Gothic" w:hAnsi="Century Gothic" w:cs="Arial"/>
          <w:sz w:val="22"/>
          <w:szCs w:val="22"/>
        </w:rPr>
        <w:t xml:space="preserve"> and neck</w:t>
      </w:r>
      <w:r w:rsidRPr="00FF49ED">
        <w:rPr>
          <w:rFonts w:ascii="Century Gothic" w:hAnsi="Century Gothic" w:cs="Arial"/>
          <w:sz w:val="22"/>
          <w:szCs w:val="22"/>
        </w:rPr>
        <w:t xml:space="preserve"> (morning only). Please avoid contact of the sunscreen with the eyes. In the event the sunscreen comes in contact with the eye</w:t>
      </w:r>
      <w:r>
        <w:rPr>
          <w:rFonts w:ascii="Century Gothic" w:hAnsi="Century Gothic" w:cs="Arial"/>
          <w:sz w:val="22"/>
          <w:szCs w:val="22"/>
        </w:rPr>
        <w:t>,</w:t>
      </w:r>
      <w:r w:rsidRPr="00FF49ED">
        <w:rPr>
          <w:rFonts w:ascii="Century Gothic" w:hAnsi="Century Gothic" w:cs="Arial"/>
          <w:sz w:val="22"/>
          <w:szCs w:val="22"/>
        </w:rPr>
        <w:t xml:space="preserve"> rinse the eye with water to remove.</w:t>
      </w:r>
    </w:p>
    <w:p w:rsidR="00835EA4" w:rsidRPr="00FF49ED" w:rsidRDefault="00835EA4" w:rsidP="00835EA4">
      <w:pPr>
        <w:numPr>
          <w:ilvl w:val="0"/>
          <w:numId w:val="17"/>
        </w:numPr>
        <w:spacing w:line="276" w:lineRule="auto"/>
        <w:rPr>
          <w:rFonts w:ascii="Century Gothic" w:hAnsi="Century Gothic" w:cs="Arial"/>
          <w:sz w:val="22"/>
          <w:szCs w:val="22"/>
        </w:rPr>
      </w:pPr>
      <w:r>
        <w:rPr>
          <w:rFonts w:ascii="Century Gothic" w:hAnsi="Century Gothic" w:cs="Arial"/>
          <w:sz w:val="22"/>
          <w:szCs w:val="22"/>
        </w:rPr>
        <w:lastRenderedPageBreak/>
        <w:t>Closely examine your face and</w:t>
      </w:r>
      <w:r w:rsidRPr="00FF49ED">
        <w:rPr>
          <w:rFonts w:ascii="Century Gothic" w:hAnsi="Century Gothic" w:cs="Arial"/>
          <w:sz w:val="22"/>
          <w:szCs w:val="22"/>
        </w:rPr>
        <w:t xml:space="preserve"> neck prior to and after using study facial cream </w:t>
      </w:r>
    </w:p>
    <w:p w:rsidR="00835EA4" w:rsidRPr="00FF49ED" w:rsidRDefault="00835EA4" w:rsidP="00835EA4">
      <w:pPr>
        <w:rPr>
          <w:rFonts w:ascii="Century Gothic" w:hAnsi="Century Gothic" w:cs="Arial"/>
          <w:spacing w:val="-5"/>
          <w:sz w:val="22"/>
          <w:szCs w:val="22"/>
        </w:rPr>
      </w:pPr>
    </w:p>
    <w:p w:rsidR="00835EA4" w:rsidRPr="00FF49ED" w:rsidRDefault="00835EA4" w:rsidP="00835EA4">
      <w:pPr>
        <w:widowControl w:val="0"/>
        <w:tabs>
          <w:tab w:val="left" w:pos="1683"/>
        </w:tabs>
        <w:jc w:val="both"/>
        <w:rPr>
          <w:rFonts w:ascii="Century Gothic" w:eastAsia="Calibri" w:hAnsi="Century Gothic" w:cs="Arial"/>
          <w:b/>
          <w:bCs/>
          <w:snapToGrid w:val="0"/>
          <w:sz w:val="22"/>
          <w:szCs w:val="22"/>
          <w:lang w:eastAsia="en-US"/>
        </w:rPr>
      </w:pPr>
    </w:p>
    <w:p w:rsidR="00835EA4" w:rsidRPr="00FF49ED" w:rsidRDefault="00835EA4" w:rsidP="00835EA4">
      <w:pPr>
        <w:widowControl w:val="0"/>
        <w:tabs>
          <w:tab w:val="left" w:pos="1683"/>
        </w:tabs>
        <w:jc w:val="both"/>
        <w:rPr>
          <w:rFonts w:ascii="Century Gothic" w:eastAsia="Calibri" w:hAnsi="Century Gothic" w:cs="Arial"/>
          <w:b/>
          <w:bCs/>
          <w:snapToGrid w:val="0"/>
          <w:sz w:val="22"/>
          <w:szCs w:val="22"/>
          <w:lang w:eastAsia="en-US"/>
        </w:rPr>
      </w:pPr>
      <w:r w:rsidRPr="00FF49ED">
        <w:rPr>
          <w:rFonts w:ascii="Century Gothic" w:eastAsia="Calibri" w:hAnsi="Century Gothic" w:cs="Arial"/>
          <w:b/>
          <w:bCs/>
          <w:snapToGrid w:val="0"/>
          <w:sz w:val="22"/>
          <w:szCs w:val="22"/>
          <w:lang w:eastAsia="en-US"/>
        </w:rPr>
        <w:t>Protocol for the day of each study visit:</w:t>
      </w:r>
    </w:p>
    <w:p w:rsidR="00835EA4" w:rsidRPr="00FF49ED" w:rsidRDefault="00835EA4" w:rsidP="00835EA4">
      <w:pPr>
        <w:widowControl w:val="0"/>
        <w:numPr>
          <w:ilvl w:val="0"/>
          <w:numId w:val="18"/>
        </w:numPr>
        <w:spacing w:line="276" w:lineRule="auto"/>
        <w:jc w:val="both"/>
        <w:rPr>
          <w:rFonts w:ascii="Century Gothic" w:eastAsia="Calibri" w:hAnsi="Century Gothic" w:cs="Arial"/>
          <w:bCs/>
          <w:snapToGrid w:val="0"/>
          <w:sz w:val="22"/>
          <w:szCs w:val="22"/>
          <w:lang w:eastAsia="en-US"/>
        </w:rPr>
      </w:pPr>
      <w:r w:rsidRPr="00FF49ED">
        <w:rPr>
          <w:rFonts w:ascii="Century Gothic" w:eastAsia="Calibri" w:hAnsi="Century Gothic" w:cs="Arial"/>
          <w:bCs/>
          <w:snapToGrid w:val="0"/>
          <w:sz w:val="22"/>
          <w:szCs w:val="22"/>
          <w:u w:val="single"/>
          <w:lang w:eastAsia="en-US"/>
        </w:rPr>
        <w:t>Morning of visits</w:t>
      </w:r>
      <w:r w:rsidRPr="00FF49ED">
        <w:rPr>
          <w:rFonts w:ascii="Century Gothic" w:eastAsia="Calibri" w:hAnsi="Century Gothic" w:cs="Arial"/>
          <w:bCs/>
          <w:snapToGrid w:val="0"/>
          <w:sz w:val="22"/>
          <w:szCs w:val="22"/>
          <w:lang w:eastAsia="en-US"/>
        </w:rPr>
        <w:t>: Cleanse your face using your normal cleanser and cleansing method (approximately same time each morning)</w:t>
      </w:r>
    </w:p>
    <w:p w:rsidR="00835EA4" w:rsidRPr="00FF49ED" w:rsidRDefault="00835EA4" w:rsidP="00835EA4">
      <w:pPr>
        <w:widowControl w:val="0"/>
        <w:numPr>
          <w:ilvl w:val="0"/>
          <w:numId w:val="18"/>
        </w:numPr>
        <w:spacing w:line="276" w:lineRule="auto"/>
        <w:jc w:val="both"/>
        <w:rPr>
          <w:rFonts w:ascii="Century Gothic" w:eastAsia="Calibri" w:hAnsi="Century Gothic" w:cs="Arial"/>
          <w:bCs/>
          <w:snapToGrid w:val="0"/>
          <w:sz w:val="22"/>
          <w:szCs w:val="22"/>
          <w:lang w:eastAsia="en-US"/>
        </w:rPr>
      </w:pPr>
      <w:r w:rsidRPr="00FF49ED">
        <w:rPr>
          <w:rFonts w:ascii="Century Gothic" w:eastAsia="Calibri" w:hAnsi="Century Gothic" w:cs="Arial"/>
          <w:bCs/>
          <w:snapToGrid w:val="0"/>
          <w:sz w:val="22"/>
          <w:szCs w:val="22"/>
          <w:lang w:eastAsia="en-US"/>
        </w:rPr>
        <w:t>Apply the study facial cream approximately 2 hours prior to your study visit</w:t>
      </w:r>
    </w:p>
    <w:p w:rsidR="00835EA4" w:rsidRPr="00FF49ED" w:rsidRDefault="00835EA4" w:rsidP="00835EA4">
      <w:pPr>
        <w:numPr>
          <w:ilvl w:val="0"/>
          <w:numId w:val="18"/>
        </w:numPr>
        <w:spacing w:line="276" w:lineRule="auto"/>
        <w:rPr>
          <w:rFonts w:ascii="Century Gothic" w:eastAsia="Calibri" w:hAnsi="Century Gothic" w:cs="Arial"/>
          <w:sz w:val="22"/>
          <w:szCs w:val="22"/>
        </w:rPr>
      </w:pPr>
      <w:r w:rsidRPr="00FF49ED">
        <w:rPr>
          <w:rFonts w:ascii="Century Gothic" w:eastAsia="Calibri" w:hAnsi="Century Gothic" w:cs="Arial"/>
          <w:sz w:val="22"/>
          <w:szCs w:val="22"/>
        </w:rPr>
        <w:t>Apply the study sunscreen to the face (</w:t>
      </w:r>
      <w:r w:rsidRPr="00FF49ED">
        <w:rPr>
          <w:rFonts w:ascii="Century Gothic" w:eastAsia="Calibri" w:hAnsi="Century Gothic" w:cs="Arial"/>
          <w:b/>
          <w:sz w:val="22"/>
          <w:szCs w:val="22"/>
        </w:rPr>
        <w:t>only</w:t>
      </w:r>
      <w:r w:rsidRPr="00FF49ED">
        <w:rPr>
          <w:rFonts w:ascii="Century Gothic" w:eastAsia="Calibri" w:hAnsi="Century Gothic" w:cs="Arial"/>
          <w:sz w:val="22"/>
          <w:szCs w:val="22"/>
        </w:rPr>
        <w:t xml:space="preserve"> for afternoon appointments)</w:t>
      </w:r>
    </w:p>
    <w:p w:rsidR="00835EA4" w:rsidRPr="00FF49ED" w:rsidRDefault="00835EA4" w:rsidP="00835EA4">
      <w:pPr>
        <w:widowControl w:val="0"/>
        <w:numPr>
          <w:ilvl w:val="0"/>
          <w:numId w:val="18"/>
        </w:numPr>
        <w:spacing w:line="276" w:lineRule="auto"/>
        <w:jc w:val="both"/>
        <w:rPr>
          <w:rFonts w:ascii="Century Gothic" w:eastAsia="Calibri" w:hAnsi="Century Gothic" w:cs="Arial"/>
          <w:snapToGrid w:val="0"/>
          <w:sz w:val="22"/>
          <w:szCs w:val="22"/>
          <w:lang w:eastAsia="en-US"/>
        </w:rPr>
      </w:pPr>
      <w:r w:rsidRPr="00FF49ED">
        <w:rPr>
          <w:rFonts w:ascii="Century Gothic" w:eastAsia="Calibri" w:hAnsi="Century Gothic" w:cs="Arial"/>
          <w:bCs/>
          <w:sz w:val="22"/>
          <w:szCs w:val="22"/>
          <w:u w:val="single"/>
        </w:rPr>
        <w:t>Afternoon Study visits</w:t>
      </w:r>
      <w:r w:rsidRPr="00FF49ED">
        <w:rPr>
          <w:rFonts w:ascii="Century Gothic" w:eastAsia="Calibri" w:hAnsi="Century Gothic" w:cs="Arial"/>
          <w:b/>
          <w:bCs/>
          <w:sz w:val="22"/>
          <w:szCs w:val="22"/>
          <w:u w:val="single"/>
        </w:rPr>
        <w:t>:  2 hours before your appointment</w:t>
      </w:r>
      <w:r w:rsidRPr="00FF49ED">
        <w:rPr>
          <w:rFonts w:ascii="Century Gothic" w:eastAsia="Calibri" w:hAnsi="Century Gothic" w:cs="Arial"/>
          <w:bCs/>
          <w:sz w:val="22"/>
          <w:szCs w:val="22"/>
        </w:rPr>
        <w:t xml:space="preserve"> remove your facial makeup (do not need to remove your eye makeup).  A</w:t>
      </w:r>
      <w:r w:rsidRPr="00FF49ED">
        <w:rPr>
          <w:rFonts w:ascii="Century Gothic" w:eastAsia="Calibri" w:hAnsi="Century Gothic" w:cs="Arial"/>
          <w:bCs/>
          <w:snapToGrid w:val="0"/>
          <w:sz w:val="22"/>
          <w:szCs w:val="22"/>
          <w:lang w:eastAsia="en-US"/>
        </w:rPr>
        <w:t xml:space="preserve">pply the study facial cream approximately 2 hours prior to your study visit.  </w:t>
      </w:r>
      <w:r w:rsidRPr="00FF49ED">
        <w:rPr>
          <w:rFonts w:ascii="Century Gothic" w:eastAsia="Calibri" w:hAnsi="Century Gothic" w:cs="Arial"/>
          <w:b/>
          <w:snapToGrid w:val="0"/>
          <w:sz w:val="22"/>
          <w:szCs w:val="22"/>
          <w:lang w:eastAsia="en-US"/>
        </w:rPr>
        <w:t>Do not</w:t>
      </w:r>
      <w:r w:rsidRPr="00FF49ED">
        <w:rPr>
          <w:rFonts w:ascii="Century Gothic" w:eastAsia="Calibri" w:hAnsi="Century Gothic" w:cs="Arial"/>
          <w:snapToGrid w:val="0"/>
          <w:sz w:val="22"/>
          <w:szCs w:val="22"/>
          <w:lang w:eastAsia="en-US"/>
        </w:rPr>
        <w:t xml:space="preserve"> apply makeup or sunscreen to the face after use of the study cream.</w:t>
      </w:r>
    </w:p>
    <w:p w:rsidR="00835EA4" w:rsidRPr="00FF49ED" w:rsidRDefault="00835EA4" w:rsidP="00835EA4">
      <w:pPr>
        <w:widowControl w:val="0"/>
        <w:numPr>
          <w:ilvl w:val="0"/>
          <w:numId w:val="18"/>
        </w:numPr>
        <w:spacing w:after="120" w:line="276" w:lineRule="auto"/>
        <w:jc w:val="both"/>
        <w:rPr>
          <w:rFonts w:ascii="Century Gothic" w:eastAsia="Calibri" w:hAnsi="Century Gothic" w:cs="Arial"/>
          <w:bCs/>
          <w:snapToGrid w:val="0"/>
          <w:sz w:val="22"/>
          <w:szCs w:val="22"/>
          <w:lang w:eastAsia="en-US"/>
        </w:rPr>
      </w:pPr>
      <w:r w:rsidRPr="00FF49ED">
        <w:rPr>
          <w:rFonts w:ascii="Century Gothic" w:eastAsia="Calibri" w:hAnsi="Century Gothic" w:cs="Arial"/>
          <w:bCs/>
          <w:snapToGrid w:val="0"/>
          <w:sz w:val="22"/>
          <w:szCs w:val="22"/>
          <w:u w:val="single"/>
          <w:lang w:eastAsia="en-US"/>
        </w:rPr>
        <w:t>Please bring</w:t>
      </w:r>
      <w:r w:rsidRPr="00FF49ED">
        <w:rPr>
          <w:rFonts w:ascii="Century Gothic" w:eastAsia="Calibri" w:hAnsi="Century Gothic" w:cs="Arial"/>
          <w:bCs/>
          <w:snapToGrid w:val="0"/>
          <w:sz w:val="22"/>
          <w:szCs w:val="22"/>
          <w:lang w:eastAsia="en-US"/>
        </w:rPr>
        <w:t xml:space="preserve"> all study products to </w:t>
      </w:r>
      <w:r w:rsidRPr="00FF49ED">
        <w:rPr>
          <w:rFonts w:ascii="Century Gothic" w:eastAsia="Calibri" w:hAnsi="Century Gothic" w:cs="Arial"/>
          <w:b/>
          <w:bCs/>
          <w:snapToGrid w:val="0"/>
          <w:sz w:val="22"/>
          <w:szCs w:val="22"/>
          <w:lang w:eastAsia="en-US"/>
        </w:rPr>
        <w:t>all</w:t>
      </w:r>
      <w:r w:rsidRPr="00FF49ED">
        <w:rPr>
          <w:rFonts w:ascii="Century Gothic" w:eastAsia="Calibri" w:hAnsi="Century Gothic" w:cs="Arial"/>
          <w:bCs/>
          <w:snapToGrid w:val="0"/>
          <w:sz w:val="22"/>
          <w:szCs w:val="22"/>
          <w:lang w:eastAsia="en-US"/>
        </w:rPr>
        <w:t xml:space="preserve"> your study visits</w:t>
      </w:r>
    </w:p>
    <w:p w:rsidR="00835EA4" w:rsidRDefault="00835EA4" w:rsidP="00835EA4">
      <w:pPr>
        <w:rPr>
          <w:rFonts w:ascii="Century Gothic" w:eastAsia="Calibri" w:hAnsi="Century Gothic" w:cs="Arial"/>
          <w:b/>
          <w:spacing w:val="-5"/>
          <w:sz w:val="22"/>
          <w:szCs w:val="22"/>
          <w:u w:val="single"/>
        </w:rPr>
      </w:pPr>
      <w:r w:rsidRPr="00FF49ED">
        <w:rPr>
          <w:rFonts w:ascii="Century Gothic" w:eastAsia="Calibri" w:hAnsi="Century Gothic" w:cs="Arial"/>
          <w:b/>
          <w:spacing w:val="-5"/>
          <w:sz w:val="22"/>
          <w:szCs w:val="22"/>
          <w:u w:val="single"/>
        </w:rPr>
        <w:t>Remember:</w:t>
      </w:r>
    </w:p>
    <w:p w:rsidR="00835EA4" w:rsidRPr="00FF49ED" w:rsidRDefault="00835EA4" w:rsidP="00835EA4">
      <w:pPr>
        <w:numPr>
          <w:ilvl w:val="0"/>
          <w:numId w:val="19"/>
        </w:numPr>
        <w:rPr>
          <w:rFonts w:ascii="Century Gothic" w:eastAsia="Calibri" w:hAnsi="Century Gothic" w:cs="Arial"/>
          <w:b/>
          <w:spacing w:val="-5"/>
          <w:sz w:val="22"/>
          <w:szCs w:val="22"/>
        </w:rPr>
      </w:pPr>
      <w:r>
        <w:rPr>
          <w:rFonts w:ascii="Century Gothic" w:eastAsia="Calibri" w:hAnsi="Century Gothic" w:cs="Arial"/>
          <w:b/>
          <w:spacing w:val="-5"/>
          <w:sz w:val="22"/>
          <w:szCs w:val="22"/>
        </w:rPr>
        <w:t xml:space="preserve">Discontinue using </w:t>
      </w:r>
      <w:r>
        <w:rPr>
          <w:rFonts w:ascii="Century Gothic" w:eastAsia="Calibri" w:hAnsi="Century Gothic" w:cs="Arial"/>
          <w:spacing w:val="-5"/>
          <w:sz w:val="22"/>
          <w:szCs w:val="22"/>
        </w:rPr>
        <w:t>your current moisturizer, serum and/or any other skin care products</w:t>
      </w:r>
    </w:p>
    <w:p w:rsidR="00835EA4" w:rsidRPr="00FF49ED" w:rsidRDefault="00835EA4" w:rsidP="00835EA4">
      <w:pPr>
        <w:numPr>
          <w:ilvl w:val="0"/>
          <w:numId w:val="19"/>
        </w:numPr>
        <w:rPr>
          <w:rFonts w:ascii="Century Gothic" w:eastAsia="Calibri" w:hAnsi="Century Gothic" w:cs="Arial"/>
          <w:spacing w:val="-5"/>
          <w:sz w:val="22"/>
          <w:szCs w:val="22"/>
        </w:rPr>
      </w:pPr>
      <w:r w:rsidRPr="00FF49ED">
        <w:rPr>
          <w:rFonts w:ascii="Century Gothic" w:eastAsia="Calibri" w:hAnsi="Century Gothic" w:cs="Arial"/>
          <w:b/>
          <w:spacing w:val="-5"/>
          <w:sz w:val="22"/>
          <w:szCs w:val="22"/>
        </w:rPr>
        <w:t xml:space="preserve">Do not change </w:t>
      </w:r>
      <w:r>
        <w:rPr>
          <w:rFonts w:ascii="Century Gothic" w:eastAsia="Calibri" w:hAnsi="Century Gothic" w:cs="Arial"/>
          <w:spacing w:val="-5"/>
          <w:sz w:val="22"/>
          <w:szCs w:val="22"/>
        </w:rPr>
        <w:t xml:space="preserve">your cleansing method, </w:t>
      </w:r>
      <w:r w:rsidRPr="00FF49ED">
        <w:rPr>
          <w:rFonts w:ascii="Century Gothic" w:eastAsia="Calibri" w:hAnsi="Century Gothic" w:cs="Arial"/>
          <w:spacing w:val="-5"/>
          <w:sz w:val="22"/>
          <w:szCs w:val="22"/>
        </w:rPr>
        <w:t>cleansing products</w:t>
      </w:r>
      <w:r>
        <w:rPr>
          <w:rFonts w:ascii="Century Gothic" w:eastAsia="Calibri" w:hAnsi="Century Gothic" w:cs="Arial"/>
          <w:spacing w:val="-5"/>
          <w:sz w:val="22"/>
          <w:szCs w:val="22"/>
        </w:rPr>
        <w:t xml:space="preserve"> </w:t>
      </w:r>
      <w:r w:rsidRPr="00FF49ED">
        <w:rPr>
          <w:rFonts w:ascii="Century Gothic" w:eastAsia="Calibri" w:hAnsi="Century Gothic" w:cs="Arial"/>
          <w:spacing w:val="-5"/>
          <w:sz w:val="22"/>
          <w:szCs w:val="22"/>
        </w:rPr>
        <w:t>during</w:t>
      </w:r>
      <w:r w:rsidRPr="00FF49ED">
        <w:rPr>
          <w:rFonts w:ascii="Century Gothic" w:eastAsia="Calibri" w:hAnsi="Century Gothic" w:cs="Arial"/>
          <w:b/>
          <w:spacing w:val="-5"/>
          <w:sz w:val="22"/>
          <w:szCs w:val="22"/>
        </w:rPr>
        <w:t xml:space="preserve"> </w:t>
      </w:r>
      <w:r w:rsidRPr="00FF49ED">
        <w:rPr>
          <w:rFonts w:ascii="Century Gothic" w:eastAsia="Calibri" w:hAnsi="Century Gothic" w:cs="Arial"/>
          <w:spacing w:val="-5"/>
          <w:sz w:val="22"/>
          <w:szCs w:val="22"/>
        </w:rPr>
        <w:t>the study</w:t>
      </w:r>
    </w:p>
    <w:p w:rsidR="00835EA4" w:rsidRPr="00FF49ED" w:rsidRDefault="00835EA4" w:rsidP="00835EA4">
      <w:pPr>
        <w:numPr>
          <w:ilvl w:val="0"/>
          <w:numId w:val="19"/>
        </w:numPr>
        <w:rPr>
          <w:rFonts w:ascii="Century Gothic" w:hAnsi="Century Gothic" w:cs="Arial"/>
          <w:spacing w:val="-5"/>
          <w:sz w:val="22"/>
          <w:szCs w:val="22"/>
        </w:rPr>
      </w:pPr>
      <w:r w:rsidRPr="00FF49ED">
        <w:rPr>
          <w:rFonts w:ascii="Century Gothic" w:eastAsia="Calibri" w:hAnsi="Century Gothic" w:cs="Arial"/>
          <w:b/>
          <w:spacing w:val="-5"/>
          <w:sz w:val="22"/>
          <w:szCs w:val="22"/>
        </w:rPr>
        <w:t>Make note</w:t>
      </w:r>
      <w:r w:rsidRPr="00FF49ED">
        <w:rPr>
          <w:rFonts w:ascii="Century Gothic" w:eastAsia="Calibri" w:hAnsi="Century Gothic" w:cs="Arial"/>
          <w:spacing w:val="-5"/>
          <w:sz w:val="22"/>
          <w:szCs w:val="22"/>
        </w:rPr>
        <w:t xml:space="preserve"> of how your skin looks before and after each use of </w:t>
      </w:r>
      <w:r>
        <w:rPr>
          <w:rFonts w:ascii="Century Gothic" w:eastAsia="Calibri" w:hAnsi="Century Gothic" w:cs="Arial"/>
          <w:spacing w:val="-5"/>
          <w:sz w:val="22"/>
          <w:szCs w:val="22"/>
        </w:rPr>
        <w:t>the study cream</w:t>
      </w:r>
    </w:p>
    <w:p w:rsidR="00835EA4" w:rsidRPr="00FF49ED" w:rsidRDefault="00835EA4" w:rsidP="00835EA4">
      <w:pPr>
        <w:rPr>
          <w:rFonts w:ascii="Century Gothic" w:hAnsi="Century Gothic" w:cs="Arial"/>
          <w:sz w:val="22"/>
          <w:szCs w:val="22"/>
        </w:rPr>
      </w:pPr>
    </w:p>
    <w:p w:rsidR="00835EA4" w:rsidRPr="00FF49ED" w:rsidRDefault="00835EA4" w:rsidP="00835EA4">
      <w:pPr>
        <w:rPr>
          <w:rFonts w:ascii="Century Gothic" w:hAnsi="Century Gothic" w:cs="Arial"/>
          <w:bCs/>
          <w:sz w:val="22"/>
          <w:szCs w:val="22"/>
        </w:rPr>
      </w:pPr>
      <w:r w:rsidRPr="00FF49ED">
        <w:rPr>
          <w:rFonts w:ascii="Century Gothic" w:hAnsi="Century Gothic" w:cs="Arial"/>
          <w:bCs/>
          <w:sz w:val="22"/>
          <w:szCs w:val="22"/>
        </w:rPr>
        <w:t>Your feedback and honest opinions are important to us, and we appreciate your participation.</w:t>
      </w:r>
    </w:p>
    <w:p w:rsidR="00835EA4" w:rsidRPr="00FF49ED" w:rsidRDefault="00835EA4" w:rsidP="00835EA4">
      <w:pPr>
        <w:rPr>
          <w:rFonts w:ascii="Century Gothic" w:hAnsi="Century Gothic" w:cs="Arial"/>
          <w:bCs/>
          <w:sz w:val="22"/>
          <w:szCs w:val="22"/>
        </w:rPr>
      </w:pPr>
    </w:p>
    <w:p w:rsidR="00835EA4" w:rsidRPr="00FF49ED" w:rsidRDefault="00835EA4" w:rsidP="00835EA4">
      <w:pPr>
        <w:widowControl w:val="0"/>
        <w:spacing w:after="120"/>
        <w:jc w:val="both"/>
        <w:rPr>
          <w:rFonts w:ascii="Century Gothic" w:eastAsia="Times New Roman" w:hAnsi="Century Gothic" w:cs="Arial"/>
          <w:b/>
          <w:snapToGrid w:val="0"/>
          <w:sz w:val="22"/>
          <w:szCs w:val="22"/>
          <w:u w:val="single"/>
          <w:lang w:eastAsia="en-US"/>
        </w:rPr>
      </w:pPr>
      <w:r w:rsidRPr="00FF49ED">
        <w:rPr>
          <w:rFonts w:ascii="Century Gothic" w:eastAsia="Times New Roman" w:hAnsi="Century Gothic" w:cs="Arial"/>
          <w:b/>
          <w:snapToGrid w:val="0"/>
          <w:sz w:val="22"/>
          <w:szCs w:val="22"/>
          <w:u w:val="single"/>
          <w:lang w:eastAsia="en-US"/>
        </w:rPr>
        <w:t>The study product</w:t>
      </w:r>
      <w:r>
        <w:rPr>
          <w:rFonts w:ascii="Century Gothic" w:eastAsia="Times New Roman" w:hAnsi="Century Gothic" w:cs="Arial"/>
          <w:b/>
          <w:snapToGrid w:val="0"/>
          <w:sz w:val="22"/>
          <w:szCs w:val="22"/>
          <w:u w:val="single"/>
          <w:lang w:eastAsia="en-US"/>
        </w:rPr>
        <w:t xml:space="preserve"> is </w:t>
      </w:r>
      <w:r w:rsidRPr="00FF49ED">
        <w:rPr>
          <w:rFonts w:ascii="Century Gothic" w:eastAsia="Times New Roman" w:hAnsi="Century Gothic" w:cs="Arial"/>
          <w:b/>
          <w:snapToGrid w:val="0"/>
          <w:sz w:val="22"/>
          <w:szCs w:val="22"/>
          <w:u w:val="single"/>
          <w:lang w:eastAsia="en-US"/>
        </w:rPr>
        <w:t>for external use only.</w:t>
      </w:r>
    </w:p>
    <w:p w:rsidR="00835EA4" w:rsidRPr="00FF49ED" w:rsidRDefault="00835EA4" w:rsidP="00835EA4">
      <w:pPr>
        <w:widowControl w:val="0"/>
        <w:jc w:val="both"/>
        <w:rPr>
          <w:rFonts w:ascii="Century Gothic" w:eastAsia="Times New Roman" w:hAnsi="Century Gothic" w:cs="Arial"/>
          <w:b/>
          <w:snapToGrid w:val="0"/>
          <w:sz w:val="22"/>
          <w:szCs w:val="22"/>
          <w:u w:val="single"/>
          <w:lang w:eastAsia="en-US"/>
        </w:rPr>
      </w:pPr>
      <w:r w:rsidRPr="00FF49ED">
        <w:rPr>
          <w:rFonts w:ascii="Century Gothic" w:eastAsia="Times New Roman" w:hAnsi="Century Gothic" w:cs="Arial"/>
          <w:b/>
          <w:snapToGrid w:val="0"/>
          <w:sz w:val="22"/>
          <w:szCs w:val="22"/>
          <w:u w:val="single"/>
          <w:lang w:eastAsia="en-US"/>
        </w:rPr>
        <w:t>Please keep all study products out of children’s reach</w:t>
      </w:r>
      <w:r>
        <w:rPr>
          <w:rFonts w:ascii="Century Gothic" w:eastAsia="Times New Roman" w:hAnsi="Century Gothic" w:cs="Arial"/>
          <w:b/>
          <w:snapToGrid w:val="0"/>
          <w:sz w:val="22"/>
          <w:szCs w:val="22"/>
          <w:u w:val="single"/>
          <w:lang w:eastAsia="en-US"/>
        </w:rPr>
        <w:t>.</w:t>
      </w:r>
    </w:p>
    <w:p w:rsidR="00835EA4" w:rsidRPr="00FF49ED" w:rsidRDefault="00835EA4" w:rsidP="00835EA4">
      <w:pPr>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835EA4" w:rsidRDefault="00835EA4" w:rsidP="0052106A">
      <w:pPr>
        <w:widowControl w:val="0"/>
        <w:jc w:val="both"/>
        <w:rPr>
          <w:rFonts w:ascii="Century Gothic" w:hAnsi="Century Gothic" w:cs="Arial"/>
          <w:sz w:val="22"/>
          <w:szCs w:val="22"/>
        </w:rPr>
      </w:pPr>
    </w:p>
    <w:p w:rsidR="00F36574" w:rsidRPr="0068512E" w:rsidRDefault="00F36574" w:rsidP="0052106A">
      <w:pPr>
        <w:widowControl w:val="0"/>
        <w:jc w:val="both"/>
        <w:rPr>
          <w:rFonts w:ascii="Century Gothic" w:hAnsi="Century Gothic" w:cs="Arial"/>
          <w:sz w:val="22"/>
          <w:szCs w:val="22"/>
        </w:rPr>
      </w:pPr>
      <w:r w:rsidRPr="00F36574">
        <w:rPr>
          <w:rFonts w:ascii="Century Gothic" w:hAnsi="Century Gothic" w:cs="Arial"/>
          <w:sz w:val="22"/>
          <w:szCs w:val="22"/>
        </w:rPr>
        <w:lastRenderedPageBreak/>
        <w:t>Instructions for Use</w:t>
      </w:r>
    </w:p>
    <w:p w:rsidR="0052106A" w:rsidRPr="00346C4C" w:rsidRDefault="0052106A" w:rsidP="0052106A">
      <w:pPr>
        <w:widowControl w:val="0"/>
        <w:jc w:val="both"/>
        <w:rPr>
          <w:rFonts w:ascii="Century Gothic" w:hAnsi="Century Gothic" w:cs="Arial"/>
          <w:sz w:val="22"/>
          <w:szCs w:val="22"/>
        </w:rPr>
      </w:pPr>
    </w:p>
    <w:p w:rsidR="0052106A" w:rsidRDefault="00F36574" w:rsidP="00F36574">
      <w:pPr>
        <w:numPr>
          <w:ilvl w:val="0"/>
          <w:numId w:val="32"/>
        </w:numPr>
        <w:rPr>
          <w:rFonts w:ascii="Century Gothic" w:hAnsi="Century Gothic" w:cs="Arial"/>
          <w:sz w:val="22"/>
          <w:szCs w:val="22"/>
        </w:rPr>
      </w:pPr>
      <w:r>
        <w:rPr>
          <w:rFonts w:ascii="Century Gothic" w:hAnsi="Century Gothic" w:cs="Arial"/>
          <w:sz w:val="22"/>
          <w:szCs w:val="22"/>
        </w:rPr>
        <w:t>U</w:t>
      </w:r>
      <w:r w:rsidR="0052106A">
        <w:rPr>
          <w:rFonts w:ascii="Century Gothic" w:hAnsi="Century Gothic" w:cs="Arial"/>
          <w:sz w:val="22"/>
          <w:szCs w:val="22"/>
        </w:rPr>
        <w:t xml:space="preserve">se the prototype massage applicator to apply the study facial </w:t>
      </w:r>
      <w:r w:rsidR="0052106A" w:rsidRPr="00D93E56">
        <w:rPr>
          <w:rFonts w:ascii="Century Gothic" w:hAnsi="Century Gothic" w:cs="Arial"/>
          <w:sz w:val="22"/>
          <w:szCs w:val="22"/>
        </w:rPr>
        <w:t>cream</w:t>
      </w:r>
      <w:r w:rsidR="0052106A">
        <w:rPr>
          <w:rFonts w:ascii="Century Gothic" w:hAnsi="Century Gothic" w:cs="Arial"/>
          <w:sz w:val="22"/>
          <w:szCs w:val="22"/>
        </w:rPr>
        <w:t xml:space="preserve"> for </w:t>
      </w:r>
      <w:r w:rsidR="0052106A">
        <w:rPr>
          <w:rFonts w:ascii="Century Gothic" w:hAnsi="Century Gothic" w:cs="Arial"/>
          <w:b/>
          <w:sz w:val="22"/>
          <w:szCs w:val="22"/>
        </w:rPr>
        <w:t>2</w:t>
      </w:r>
      <w:r w:rsidR="0052106A" w:rsidRPr="00141BD5">
        <w:rPr>
          <w:rFonts w:ascii="Century Gothic" w:hAnsi="Century Gothic" w:cs="Arial"/>
          <w:b/>
          <w:sz w:val="22"/>
          <w:szCs w:val="22"/>
        </w:rPr>
        <w:t xml:space="preserve"> minutes</w:t>
      </w:r>
      <w:r w:rsidR="0052106A">
        <w:rPr>
          <w:rFonts w:ascii="Century Gothic" w:hAnsi="Century Gothic" w:cs="Arial"/>
          <w:b/>
          <w:sz w:val="22"/>
          <w:szCs w:val="22"/>
        </w:rPr>
        <w:t xml:space="preserve"> 15 seconds</w:t>
      </w:r>
      <w:r w:rsidR="0052106A" w:rsidRPr="00141BD5">
        <w:rPr>
          <w:rFonts w:ascii="Century Gothic" w:hAnsi="Century Gothic" w:cs="Arial"/>
          <w:b/>
          <w:sz w:val="22"/>
          <w:szCs w:val="22"/>
        </w:rPr>
        <w:t xml:space="preserve"> twice per day</w:t>
      </w:r>
      <w:r w:rsidR="0052106A">
        <w:rPr>
          <w:rFonts w:ascii="Century Gothic" w:hAnsi="Century Gothic" w:cs="Arial"/>
          <w:sz w:val="22"/>
          <w:szCs w:val="22"/>
        </w:rPr>
        <w:t xml:space="preserve"> (morning and bedtime) on your face and neck area per instructions below:</w:t>
      </w:r>
    </w:p>
    <w:p w:rsidR="0052106A" w:rsidRDefault="0052106A" w:rsidP="00F36574">
      <w:pPr>
        <w:numPr>
          <w:ilvl w:val="0"/>
          <w:numId w:val="32"/>
        </w:numPr>
        <w:rPr>
          <w:rFonts w:ascii="Century Gothic" w:hAnsi="Century Gothic" w:cs="Arial"/>
          <w:sz w:val="22"/>
          <w:szCs w:val="22"/>
        </w:rPr>
      </w:pPr>
      <w:r>
        <w:rPr>
          <w:rFonts w:ascii="Century Gothic" w:hAnsi="Century Gothic" w:cs="Arial"/>
          <w:sz w:val="22"/>
          <w:szCs w:val="22"/>
        </w:rPr>
        <w:t xml:space="preserve">After cleansing your skin apply </w:t>
      </w:r>
      <w:r w:rsidRPr="00A01398">
        <w:rPr>
          <w:rFonts w:ascii="Century Gothic" w:hAnsi="Century Gothic" w:cs="Arial"/>
          <w:sz w:val="22"/>
          <w:szCs w:val="22"/>
        </w:rPr>
        <w:t xml:space="preserve">the </w:t>
      </w:r>
      <w:r>
        <w:rPr>
          <w:rFonts w:ascii="Century Gothic" w:hAnsi="Century Gothic" w:cs="Arial"/>
          <w:sz w:val="22"/>
          <w:szCs w:val="22"/>
        </w:rPr>
        <w:t xml:space="preserve">recommended amount of the </w:t>
      </w:r>
      <w:r w:rsidRPr="00A01398">
        <w:rPr>
          <w:rFonts w:ascii="Century Gothic" w:hAnsi="Century Gothic" w:cs="Arial"/>
          <w:sz w:val="22"/>
          <w:szCs w:val="22"/>
        </w:rPr>
        <w:t xml:space="preserve">study </w:t>
      </w:r>
      <w:r>
        <w:rPr>
          <w:rFonts w:ascii="Century Gothic" w:hAnsi="Century Gothic" w:cs="Arial"/>
          <w:sz w:val="22"/>
          <w:szCs w:val="22"/>
        </w:rPr>
        <w:t xml:space="preserve">facial </w:t>
      </w:r>
      <w:r w:rsidRPr="00A01398">
        <w:rPr>
          <w:rFonts w:ascii="Century Gothic" w:hAnsi="Century Gothic" w:cs="Arial"/>
          <w:sz w:val="22"/>
          <w:szCs w:val="22"/>
        </w:rPr>
        <w:t xml:space="preserve">cream to each </w:t>
      </w:r>
      <w:r>
        <w:rPr>
          <w:rFonts w:ascii="Century Gothic" w:hAnsi="Century Gothic" w:cs="Arial"/>
          <w:sz w:val="22"/>
          <w:szCs w:val="22"/>
        </w:rPr>
        <w:t>of the following T</w:t>
      </w:r>
      <w:r w:rsidRPr="00A01398">
        <w:rPr>
          <w:rFonts w:ascii="Century Gothic" w:hAnsi="Century Gothic" w:cs="Arial"/>
          <w:sz w:val="22"/>
          <w:szCs w:val="22"/>
        </w:rPr>
        <w:t xml:space="preserve">reatment </w:t>
      </w:r>
      <w:r>
        <w:rPr>
          <w:rFonts w:ascii="Century Gothic" w:hAnsi="Century Gothic" w:cs="Arial"/>
          <w:sz w:val="22"/>
          <w:szCs w:val="22"/>
        </w:rPr>
        <w:t>Zones:</w:t>
      </w:r>
    </w:p>
    <w:tbl>
      <w:tblPr>
        <w:tblW w:w="0" w:type="auto"/>
        <w:tblInd w:w="1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7"/>
        <w:gridCol w:w="2340"/>
        <w:gridCol w:w="2137"/>
      </w:tblGrid>
      <w:tr w:rsidR="0052106A" w:rsidRPr="00F73928" w:rsidTr="00F36574">
        <w:tc>
          <w:tcPr>
            <w:tcW w:w="1917" w:type="dxa"/>
            <w:shd w:val="clear" w:color="auto" w:fill="BFBFBF"/>
          </w:tcPr>
          <w:p w:rsidR="0052106A" w:rsidRPr="00F36574" w:rsidRDefault="0052106A" w:rsidP="00F36574">
            <w:pPr>
              <w:pStyle w:val="Paragraphedeliste"/>
              <w:numPr>
                <w:ilvl w:val="0"/>
                <w:numId w:val="32"/>
              </w:numPr>
              <w:jc w:val="center"/>
              <w:rPr>
                <w:rFonts w:ascii="Century Gothic" w:hAnsi="Century Gothic" w:cs="Arial"/>
                <w:b/>
              </w:rPr>
            </w:pPr>
            <w:r w:rsidRPr="00F36574">
              <w:rPr>
                <w:rFonts w:ascii="Century Gothic" w:hAnsi="Century Gothic" w:cs="Arial"/>
                <w:b/>
              </w:rPr>
              <w:t>Zones</w:t>
            </w:r>
          </w:p>
        </w:tc>
        <w:tc>
          <w:tcPr>
            <w:tcW w:w="2340" w:type="dxa"/>
            <w:shd w:val="clear" w:color="auto" w:fill="BFBFBF"/>
          </w:tcPr>
          <w:p w:rsidR="0052106A" w:rsidRPr="00F36574" w:rsidRDefault="0052106A" w:rsidP="00F36574">
            <w:pPr>
              <w:pStyle w:val="Paragraphedeliste"/>
              <w:numPr>
                <w:ilvl w:val="0"/>
                <w:numId w:val="32"/>
              </w:numPr>
              <w:jc w:val="center"/>
              <w:rPr>
                <w:rFonts w:ascii="Century Gothic" w:hAnsi="Century Gothic" w:cs="Arial"/>
                <w:b/>
              </w:rPr>
            </w:pPr>
            <w:r w:rsidRPr="00F36574">
              <w:rPr>
                <w:rFonts w:ascii="Century Gothic" w:hAnsi="Century Gothic" w:cs="Arial"/>
                <w:b/>
              </w:rPr>
              <w:t>Area</w:t>
            </w:r>
          </w:p>
        </w:tc>
        <w:tc>
          <w:tcPr>
            <w:tcW w:w="2137" w:type="dxa"/>
            <w:shd w:val="clear" w:color="auto" w:fill="BFBFBF"/>
          </w:tcPr>
          <w:p w:rsidR="0052106A" w:rsidRPr="00F36574" w:rsidRDefault="0052106A" w:rsidP="00F36574">
            <w:pPr>
              <w:pStyle w:val="Paragraphedeliste"/>
              <w:numPr>
                <w:ilvl w:val="0"/>
                <w:numId w:val="32"/>
              </w:numPr>
              <w:jc w:val="center"/>
              <w:rPr>
                <w:rFonts w:ascii="Century Gothic" w:hAnsi="Century Gothic" w:cs="Arial"/>
                <w:b/>
              </w:rPr>
            </w:pPr>
            <w:r w:rsidRPr="00F36574">
              <w:rPr>
                <w:rFonts w:ascii="Century Gothic" w:hAnsi="Century Gothic" w:cs="Arial"/>
                <w:b/>
              </w:rPr>
              <w:t>Amount of study cream</w:t>
            </w:r>
          </w:p>
        </w:tc>
      </w:tr>
      <w:tr w:rsidR="0052106A" w:rsidRPr="00F73928" w:rsidTr="00F36574">
        <w:tc>
          <w:tcPr>
            <w:tcW w:w="1917" w:type="dxa"/>
            <w:shd w:val="clear" w:color="auto" w:fill="auto"/>
          </w:tcPr>
          <w:p w:rsidR="0052106A" w:rsidRPr="00F36574" w:rsidRDefault="0052106A" w:rsidP="00F36574">
            <w:pPr>
              <w:pStyle w:val="Paragraphedeliste"/>
              <w:numPr>
                <w:ilvl w:val="0"/>
                <w:numId w:val="32"/>
              </w:numPr>
              <w:jc w:val="center"/>
              <w:rPr>
                <w:rFonts w:ascii="Century Gothic" w:hAnsi="Century Gothic" w:cs="Arial"/>
              </w:rPr>
            </w:pPr>
            <w:r w:rsidRPr="00F36574">
              <w:rPr>
                <w:rFonts w:ascii="Century Gothic" w:hAnsi="Century Gothic" w:cs="Arial"/>
              </w:rPr>
              <w:t>Zone 1</w:t>
            </w:r>
          </w:p>
        </w:tc>
        <w:tc>
          <w:tcPr>
            <w:tcW w:w="2340" w:type="dxa"/>
            <w:shd w:val="clear" w:color="auto" w:fill="auto"/>
          </w:tcPr>
          <w:p w:rsidR="0052106A" w:rsidRPr="00F36574" w:rsidRDefault="0052106A" w:rsidP="00F36574">
            <w:pPr>
              <w:pStyle w:val="Paragraphedeliste"/>
              <w:numPr>
                <w:ilvl w:val="0"/>
                <w:numId w:val="32"/>
              </w:numPr>
              <w:jc w:val="center"/>
              <w:rPr>
                <w:rFonts w:ascii="Century Gothic" w:hAnsi="Century Gothic" w:cs="Arial"/>
              </w:rPr>
            </w:pPr>
            <w:r w:rsidRPr="00F36574">
              <w:rPr>
                <w:rFonts w:ascii="Century Gothic" w:hAnsi="Century Gothic" w:cs="Arial"/>
              </w:rPr>
              <w:t>Forehead</w:t>
            </w:r>
          </w:p>
        </w:tc>
        <w:tc>
          <w:tcPr>
            <w:tcW w:w="2137" w:type="dxa"/>
            <w:shd w:val="clear" w:color="auto" w:fill="auto"/>
          </w:tcPr>
          <w:p w:rsidR="0052106A" w:rsidRPr="00F36574" w:rsidRDefault="0052106A" w:rsidP="00F36574">
            <w:pPr>
              <w:pStyle w:val="Paragraphedeliste"/>
              <w:numPr>
                <w:ilvl w:val="0"/>
                <w:numId w:val="32"/>
              </w:numPr>
              <w:jc w:val="center"/>
              <w:rPr>
                <w:rFonts w:ascii="Century Gothic" w:hAnsi="Century Gothic" w:cs="Arial"/>
              </w:rPr>
            </w:pPr>
            <w:r w:rsidRPr="00F36574">
              <w:rPr>
                <w:rFonts w:ascii="Century Gothic" w:hAnsi="Century Gothic" w:cs="Arial"/>
              </w:rPr>
              <w:t>1 scoop</w:t>
            </w:r>
          </w:p>
        </w:tc>
      </w:tr>
      <w:tr w:rsidR="0052106A" w:rsidRPr="00F73928" w:rsidTr="00F36574">
        <w:tc>
          <w:tcPr>
            <w:tcW w:w="1917" w:type="dxa"/>
            <w:shd w:val="clear" w:color="auto" w:fill="auto"/>
          </w:tcPr>
          <w:p w:rsidR="0052106A" w:rsidRPr="00F36574" w:rsidRDefault="0052106A" w:rsidP="00F36574">
            <w:pPr>
              <w:pStyle w:val="Paragraphedeliste"/>
              <w:numPr>
                <w:ilvl w:val="0"/>
                <w:numId w:val="32"/>
              </w:numPr>
              <w:jc w:val="center"/>
              <w:rPr>
                <w:rFonts w:ascii="Century Gothic" w:hAnsi="Century Gothic" w:cs="Arial"/>
              </w:rPr>
            </w:pPr>
            <w:r w:rsidRPr="00F36574">
              <w:rPr>
                <w:rFonts w:ascii="Century Gothic" w:hAnsi="Century Gothic" w:cs="Arial"/>
              </w:rPr>
              <w:t>Zone 2</w:t>
            </w:r>
          </w:p>
        </w:tc>
        <w:tc>
          <w:tcPr>
            <w:tcW w:w="2340" w:type="dxa"/>
            <w:shd w:val="clear" w:color="auto" w:fill="auto"/>
          </w:tcPr>
          <w:p w:rsidR="0052106A" w:rsidRPr="00F36574" w:rsidRDefault="0052106A" w:rsidP="00F36574">
            <w:pPr>
              <w:pStyle w:val="Paragraphedeliste"/>
              <w:numPr>
                <w:ilvl w:val="0"/>
                <w:numId w:val="32"/>
              </w:numPr>
              <w:jc w:val="center"/>
              <w:rPr>
                <w:rFonts w:ascii="Century Gothic" w:hAnsi="Century Gothic" w:cs="Arial"/>
              </w:rPr>
            </w:pPr>
            <w:r w:rsidRPr="00F36574">
              <w:rPr>
                <w:rFonts w:ascii="Century Gothic" w:hAnsi="Century Gothic" w:cs="Arial"/>
              </w:rPr>
              <w:t>Cheeks and mouth</w:t>
            </w:r>
          </w:p>
        </w:tc>
        <w:tc>
          <w:tcPr>
            <w:tcW w:w="2137" w:type="dxa"/>
            <w:shd w:val="clear" w:color="auto" w:fill="auto"/>
          </w:tcPr>
          <w:p w:rsidR="0052106A" w:rsidRPr="00F36574" w:rsidRDefault="0052106A" w:rsidP="00F36574">
            <w:pPr>
              <w:pStyle w:val="Paragraphedeliste"/>
              <w:numPr>
                <w:ilvl w:val="0"/>
                <w:numId w:val="32"/>
              </w:numPr>
              <w:jc w:val="center"/>
              <w:rPr>
                <w:rFonts w:ascii="Century Gothic" w:hAnsi="Century Gothic" w:cs="Arial"/>
              </w:rPr>
            </w:pPr>
            <w:r w:rsidRPr="00F36574">
              <w:rPr>
                <w:rFonts w:ascii="Century Gothic" w:hAnsi="Century Gothic" w:cs="Arial"/>
              </w:rPr>
              <w:t>1 ½ scoops</w:t>
            </w:r>
          </w:p>
        </w:tc>
      </w:tr>
      <w:tr w:rsidR="0052106A" w:rsidRPr="00F73928" w:rsidTr="00F36574">
        <w:tc>
          <w:tcPr>
            <w:tcW w:w="1917" w:type="dxa"/>
            <w:shd w:val="clear" w:color="auto" w:fill="auto"/>
          </w:tcPr>
          <w:p w:rsidR="0052106A" w:rsidRPr="00F36574" w:rsidRDefault="0052106A" w:rsidP="00F36574">
            <w:pPr>
              <w:pStyle w:val="Paragraphedeliste"/>
              <w:numPr>
                <w:ilvl w:val="0"/>
                <w:numId w:val="32"/>
              </w:numPr>
              <w:jc w:val="center"/>
              <w:rPr>
                <w:rFonts w:ascii="Century Gothic" w:hAnsi="Century Gothic" w:cs="Arial"/>
              </w:rPr>
            </w:pPr>
            <w:r w:rsidRPr="00F36574">
              <w:rPr>
                <w:rFonts w:ascii="Century Gothic" w:hAnsi="Century Gothic" w:cs="Arial"/>
              </w:rPr>
              <w:t>Zone 3</w:t>
            </w:r>
          </w:p>
        </w:tc>
        <w:tc>
          <w:tcPr>
            <w:tcW w:w="2340" w:type="dxa"/>
            <w:shd w:val="clear" w:color="auto" w:fill="auto"/>
          </w:tcPr>
          <w:p w:rsidR="0052106A" w:rsidRPr="00F36574" w:rsidRDefault="0052106A" w:rsidP="00F36574">
            <w:pPr>
              <w:pStyle w:val="Paragraphedeliste"/>
              <w:numPr>
                <w:ilvl w:val="0"/>
                <w:numId w:val="32"/>
              </w:numPr>
              <w:jc w:val="center"/>
              <w:rPr>
                <w:rFonts w:ascii="Century Gothic" w:hAnsi="Century Gothic" w:cs="Arial"/>
              </w:rPr>
            </w:pPr>
            <w:r w:rsidRPr="00F36574">
              <w:rPr>
                <w:rFonts w:ascii="Century Gothic" w:hAnsi="Century Gothic" w:cs="Arial"/>
              </w:rPr>
              <w:t>Neck and jawline</w:t>
            </w:r>
          </w:p>
        </w:tc>
        <w:tc>
          <w:tcPr>
            <w:tcW w:w="2137" w:type="dxa"/>
            <w:shd w:val="clear" w:color="auto" w:fill="auto"/>
          </w:tcPr>
          <w:p w:rsidR="0052106A" w:rsidRPr="00F36574" w:rsidRDefault="0052106A" w:rsidP="00F36574">
            <w:pPr>
              <w:pStyle w:val="Paragraphedeliste"/>
              <w:numPr>
                <w:ilvl w:val="0"/>
                <w:numId w:val="32"/>
              </w:numPr>
              <w:jc w:val="center"/>
              <w:rPr>
                <w:rFonts w:ascii="Century Gothic" w:hAnsi="Century Gothic" w:cs="Arial"/>
              </w:rPr>
            </w:pPr>
            <w:r w:rsidRPr="00F36574">
              <w:rPr>
                <w:rFonts w:ascii="Century Gothic" w:hAnsi="Century Gothic" w:cs="Arial"/>
              </w:rPr>
              <w:t>1 ½ scoops</w:t>
            </w:r>
          </w:p>
        </w:tc>
      </w:tr>
    </w:tbl>
    <w:p w:rsidR="0052106A" w:rsidRDefault="0052106A" w:rsidP="00F36574">
      <w:pPr>
        <w:spacing w:line="276" w:lineRule="auto"/>
        <w:rPr>
          <w:rFonts w:ascii="Century Gothic" w:hAnsi="Century Gothic" w:cs="Arial"/>
          <w:sz w:val="22"/>
          <w:szCs w:val="22"/>
        </w:rPr>
      </w:pPr>
    </w:p>
    <w:p w:rsidR="0052106A" w:rsidRPr="009C56DA" w:rsidRDefault="0052106A" w:rsidP="00F36574">
      <w:pPr>
        <w:numPr>
          <w:ilvl w:val="0"/>
          <w:numId w:val="32"/>
        </w:numPr>
        <w:rPr>
          <w:rFonts w:ascii="Century Gothic" w:hAnsi="Century Gothic" w:cs="Arial"/>
          <w:sz w:val="22"/>
          <w:szCs w:val="22"/>
        </w:rPr>
      </w:pPr>
      <w:r>
        <w:rPr>
          <w:rFonts w:ascii="Century Gothic" w:hAnsi="Century Gothic" w:cs="Arial"/>
          <w:sz w:val="22"/>
          <w:szCs w:val="22"/>
        </w:rPr>
        <w:t>Use the plastic spatula to scoop the recommended amount of the study facial cream for each identified Treatment Zones (Figure 1: amount of study cream per scoop)</w:t>
      </w:r>
      <w:r w:rsidRPr="00E81E6F">
        <w:rPr>
          <w:rFonts w:ascii="Century Gothic" w:hAnsi="Century Gothic" w:cs="Arial"/>
          <w:sz w:val="22"/>
          <w:szCs w:val="22"/>
        </w:rPr>
        <w:t xml:space="preserve"> </w:t>
      </w:r>
    </w:p>
    <w:p w:rsidR="0052106A" w:rsidRPr="00F36574" w:rsidRDefault="0052106A" w:rsidP="00F36574">
      <w:pPr>
        <w:pStyle w:val="Paragraphedeliste"/>
        <w:numPr>
          <w:ilvl w:val="0"/>
          <w:numId w:val="32"/>
        </w:numPr>
        <w:rPr>
          <w:rFonts w:ascii="Century Gothic" w:hAnsi="Century Gothic" w:cs="Arial"/>
        </w:rPr>
      </w:pPr>
      <w:r w:rsidRPr="00F36574">
        <w:rPr>
          <w:rFonts w:ascii="Century Gothic" w:hAnsi="Century Gothic" w:cs="Arial"/>
        </w:rPr>
        <w:t>Evenly spread the study facial cream using your finger tips on Treatment Zones 1 and 2</w:t>
      </w:r>
    </w:p>
    <w:p w:rsidR="0052106A" w:rsidRDefault="0052106A" w:rsidP="00F36574">
      <w:pPr>
        <w:numPr>
          <w:ilvl w:val="0"/>
          <w:numId w:val="32"/>
        </w:numPr>
        <w:rPr>
          <w:rFonts w:ascii="Century Gothic" w:hAnsi="Century Gothic" w:cs="Arial"/>
          <w:sz w:val="22"/>
          <w:szCs w:val="22"/>
        </w:rPr>
      </w:pPr>
      <w:r>
        <w:rPr>
          <w:rFonts w:ascii="Century Gothic" w:hAnsi="Century Gothic" w:cs="Arial"/>
          <w:sz w:val="22"/>
          <w:szCs w:val="22"/>
        </w:rPr>
        <w:t>Use the device for the recommended amount of time</w:t>
      </w:r>
    </w:p>
    <w:p w:rsidR="0052106A" w:rsidRDefault="0052106A" w:rsidP="00F36574">
      <w:pPr>
        <w:numPr>
          <w:ilvl w:val="0"/>
          <w:numId w:val="32"/>
        </w:numPr>
        <w:rPr>
          <w:rFonts w:ascii="Century Gothic" w:hAnsi="Century Gothic" w:cs="Arial"/>
          <w:sz w:val="22"/>
          <w:szCs w:val="22"/>
        </w:rPr>
      </w:pPr>
      <w:r>
        <w:rPr>
          <w:rFonts w:ascii="Century Gothic" w:hAnsi="Century Gothic" w:cs="Arial"/>
          <w:sz w:val="22"/>
          <w:szCs w:val="22"/>
        </w:rPr>
        <w:t xml:space="preserve">Evenly spread the study facial cream using your finger tips on Treatment Zones 3 </w:t>
      </w:r>
    </w:p>
    <w:p w:rsidR="0052106A" w:rsidRDefault="0052106A" w:rsidP="00F36574">
      <w:pPr>
        <w:numPr>
          <w:ilvl w:val="0"/>
          <w:numId w:val="32"/>
        </w:numPr>
        <w:rPr>
          <w:rFonts w:ascii="Century Gothic" w:hAnsi="Century Gothic" w:cs="Arial"/>
          <w:sz w:val="22"/>
          <w:szCs w:val="22"/>
        </w:rPr>
      </w:pPr>
      <w:r>
        <w:rPr>
          <w:rFonts w:ascii="Century Gothic" w:hAnsi="Century Gothic" w:cs="Arial"/>
          <w:sz w:val="22"/>
          <w:szCs w:val="22"/>
        </w:rPr>
        <w:t>Use the device for the recommended amount of time</w:t>
      </w:r>
    </w:p>
    <w:p w:rsidR="0052106A" w:rsidRDefault="0052106A" w:rsidP="00F36574">
      <w:pPr>
        <w:numPr>
          <w:ilvl w:val="0"/>
          <w:numId w:val="32"/>
        </w:numPr>
        <w:rPr>
          <w:rFonts w:ascii="Century Gothic" w:hAnsi="Century Gothic" w:cs="Arial"/>
          <w:sz w:val="22"/>
          <w:szCs w:val="22"/>
        </w:rPr>
      </w:pPr>
      <w:r>
        <w:rPr>
          <w:rFonts w:ascii="Century Gothic" w:hAnsi="Century Gothic" w:cs="Arial"/>
          <w:sz w:val="22"/>
          <w:szCs w:val="22"/>
        </w:rPr>
        <w:t xml:space="preserve">Set the electronic timer for the recommended time per Treatment Zone when using the prototype massage applicator </w:t>
      </w:r>
    </w:p>
    <w:p w:rsidR="0052106A" w:rsidRPr="00BB3C74" w:rsidRDefault="0052106A" w:rsidP="0052106A">
      <w:pPr>
        <w:ind w:left="810"/>
        <w:rPr>
          <w:rFonts w:ascii="Century Gothic" w:hAnsi="Century Gothic" w:cs="Arial"/>
          <w:sz w:val="12"/>
          <w:szCs w:val="12"/>
        </w:rPr>
      </w:pPr>
    </w:p>
    <w:tbl>
      <w:tblPr>
        <w:tblW w:w="0" w:type="auto"/>
        <w:tblInd w:w="2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340"/>
        <w:gridCol w:w="1908"/>
      </w:tblGrid>
      <w:tr w:rsidR="0052106A" w:rsidRPr="00F73928" w:rsidTr="00835EA4">
        <w:tc>
          <w:tcPr>
            <w:tcW w:w="990" w:type="dxa"/>
            <w:shd w:val="clear" w:color="auto" w:fill="BFBFBF"/>
          </w:tcPr>
          <w:p w:rsidR="0052106A" w:rsidRPr="00F73928" w:rsidRDefault="0052106A" w:rsidP="0052106A">
            <w:pPr>
              <w:rPr>
                <w:rFonts w:ascii="Century Gothic" w:hAnsi="Century Gothic" w:cs="Arial"/>
                <w:b/>
                <w:sz w:val="22"/>
                <w:szCs w:val="22"/>
              </w:rPr>
            </w:pPr>
            <w:r w:rsidRPr="00F73928">
              <w:rPr>
                <w:rFonts w:ascii="Century Gothic" w:hAnsi="Century Gothic" w:cs="Arial"/>
                <w:b/>
                <w:sz w:val="22"/>
                <w:szCs w:val="22"/>
              </w:rPr>
              <w:t>Zones</w:t>
            </w:r>
          </w:p>
        </w:tc>
        <w:tc>
          <w:tcPr>
            <w:tcW w:w="2340" w:type="dxa"/>
            <w:shd w:val="clear" w:color="auto" w:fill="BFBFBF"/>
          </w:tcPr>
          <w:p w:rsidR="0052106A" w:rsidRPr="00F73928" w:rsidRDefault="0052106A" w:rsidP="0052106A">
            <w:pPr>
              <w:rPr>
                <w:rFonts w:ascii="Century Gothic" w:hAnsi="Century Gothic" w:cs="Arial"/>
                <w:b/>
                <w:sz w:val="22"/>
                <w:szCs w:val="22"/>
              </w:rPr>
            </w:pPr>
            <w:r w:rsidRPr="00F73928">
              <w:rPr>
                <w:rFonts w:ascii="Century Gothic" w:hAnsi="Century Gothic" w:cs="Arial"/>
                <w:b/>
                <w:sz w:val="22"/>
                <w:szCs w:val="22"/>
              </w:rPr>
              <w:t>Area</w:t>
            </w:r>
          </w:p>
        </w:tc>
        <w:tc>
          <w:tcPr>
            <w:tcW w:w="1908" w:type="dxa"/>
            <w:shd w:val="clear" w:color="auto" w:fill="BFBFBF"/>
          </w:tcPr>
          <w:p w:rsidR="0052106A" w:rsidRPr="00F73928" w:rsidRDefault="0052106A" w:rsidP="0052106A">
            <w:pPr>
              <w:rPr>
                <w:rFonts w:ascii="Century Gothic" w:hAnsi="Century Gothic" w:cs="Arial"/>
                <w:b/>
                <w:sz w:val="22"/>
                <w:szCs w:val="22"/>
              </w:rPr>
            </w:pPr>
            <w:r w:rsidRPr="00F73928">
              <w:rPr>
                <w:rFonts w:ascii="Century Gothic" w:hAnsi="Century Gothic" w:cs="Arial"/>
                <w:b/>
                <w:sz w:val="22"/>
                <w:szCs w:val="22"/>
              </w:rPr>
              <w:t>Amount of time per Zone</w:t>
            </w:r>
          </w:p>
        </w:tc>
      </w:tr>
      <w:tr w:rsidR="0052106A" w:rsidRPr="00F73928" w:rsidTr="00835EA4">
        <w:tc>
          <w:tcPr>
            <w:tcW w:w="990" w:type="dxa"/>
            <w:shd w:val="clear" w:color="auto" w:fill="auto"/>
          </w:tcPr>
          <w:p w:rsidR="0052106A" w:rsidRPr="00F73928" w:rsidRDefault="0052106A" w:rsidP="0052106A">
            <w:pPr>
              <w:rPr>
                <w:rFonts w:ascii="Century Gothic" w:hAnsi="Century Gothic" w:cs="Arial"/>
                <w:sz w:val="22"/>
                <w:szCs w:val="22"/>
              </w:rPr>
            </w:pPr>
            <w:r w:rsidRPr="00F73928">
              <w:rPr>
                <w:rFonts w:ascii="Century Gothic" w:hAnsi="Century Gothic" w:cs="Arial"/>
                <w:sz w:val="22"/>
                <w:szCs w:val="22"/>
              </w:rPr>
              <w:t>Zone 1</w:t>
            </w:r>
          </w:p>
        </w:tc>
        <w:tc>
          <w:tcPr>
            <w:tcW w:w="2340" w:type="dxa"/>
            <w:shd w:val="clear" w:color="auto" w:fill="auto"/>
          </w:tcPr>
          <w:p w:rsidR="0052106A" w:rsidRPr="00F73928" w:rsidRDefault="0052106A" w:rsidP="0052106A">
            <w:pPr>
              <w:rPr>
                <w:rFonts w:ascii="Century Gothic" w:hAnsi="Century Gothic" w:cs="Arial"/>
                <w:sz w:val="22"/>
                <w:szCs w:val="22"/>
              </w:rPr>
            </w:pPr>
            <w:r w:rsidRPr="00F73928">
              <w:rPr>
                <w:rFonts w:ascii="Century Gothic" w:hAnsi="Century Gothic" w:cs="Arial"/>
                <w:sz w:val="22"/>
                <w:szCs w:val="22"/>
              </w:rPr>
              <w:t>Forehead</w:t>
            </w:r>
          </w:p>
        </w:tc>
        <w:tc>
          <w:tcPr>
            <w:tcW w:w="1908" w:type="dxa"/>
            <w:shd w:val="clear" w:color="auto" w:fill="auto"/>
          </w:tcPr>
          <w:p w:rsidR="0052106A" w:rsidRPr="00F73928" w:rsidRDefault="0052106A" w:rsidP="0052106A">
            <w:pPr>
              <w:rPr>
                <w:rFonts w:ascii="Century Gothic" w:hAnsi="Century Gothic" w:cs="Arial"/>
                <w:sz w:val="22"/>
                <w:szCs w:val="22"/>
              </w:rPr>
            </w:pPr>
            <w:r w:rsidRPr="00F73928">
              <w:rPr>
                <w:rFonts w:ascii="Century Gothic" w:hAnsi="Century Gothic" w:cs="Arial"/>
                <w:sz w:val="22"/>
                <w:szCs w:val="22"/>
              </w:rPr>
              <w:t>30 seconds</w:t>
            </w:r>
          </w:p>
        </w:tc>
      </w:tr>
      <w:tr w:rsidR="0052106A" w:rsidRPr="00F73928" w:rsidTr="00835EA4">
        <w:tc>
          <w:tcPr>
            <w:tcW w:w="990" w:type="dxa"/>
            <w:shd w:val="clear" w:color="auto" w:fill="auto"/>
          </w:tcPr>
          <w:p w:rsidR="0052106A" w:rsidRPr="00F73928" w:rsidRDefault="0052106A" w:rsidP="0052106A">
            <w:pPr>
              <w:rPr>
                <w:rFonts w:ascii="Century Gothic" w:hAnsi="Century Gothic" w:cs="Arial"/>
                <w:sz w:val="22"/>
                <w:szCs w:val="22"/>
              </w:rPr>
            </w:pPr>
            <w:r w:rsidRPr="00F73928">
              <w:rPr>
                <w:rFonts w:ascii="Century Gothic" w:hAnsi="Century Gothic" w:cs="Arial"/>
                <w:sz w:val="22"/>
                <w:szCs w:val="22"/>
              </w:rPr>
              <w:t>Zone 2</w:t>
            </w:r>
          </w:p>
        </w:tc>
        <w:tc>
          <w:tcPr>
            <w:tcW w:w="2340" w:type="dxa"/>
            <w:shd w:val="clear" w:color="auto" w:fill="auto"/>
          </w:tcPr>
          <w:p w:rsidR="0052106A" w:rsidRPr="00F73928" w:rsidRDefault="0052106A" w:rsidP="0052106A">
            <w:pPr>
              <w:rPr>
                <w:rFonts w:ascii="Century Gothic" w:hAnsi="Century Gothic" w:cs="Arial"/>
                <w:sz w:val="22"/>
                <w:szCs w:val="22"/>
              </w:rPr>
            </w:pPr>
            <w:r w:rsidRPr="00F73928">
              <w:rPr>
                <w:rFonts w:ascii="Century Gothic" w:hAnsi="Century Gothic" w:cs="Arial"/>
                <w:sz w:val="22"/>
                <w:szCs w:val="22"/>
              </w:rPr>
              <w:t>Cheeks and mouth</w:t>
            </w:r>
          </w:p>
        </w:tc>
        <w:tc>
          <w:tcPr>
            <w:tcW w:w="1908" w:type="dxa"/>
            <w:shd w:val="clear" w:color="auto" w:fill="auto"/>
          </w:tcPr>
          <w:p w:rsidR="0052106A" w:rsidRPr="00F73928" w:rsidRDefault="0052106A" w:rsidP="0052106A">
            <w:pPr>
              <w:rPr>
                <w:rFonts w:ascii="Century Gothic" w:hAnsi="Century Gothic" w:cs="Arial"/>
                <w:sz w:val="22"/>
                <w:szCs w:val="22"/>
              </w:rPr>
            </w:pPr>
            <w:r w:rsidRPr="00F73928">
              <w:rPr>
                <w:rFonts w:ascii="Century Gothic" w:hAnsi="Century Gothic" w:cs="Arial"/>
                <w:sz w:val="22"/>
                <w:szCs w:val="22"/>
              </w:rPr>
              <w:t>1 minute</w:t>
            </w:r>
          </w:p>
        </w:tc>
      </w:tr>
      <w:tr w:rsidR="0052106A" w:rsidRPr="00F73928" w:rsidTr="00835EA4">
        <w:tc>
          <w:tcPr>
            <w:tcW w:w="990" w:type="dxa"/>
            <w:shd w:val="clear" w:color="auto" w:fill="auto"/>
          </w:tcPr>
          <w:p w:rsidR="0052106A" w:rsidRPr="00F73928" w:rsidRDefault="0052106A" w:rsidP="0052106A">
            <w:pPr>
              <w:rPr>
                <w:rFonts w:ascii="Century Gothic" w:hAnsi="Century Gothic" w:cs="Arial"/>
                <w:sz w:val="22"/>
                <w:szCs w:val="22"/>
              </w:rPr>
            </w:pPr>
            <w:r w:rsidRPr="00F73928">
              <w:rPr>
                <w:rFonts w:ascii="Century Gothic" w:hAnsi="Century Gothic" w:cs="Arial"/>
                <w:sz w:val="22"/>
                <w:szCs w:val="22"/>
              </w:rPr>
              <w:t>Zone 3</w:t>
            </w:r>
          </w:p>
        </w:tc>
        <w:tc>
          <w:tcPr>
            <w:tcW w:w="2340" w:type="dxa"/>
            <w:shd w:val="clear" w:color="auto" w:fill="auto"/>
          </w:tcPr>
          <w:p w:rsidR="0052106A" w:rsidRPr="00F73928" w:rsidRDefault="0052106A" w:rsidP="0052106A">
            <w:pPr>
              <w:rPr>
                <w:rFonts w:ascii="Century Gothic" w:hAnsi="Century Gothic" w:cs="Arial"/>
                <w:sz w:val="22"/>
                <w:szCs w:val="22"/>
              </w:rPr>
            </w:pPr>
            <w:r w:rsidRPr="00F73928">
              <w:rPr>
                <w:rFonts w:ascii="Century Gothic" w:hAnsi="Century Gothic" w:cs="Arial"/>
                <w:sz w:val="22"/>
                <w:szCs w:val="22"/>
              </w:rPr>
              <w:t>Neck and jawline</w:t>
            </w:r>
          </w:p>
        </w:tc>
        <w:tc>
          <w:tcPr>
            <w:tcW w:w="1908" w:type="dxa"/>
            <w:shd w:val="clear" w:color="auto" w:fill="auto"/>
          </w:tcPr>
          <w:p w:rsidR="0052106A" w:rsidRPr="00F73928" w:rsidRDefault="0052106A" w:rsidP="0052106A">
            <w:pPr>
              <w:rPr>
                <w:rFonts w:ascii="Century Gothic" w:hAnsi="Century Gothic" w:cs="Arial"/>
                <w:sz w:val="22"/>
                <w:szCs w:val="22"/>
              </w:rPr>
            </w:pPr>
            <w:r>
              <w:rPr>
                <w:rFonts w:ascii="Century Gothic" w:hAnsi="Century Gothic" w:cs="Arial"/>
                <w:sz w:val="22"/>
                <w:szCs w:val="22"/>
              </w:rPr>
              <w:t>45 seconds</w:t>
            </w:r>
          </w:p>
        </w:tc>
      </w:tr>
    </w:tbl>
    <w:p w:rsidR="0052106A" w:rsidRDefault="0052106A" w:rsidP="0052106A">
      <w:pPr>
        <w:ind w:left="90"/>
        <w:rPr>
          <w:rFonts w:ascii="Century Gothic" w:hAnsi="Century Gothic" w:cs="Arial"/>
          <w:sz w:val="22"/>
          <w:szCs w:val="22"/>
        </w:rPr>
      </w:pPr>
    </w:p>
    <w:p w:rsidR="0052106A" w:rsidRPr="00EA5BA1" w:rsidRDefault="0052106A" w:rsidP="00F0206C">
      <w:pPr>
        <w:ind w:left="90"/>
        <w:rPr>
          <w:rFonts w:ascii="Century Gothic" w:eastAsia="Times New Roman" w:hAnsi="Century Gothic" w:cs="Arial"/>
          <w:b/>
          <w:snapToGrid w:val="0"/>
          <w:sz w:val="22"/>
          <w:szCs w:val="22"/>
          <w:u w:val="single"/>
          <w:lang w:eastAsia="en-US"/>
        </w:rPr>
      </w:pPr>
    </w:p>
    <w:sectPr w:rsidR="0052106A" w:rsidRPr="00EA5BA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shelf Symbol 7">
    <w:panose1 w:val="05010101010101010101"/>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E39"/>
    <w:multiLevelType w:val="hybridMultilevel"/>
    <w:tmpl w:val="3AA67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E4300C"/>
    <w:multiLevelType w:val="hybridMultilevel"/>
    <w:tmpl w:val="FE12BDE0"/>
    <w:lvl w:ilvl="0" w:tplc="04090001">
      <w:start w:val="1"/>
      <w:numFmt w:val="bullet"/>
      <w:lvlText w:val=""/>
      <w:lvlJc w:val="left"/>
      <w:pPr>
        <w:ind w:left="945" w:hanging="360"/>
      </w:pPr>
      <w:rPr>
        <w:rFonts w:ascii="Symbol" w:hAnsi="Symbol" w:hint="default"/>
      </w:rPr>
    </w:lvl>
    <w:lvl w:ilvl="1" w:tplc="04090003">
      <w:start w:val="1"/>
      <w:numFmt w:val="bullet"/>
      <w:lvlText w:val="o"/>
      <w:lvlJc w:val="left"/>
      <w:pPr>
        <w:ind w:left="1665" w:hanging="360"/>
      </w:pPr>
      <w:rPr>
        <w:rFonts w:ascii="Courier New" w:hAnsi="Courier New" w:cs="Courier New" w:hint="default"/>
      </w:rPr>
    </w:lvl>
    <w:lvl w:ilvl="2" w:tplc="04090005">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06B50210"/>
    <w:multiLevelType w:val="hybridMultilevel"/>
    <w:tmpl w:val="EB3C019A"/>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2219BE"/>
    <w:multiLevelType w:val="hybridMultilevel"/>
    <w:tmpl w:val="949C8A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nsid w:val="0BFF5AA9"/>
    <w:multiLevelType w:val="hybridMultilevel"/>
    <w:tmpl w:val="ACC4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362AB4"/>
    <w:multiLevelType w:val="hybridMultilevel"/>
    <w:tmpl w:val="D30C1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3B251C"/>
    <w:multiLevelType w:val="hybridMultilevel"/>
    <w:tmpl w:val="E850C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2A3C2A"/>
    <w:multiLevelType w:val="hybridMultilevel"/>
    <w:tmpl w:val="BB948F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0E25B7F"/>
    <w:multiLevelType w:val="hybridMultilevel"/>
    <w:tmpl w:val="CB0C2D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2BB3397"/>
    <w:multiLevelType w:val="hybridMultilevel"/>
    <w:tmpl w:val="B3427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1A634F"/>
    <w:multiLevelType w:val="hybridMultilevel"/>
    <w:tmpl w:val="55C28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901417"/>
    <w:multiLevelType w:val="hybridMultilevel"/>
    <w:tmpl w:val="EDC896C4"/>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91F7D75"/>
    <w:multiLevelType w:val="hybridMultilevel"/>
    <w:tmpl w:val="70FCDCD2"/>
    <w:lvl w:ilvl="0" w:tplc="04090001">
      <w:start w:val="1"/>
      <w:numFmt w:val="bullet"/>
      <w:lvlText w:val=""/>
      <w:lvlJc w:val="left"/>
      <w:pPr>
        <w:ind w:left="1062" w:hanging="360"/>
      </w:pPr>
      <w:rPr>
        <w:rFonts w:ascii="Symbol" w:hAnsi="Symbol" w:hint="default"/>
      </w:rPr>
    </w:lvl>
    <w:lvl w:ilvl="1" w:tplc="04090003">
      <w:start w:val="1"/>
      <w:numFmt w:val="bullet"/>
      <w:lvlText w:val="o"/>
      <w:lvlJc w:val="left"/>
      <w:pPr>
        <w:ind w:left="1782" w:hanging="360"/>
      </w:pPr>
      <w:rPr>
        <w:rFonts w:ascii="Courier New" w:hAnsi="Courier New" w:cs="Courier New" w:hint="default"/>
      </w:rPr>
    </w:lvl>
    <w:lvl w:ilvl="2" w:tplc="04090005">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nsid w:val="25917588"/>
    <w:multiLevelType w:val="hybridMultilevel"/>
    <w:tmpl w:val="CF80F7FE"/>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264A2E5E"/>
    <w:multiLevelType w:val="hybridMultilevel"/>
    <w:tmpl w:val="2C18E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15E55"/>
    <w:multiLevelType w:val="hybridMultilevel"/>
    <w:tmpl w:val="59D46F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8C0F97"/>
    <w:multiLevelType w:val="hybridMultilevel"/>
    <w:tmpl w:val="9E92EE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56FC0"/>
    <w:multiLevelType w:val="hybridMultilevel"/>
    <w:tmpl w:val="96E42982"/>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8">
    <w:nsid w:val="38EC034F"/>
    <w:multiLevelType w:val="hybridMultilevel"/>
    <w:tmpl w:val="359AB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583E65"/>
    <w:multiLevelType w:val="hybridMultilevel"/>
    <w:tmpl w:val="B530713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4FA479E6"/>
    <w:multiLevelType w:val="hybridMultilevel"/>
    <w:tmpl w:val="5A4C6D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5321DB"/>
    <w:multiLevelType w:val="hybridMultilevel"/>
    <w:tmpl w:val="1CB011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92A568D"/>
    <w:multiLevelType w:val="hybridMultilevel"/>
    <w:tmpl w:val="A0B83C6E"/>
    <w:lvl w:ilvl="0" w:tplc="04090015">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D45431C"/>
    <w:multiLevelType w:val="hybridMultilevel"/>
    <w:tmpl w:val="9BDE4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91300B"/>
    <w:multiLevelType w:val="hybridMultilevel"/>
    <w:tmpl w:val="1FFC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20C23"/>
    <w:multiLevelType w:val="hybridMultilevel"/>
    <w:tmpl w:val="852EC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C708A"/>
    <w:multiLevelType w:val="hybridMultilevel"/>
    <w:tmpl w:val="D368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241732"/>
    <w:multiLevelType w:val="hybridMultilevel"/>
    <w:tmpl w:val="10FE4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516627"/>
    <w:multiLevelType w:val="hybridMultilevel"/>
    <w:tmpl w:val="48567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3FB4490"/>
    <w:multiLevelType w:val="hybridMultilevel"/>
    <w:tmpl w:val="FCC4A7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44010BD"/>
    <w:multiLevelType w:val="hybridMultilevel"/>
    <w:tmpl w:val="8E2222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9448B3"/>
    <w:multiLevelType w:val="hybridMultilevel"/>
    <w:tmpl w:val="B400F6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8"/>
  </w:num>
  <w:num w:numId="3">
    <w:abstractNumId w:val="2"/>
  </w:num>
  <w:num w:numId="4">
    <w:abstractNumId w:val="21"/>
  </w:num>
  <w:num w:numId="5">
    <w:abstractNumId w:val="22"/>
  </w:num>
  <w:num w:numId="6">
    <w:abstractNumId w:val="19"/>
  </w:num>
  <w:num w:numId="7">
    <w:abstractNumId w:val="31"/>
  </w:num>
  <w:num w:numId="8">
    <w:abstractNumId w:val="3"/>
  </w:num>
  <w:num w:numId="9">
    <w:abstractNumId w:val="12"/>
  </w:num>
  <w:num w:numId="10">
    <w:abstractNumId w:val="27"/>
  </w:num>
  <w:num w:numId="11">
    <w:abstractNumId w:val="1"/>
  </w:num>
  <w:num w:numId="12">
    <w:abstractNumId w:val="26"/>
  </w:num>
  <w:num w:numId="13">
    <w:abstractNumId w:val="9"/>
  </w:num>
  <w:num w:numId="14">
    <w:abstractNumId w:val="25"/>
  </w:num>
  <w:num w:numId="15">
    <w:abstractNumId w:val="24"/>
  </w:num>
  <w:num w:numId="16">
    <w:abstractNumId w:val="0"/>
  </w:num>
  <w:num w:numId="17">
    <w:abstractNumId w:val="13"/>
  </w:num>
  <w:num w:numId="18">
    <w:abstractNumId w:val="10"/>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6"/>
  </w:num>
  <w:num w:numId="2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5"/>
  </w:num>
  <w:num w:numId="25">
    <w:abstractNumId w:val="11"/>
  </w:num>
  <w:num w:numId="26">
    <w:abstractNumId w:val="20"/>
  </w:num>
  <w:num w:numId="27">
    <w:abstractNumId w:val="14"/>
  </w:num>
  <w:num w:numId="28">
    <w:abstractNumId w:val="30"/>
  </w:num>
  <w:num w:numId="29">
    <w:abstractNumId w:val="23"/>
  </w:num>
  <w:num w:numId="30">
    <w:abstractNumId w:val="18"/>
  </w:num>
  <w:num w:numId="31">
    <w:abstractNumId w:val="5"/>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06A"/>
    <w:rsid w:val="00007C65"/>
    <w:rsid w:val="0001385D"/>
    <w:rsid w:val="00013F88"/>
    <w:rsid w:val="00022FD1"/>
    <w:rsid w:val="0002588F"/>
    <w:rsid w:val="000328D4"/>
    <w:rsid w:val="000329FB"/>
    <w:rsid w:val="00035832"/>
    <w:rsid w:val="00042A12"/>
    <w:rsid w:val="000432B8"/>
    <w:rsid w:val="00046B7F"/>
    <w:rsid w:val="00050C25"/>
    <w:rsid w:val="000566CF"/>
    <w:rsid w:val="00056963"/>
    <w:rsid w:val="00063B4A"/>
    <w:rsid w:val="00070FAC"/>
    <w:rsid w:val="00074422"/>
    <w:rsid w:val="00075461"/>
    <w:rsid w:val="000842FE"/>
    <w:rsid w:val="0009110B"/>
    <w:rsid w:val="000C0680"/>
    <w:rsid w:val="000C65CF"/>
    <w:rsid w:val="000D0D7E"/>
    <w:rsid w:val="000D1D40"/>
    <w:rsid w:val="000D50A4"/>
    <w:rsid w:val="000E5846"/>
    <w:rsid w:val="000F4047"/>
    <w:rsid w:val="0010380D"/>
    <w:rsid w:val="001063E8"/>
    <w:rsid w:val="00112361"/>
    <w:rsid w:val="00113465"/>
    <w:rsid w:val="001334B6"/>
    <w:rsid w:val="00134EA7"/>
    <w:rsid w:val="00136AC2"/>
    <w:rsid w:val="001410C7"/>
    <w:rsid w:val="001472BF"/>
    <w:rsid w:val="00154C99"/>
    <w:rsid w:val="001640E5"/>
    <w:rsid w:val="001761CB"/>
    <w:rsid w:val="00180B20"/>
    <w:rsid w:val="00184974"/>
    <w:rsid w:val="00185162"/>
    <w:rsid w:val="001A0469"/>
    <w:rsid w:val="001C74B8"/>
    <w:rsid w:val="001E02EF"/>
    <w:rsid w:val="001E3169"/>
    <w:rsid w:val="001E74DC"/>
    <w:rsid w:val="001F0DD2"/>
    <w:rsid w:val="001F4AA5"/>
    <w:rsid w:val="00204669"/>
    <w:rsid w:val="00206F90"/>
    <w:rsid w:val="0020743D"/>
    <w:rsid w:val="00210B64"/>
    <w:rsid w:val="00224F96"/>
    <w:rsid w:val="00233687"/>
    <w:rsid w:val="00234345"/>
    <w:rsid w:val="00237E95"/>
    <w:rsid w:val="00242958"/>
    <w:rsid w:val="002643D0"/>
    <w:rsid w:val="002659A4"/>
    <w:rsid w:val="00265D36"/>
    <w:rsid w:val="002716E8"/>
    <w:rsid w:val="00285FF1"/>
    <w:rsid w:val="00287C09"/>
    <w:rsid w:val="00295D1A"/>
    <w:rsid w:val="00296042"/>
    <w:rsid w:val="002A52D9"/>
    <w:rsid w:val="002B54D0"/>
    <w:rsid w:val="002C195E"/>
    <w:rsid w:val="002C3F13"/>
    <w:rsid w:val="002D286E"/>
    <w:rsid w:val="002F1B27"/>
    <w:rsid w:val="002F3F20"/>
    <w:rsid w:val="00302895"/>
    <w:rsid w:val="003278B2"/>
    <w:rsid w:val="00360115"/>
    <w:rsid w:val="0037447D"/>
    <w:rsid w:val="003768C5"/>
    <w:rsid w:val="00381013"/>
    <w:rsid w:val="00381FA4"/>
    <w:rsid w:val="00383C11"/>
    <w:rsid w:val="00390456"/>
    <w:rsid w:val="003B3851"/>
    <w:rsid w:val="003B38B2"/>
    <w:rsid w:val="003B6A7A"/>
    <w:rsid w:val="003B7B4C"/>
    <w:rsid w:val="003C7402"/>
    <w:rsid w:val="00400F60"/>
    <w:rsid w:val="0040169C"/>
    <w:rsid w:val="00416D8F"/>
    <w:rsid w:val="004333FA"/>
    <w:rsid w:val="0045027E"/>
    <w:rsid w:val="00453A35"/>
    <w:rsid w:val="00457D9B"/>
    <w:rsid w:val="00465C2F"/>
    <w:rsid w:val="00471053"/>
    <w:rsid w:val="0047612A"/>
    <w:rsid w:val="004766F4"/>
    <w:rsid w:val="004909A9"/>
    <w:rsid w:val="004947E8"/>
    <w:rsid w:val="004A1139"/>
    <w:rsid w:val="004A22A0"/>
    <w:rsid w:val="004A3340"/>
    <w:rsid w:val="004C3531"/>
    <w:rsid w:val="004C6BD6"/>
    <w:rsid w:val="004D4EA4"/>
    <w:rsid w:val="004E0412"/>
    <w:rsid w:val="004E318E"/>
    <w:rsid w:val="0050483A"/>
    <w:rsid w:val="00505438"/>
    <w:rsid w:val="00515A7F"/>
    <w:rsid w:val="00515A8D"/>
    <w:rsid w:val="0052106A"/>
    <w:rsid w:val="0052183D"/>
    <w:rsid w:val="005225D3"/>
    <w:rsid w:val="005340B0"/>
    <w:rsid w:val="00537345"/>
    <w:rsid w:val="00552CFD"/>
    <w:rsid w:val="00553166"/>
    <w:rsid w:val="00556A50"/>
    <w:rsid w:val="0057583F"/>
    <w:rsid w:val="00580E9C"/>
    <w:rsid w:val="00595FCC"/>
    <w:rsid w:val="005A02F0"/>
    <w:rsid w:val="005A0E1D"/>
    <w:rsid w:val="005A54CA"/>
    <w:rsid w:val="005B597F"/>
    <w:rsid w:val="005C6947"/>
    <w:rsid w:val="005D059F"/>
    <w:rsid w:val="005D4E21"/>
    <w:rsid w:val="005E04C5"/>
    <w:rsid w:val="005F1248"/>
    <w:rsid w:val="005F3914"/>
    <w:rsid w:val="005F412F"/>
    <w:rsid w:val="00605CE4"/>
    <w:rsid w:val="006113B1"/>
    <w:rsid w:val="00627C7F"/>
    <w:rsid w:val="00634ADF"/>
    <w:rsid w:val="00635DB4"/>
    <w:rsid w:val="00637FEC"/>
    <w:rsid w:val="00642782"/>
    <w:rsid w:val="00653CDF"/>
    <w:rsid w:val="006549D8"/>
    <w:rsid w:val="006822EA"/>
    <w:rsid w:val="006911C1"/>
    <w:rsid w:val="006A71FA"/>
    <w:rsid w:val="006C0F0A"/>
    <w:rsid w:val="006E1337"/>
    <w:rsid w:val="006E3997"/>
    <w:rsid w:val="006F69F2"/>
    <w:rsid w:val="00745A8E"/>
    <w:rsid w:val="00752305"/>
    <w:rsid w:val="0075289F"/>
    <w:rsid w:val="00761715"/>
    <w:rsid w:val="0076790B"/>
    <w:rsid w:val="00771ED0"/>
    <w:rsid w:val="00773649"/>
    <w:rsid w:val="00782036"/>
    <w:rsid w:val="00783B37"/>
    <w:rsid w:val="007862D5"/>
    <w:rsid w:val="007A112F"/>
    <w:rsid w:val="007C43B6"/>
    <w:rsid w:val="007C7483"/>
    <w:rsid w:val="007E7FB3"/>
    <w:rsid w:val="00800F6C"/>
    <w:rsid w:val="008130AC"/>
    <w:rsid w:val="0081509A"/>
    <w:rsid w:val="008172A5"/>
    <w:rsid w:val="008206D6"/>
    <w:rsid w:val="00827D14"/>
    <w:rsid w:val="00833F64"/>
    <w:rsid w:val="00835EA4"/>
    <w:rsid w:val="008364B7"/>
    <w:rsid w:val="0084247B"/>
    <w:rsid w:val="0084287E"/>
    <w:rsid w:val="00864CF4"/>
    <w:rsid w:val="00870D21"/>
    <w:rsid w:val="008711B7"/>
    <w:rsid w:val="008738DC"/>
    <w:rsid w:val="0088773E"/>
    <w:rsid w:val="008A4100"/>
    <w:rsid w:val="008A427F"/>
    <w:rsid w:val="008A7CB5"/>
    <w:rsid w:val="008B04AE"/>
    <w:rsid w:val="008B0506"/>
    <w:rsid w:val="008B0CFB"/>
    <w:rsid w:val="008B184A"/>
    <w:rsid w:val="008C53AA"/>
    <w:rsid w:val="008D1CAC"/>
    <w:rsid w:val="008D2B8B"/>
    <w:rsid w:val="008D5316"/>
    <w:rsid w:val="008D7D22"/>
    <w:rsid w:val="008D7E55"/>
    <w:rsid w:val="008F774E"/>
    <w:rsid w:val="00900920"/>
    <w:rsid w:val="00904067"/>
    <w:rsid w:val="0090571E"/>
    <w:rsid w:val="00915786"/>
    <w:rsid w:val="009160E6"/>
    <w:rsid w:val="009222F7"/>
    <w:rsid w:val="0092396C"/>
    <w:rsid w:val="00926622"/>
    <w:rsid w:val="00936398"/>
    <w:rsid w:val="00940F41"/>
    <w:rsid w:val="00945F9C"/>
    <w:rsid w:val="009715A0"/>
    <w:rsid w:val="00974BD5"/>
    <w:rsid w:val="00976441"/>
    <w:rsid w:val="00983FC1"/>
    <w:rsid w:val="00985477"/>
    <w:rsid w:val="00991FBA"/>
    <w:rsid w:val="009965D4"/>
    <w:rsid w:val="00997D65"/>
    <w:rsid w:val="009A04E7"/>
    <w:rsid w:val="009A13D6"/>
    <w:rsid w:val="009B3D21"/>
    <w:rsid w:val="009C0815"/>
    <w:rsid w:val="009C0B36"/>
    <w:rsid w:val="009C2097"/>
    <w:rsid w:val="009C3A8B"/>
    <w:rsid w:val="009C74DC"/>
    <w:rsid w:val="009D2860"/>
    <w:rsid w:val="009E77EF"/>
    <w:rsid w:val="009F079A"/>
    <w:rsid w:val="009F1C08"/>
    <w:rsid w:val="009F4528"/>
    <w:rsid w:val="009F70E1"/>
    <w:rsid w:val="00A15FFF"/>
    <w:rsid w:val="00A3301C"/>
    <w:rsid w:val="00A37700"/>
    <w:rsid w:val="00A52242"/>
    <w:rsid w:val="00A56C17"/>
    <w:rsid w:val="00A62928"/>
    <w:rsid w:val="00A647D7"/>
    <w:rsid w:val="00A668C7"/>
    <w:rsid w:val="00A7710A"/>
    <w:rsid w:val="00A80B09"/>
    <w:rsid w:val="00A86500"/>
    <w:rsid w:val="00A87663"/>
    <w:rsid w:val="00A96B9E"/>
    <w:rsid w:val="00AA0791"/>
    <w:rsid w:val="00AA0936"/>
    <w:rsid w:val="00AA234B"/>
    <w:rsid w:val="00AA2C03"/>
    <w:rsid w:val="00AC4536"/>
    <w:rsid w:val="00AC4F34"/>
    <w:rsid w:val="00AD3684"/>
    <w:rsid w:val="00AD495D"/>
    <w:rsid w:val="00AD6B7E"/>
    <w:rsid w:val="00AE06A8"/>
    <w:rsid w:val="00AE601C"/>
    <w:rsid w:val="00B004C4"/>
    <w:rsid w:val="00B005AC"/>
    <w:rsid w:val="00B0244A"/>
    <w:rsid w:val="00B03C46"/>
    <w:rsid w:val="00B21D55"/>
    <w:rsid w:val="00B30DF9"/>
    <w:rsid w:val="00B51397"/>
    <w:rsid w:val="00B51FC3"/>
    <w:rsid w:val="00B6307C"/>
    <w:rsid w:val="00B752CB"/>
    <w:rsid w:val="00B80CCA"/>
    <w:rsid w:val="00B85F03"/>
    <w:rsid w:val="00BB123A"/>
    <w:rsid w:val="00BB1A96"/>
    <w:rsid w:val="00BB2E1F"/>
    <w:rsid w:val="00BB3815"/>
    <w:rsid w:val="00BB79AE"/>
    <w:rsid w:val="00BC2A71"/>
    <w:rsid w:val="00BC38EB"/>
    <w:rsid w:val="00BC6B78"/>
    <w:rsid w:val="00BD7041"/>
    <w:rsid w:val="00BD7C2C"/>
    <w:rsid w:val="00BE11C1"/>
    <w:rsid w:val="00C03D92"/>
    <w:rsid w:val="00C102F4"/>
    <w:rsid w:val="00C22079"/>
    <w:rsid w:val="00C330B0"/>
    <w:rsid w:val="00C43A1C"/>
    <w:rsid w:val="00C44C33"/>
    <w:rsid w:val="00C501A6"/>
    <w:rsid w:val="00C67DE8"/>
    <w:rsid w:val="00C7780C"/>
    <w:rsid w:val="00C93136"/>
    <w:rsid w:val="00C97DC3"/>
    <w:rsid w:val="00CA5340"/>
    <w:rsid w:val="00CB1235"/>
    <w:rsid w:val="00CB22D3"/>
    <w:rsid w:val="00CF201B"/>
    <w:rsid w:val="00D03424"/>
    <w:rsid w:val="00D061CA"/>
    <w:rsid w:val="00D12692"/>
    <w:rsid w:val="00D134EA"/>
    <w:rsid w:val="00D1383B"/>
    <w:rsid w:val="00D27EAD"/>
    <w:rsid w:val="00D40B9F"/>
    <w:rsid w:val="00D43889"/>
    <w:rsid w:val="00D77D7A"/>
    <w:rsid w:val="00D8094C"/>
    <w:rsid w:val="00D872E2"/>
    <w:rsid w:val="00DA6DA0"/>
    <w:rsid w:val="00DB6C3A"/>
    <w:rsid w:val="00DC226E"/>
    <w:rsid w:val="00DC3651"/>
    <w:rsid w:val="00DD0F3E"/>
    <w:rsid w:val="00DD5AD8"/>
    <w:rsid w:val="00DE07A6"/>
    <w:rsid w:val="00DE2D48"/>
    <w:rsid w:val="00DE4560"/>
    <w:rsid w:val="00DF59CF"/>
    <w:rsid w:val="00E33A7E"/>
    <w:rsid w:val="00E447AA"/>
    <w:rsid w:val="00E47A3B"/>
    <w:rsid w:val="00E509BF"/>
    <w:rsid w:val="00E530B4"/>
    <w:rsid w:val="00E545B8"/>
    <w:rsid w:val="00E5498B"/>
    <w:rsid w:val="00E6210E"/>
    <w:rsid w:val="00E93B46"/>
    <w:rsid w:val="00EA79A8"/>
    <w:rsid w:val="00EB48CB"/>
    <w:rsid w:val="00ED0A3D"/>
    <w:rsid w:val="00ED2604"/>
    <w:rsid w:val="00ED5131"/>
    <w:rsid w:val="00ED5FEF"/>
    <w:rsid w:val="00EE0778"/>
    <w:rsid w:val="00EE08A2"/>
    <w:rsid w:val="00EE4234"/>
    <w:rsid w:val="00EE7488"/>
    <w:rsid w:val="00EF6987"/>
    <w:rsid w:val="00F0206C"/>
    <w:rsid w:val="00F02F0C"/>
    <w:rsid w:val="00F36574"/>
    <w:rsid w:val="00F579E1"/>
    <w:rsid w:val="00F61572"/>
    <w:rsid w:val="00FA5783"/>
    <w:rsid w:val="00FA682B"/>
    <w:rsid w:val="00FB19A2"/>
    <w:rsid w:val="00FC4544"/>
    <w:rsid w:val="00FD6257"/>
    <w:rsid w:val="00FE2CEE"/>
    <w:rsid w:val="00FF2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6A"/>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qFormat/>
    <w:rsid w:val="0052106A"/>
    <w:pPr>
      <w:keepNext/>
      <w:spacing w:before="240" w:after="60"/>
      <w:outlineLvl w:val="0"/>
    </w:pPr>
    <w:rPr>
      <w:rFonts w:ascii="Arial" w:eastAsia="Times New Roman" w:hAnsi="Arial" w:cs="Arial"/>
      <w:b/>
      <w:bCs/>
      <w:kern w:val="32"/>
      <w:sz w:val="32"/>
      <w:szCs w:val="32"/>
      <w:lang w:eastAsia="en-US"/>
    </w:rPr>
  </w:style>
  <w:style w:type="paragraph" w:styleId="Titre2">
    <w:name w:val="heading 2"/>
    <w:basedOn w:val="Normal"/>
    <w:next w:val="Normal"/>
    <w:link w:val="Titre2Car"/>
    <w:semiHidden/>
    <w:unhideWhenUsed/>
    <w:qFormat/>
    <w:rsid w:val="0052106A"/>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qFormat/>
    <w:rsid w:val="0052106A"/>
    <w:pPr>
      <w:keepNext/>
      <w:spacing w:before="240" w:after="60"/>
      <w:outlineLvl w:val="2"/>
    </w:pPr>
    <w:rPr>
      <w:rFonts w:ascii="Arial" w:hAnsi="Arial" w:cs="Arial"/>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2106A"/>
    <w:rPr>
      <w:rFonts w:ascii="Arial" w:eastAsia="Times New Roman" w:hAnsi="Arial" w:cs="Arial"/>
      <w:b/>
      <w:bCs/>
      <w:kern w:val="32"/>
      <w:sz w:val="32"/>
      <w:szCs w:val="32"/>
      <w:lang w:eastAsia="en-US"/>
    </w:rPr>
  </w:style>
  <w:style w:type="character" w:customStyle="1" w:styleId="Titre2Car">
    <w:name w:val="Titre 2 Car"/>
    <w:basedOn w:val="Policepardfaut"/>
    <w:link w:val="Titre2"/>
    <w:semiHidden/>
    <w:rsid w:val="0052106A"/>
    <w:rPr>
      <w:rFonts w:ascii="Cambria" w:eastAsia="Times New Roman" w:hAnsi="Cambria" w:cs="Times New Roman"/>
      <w:b/>
      <w:bCs/>
      <w:i/>
      <w:iCs/>
      <w:sz w:val="28"/>
      <w:szCs w:val="28"/>
      <w:lang w:eastAsia="ja-JP"/>
    </w:rPr>
  </w:style>
  <w:style w:type="character" w:customStyle="1" w:styleId="Titre3Car">
    <w:name w:val="Titre 3 Car"/>
    <w:basedOn w:val="Policepardfaut"/>
    <w:link w:val="Titre3"/>
    <w:rsid w:val="0052106A"/>
    <w:rPr>
      <w:rFonts w:ascii="Arial" w:eastAsia="MS Mincho" w:hAnsi="Arial" w:cs="Arial"/>
      <w:b/>
      <w:bCs/>
      <w:sz w:val="26"/>
      <w:szCs w:val="26"/>
      <w:lang w:eastAsia="en-US"/>
    </w:rPr>
  </w:style>
  <w:style w:type="paragraph" w:styleId="TM1">
    <w:name w:val="toc 1"/>
    <w:basedOn w:val="Normal"/>
    <w:next w:val="Normal"/>
    <w:autoRedefine/>
    <w:semiHidden/>
    <w:rsid w:val="0052106A"/>
    <w:pPr>
      <w:tabs>
        <w:tab w:val="left" w:pos="480"/>
        <w:tab w:val="right" w:leader="dot" w:pos="9360"/>
      </w:tabs>
    </w:pPr>
    <w:rPr>
      <w:rFonts w:eastAsia="Times New Roman"/>
      <w:b/>
      <w:bCs/>
      <w:noProof/>
      <w:lang w:eastAsia="en-US"/>
    </w:rPr>
  </w:style>
  <w:style w:type="paragraph" w:customStyle="1" w:styleId="SignatureJobTitle">
    <w:name w:val="Signature Job Title"/>
    <w:basedOn w:val="Signature"/>
    <w:next w:val="Normal"/>
    <w:rsid w:val="0052106A"/>
    <w:pPr>
      <w:keepNext/>
      <w:spacing w:line="220" w:lineRule="atLeast"/>
      <w:ind w:left="0"/>
    </w:pPr>
    <w:rPr>
      <w:rFonts w:ascii="Arial" w:eastAsia="Times New Roman" w:hAnsi="Arial"/>
      <w:spacing w:val="-5"/>
      <w:sz w:val="20"/>
      <w:szCs w:val="20"/>
      <w:lang w:eastAsia="en-US"/>
    </w:rPr>
  </w:style>
  <w:style w:type="paragraph" w:styleId="Signature">
    <w:name w:val="Signature"/>
    <w:basedOn w:val="Normal"/>
    <w:link w:val="SignatureCar"/>
    <w:rsid w:val="0052106A"/>
    <w:pPr>
      <w:ind w:left="4320"/>
    </w:pPr>
  </w:style>
  <w:style w:type="character" w:customStyle="1" w:styleId="SignatureCar">
    <w:name w:val="Signature Car"/>
    <w:basedOn w:val="Policepardfaut"/>
    <w:link w:val="Signature"/>
    <w:rsid w:val="0052106A"/>
    <w:rPr>
      <w:rFonts w:ascii="Times New Roman" w:eastAsia="MS Mincho" w:hAnsi="Times New Roman" w:cs="Times New Roman"/>
      <w:sz w:val="24"/>
      <w:szCs w:val="24"/>
      <w:lang w:eastAsia="ja-JP"/>
    </w:rPr>
  </w:style>
  <w:style w:type="paragraph" w:customStyle="1" w:styleId="SignatureCompany">
    <w:name w:val="Signature Company"/>
    <w:basedOn w:val="Signature"/>
    <w:next w:val="Normal"/>
    <w:rsid w:val="0052106A"/>
    <w:pPr>
      <w:keepNext/>
      <w:spacing w:line="220" w:lineRule="atLeast"/>
      <w:ind w:left="0"/>
    </w:pPr>
    <w:rPr>
      <w:rFonts w:ascii="Arial" w:eastAsia="Times New Roman" w:hAnsi="Arial"/>
      <w:spacing w:val="-5"/>
      <w:sz w:val="20"/>
      <w:szCs w:val="20"/>
      <w:lang w:eastAsia="en-US"/>
    </w:rPr>
  </w:style>
  <w:style w:type="paragraph" w:styleId="Titre">
    <w:name w:val="Title"/>
    <w:basedOn w:val="Normal"/>
    <w:link w:val="TitreCar"/>
    <w:qFormat/>
    <w:rsid w:val="0052106A"/>
    <w:pPr>
      <w:jc w:val="center"/>
    </w:pPr>
    <w:rPr>
      <w:rFonts w:eastAsia="Times New Roman"/>
      <w:b/>
      <w:bCs/>
      <w:sz w:val="28"/>
      <w:lang w:eastAsia="en-US"/>
    </w:rPr>
  </w:style>
  <w:style w:type="character" w:customStyle="1" w:styleId="TitreCar">
    <w:name w:val="Titre Car"/>
    <w:basedOn w:val="Policepardfaut"/>
    <w:link w:val="Titre"/>
    <w:rsid w:val="0052106A"/>
    <w:rPr>
      <w:rFonts w:ascii="Times New Roman" w:eastAsia="Times New Roman" w:hAnsi="Times New Roman" w:cs="Times New Roman"/>
      <w:b/>
      <w:bCs/>
      <w:sz w:val="28"/>
      <w:szCs w:val="24"/>
      <w:lang w:eastAsia="en-US"/>
    </w:rPr>
  </w:style>
  <w:style w:type="paragraph" w:styleId="En-tte">
    <w:name w:val="header"/>
    <w:basedOn w:val="Normal"/>
    <w:link w:val="En-tteCar"/>
    <w:uiPriority w:val="99"/>
    <w:rsid w:val="0052106A"/>
    <w:pPr>
      <w:tabs>
        <w:tab w:val="center" w:pos="4320"/>
        <w:tab w:val="right" w:pos="8640"/>
      </w:tabs>
    </w:pPr>
    <w:rPr>
      <w:rFonts w:ascii="Times" w:eastAsia="Times" w:hAnsi="Times"/>
      <w:szCs w:val="20"/>
      <w:lang w:eastAsia="en-US"/>
    </w:rPr>
  </w:style>
  <w:style w:type="character" w:customStyle="1" w:styleId="En-tteCar">
    <w:name w:val="En-tête Car"/>
    <w:basedOn w:val="Policepardfaut"/>
    <w:link w:val="En-tte"/>
    <w:uiPriority w:val="99"/>
    <w:rsid w:val="0052106A"/>
    <w:rPr>
      <w:rFonts w:ascii="Times" w:eastAsia="Times" w:hAnsi="Times" w:cs="Times New Roman"/>
      <w:sz w:val="24"/>
      <w:szCs w:val="20"/>
      <w:lang w:eastAsia="en-US"/>
    </w:rPr>
  </w:style>
  <w:style w:type="paragraph" w:styleId="Pieddepage">
    <w:name w:val="footer"/>
    <w:basedOn w:val="Normal"/>
    <w:link w:val="PieddepageCar"/>
    <w:uiPriority w:val="99"/>
    <w:rsid w:val="0052106A"/>
    <w:pPr>
      <w:tabs>
        <w:tab w:val="center" w:pos="4320"/>
        <w:tab w:val="right" w:pos="8640"/>
      </w:tabs>
    </w:pPr>
    <w:rPr>
      <w:rFonts w:ascii="Times" w:eastAsia="Times" w:hAnsi="Times"/>
      <w:szCs w:val="20"/>
      <w:lang w:eastAsia="en-US"/>
    </w:rPr>
  </w:style>
  <w:style w:type="character" w:customStyle="1" w:styleId="PieddepageCar">
    <w:name w:val="Pied de page Car"/>
    <w:basedOn w:val="Policepardfaut"/>
    <w:link w:val="Pieddepage"/>
    <w:uiPriority w:val="99"/>
    <w:rsid w:val="0052106A"/>
    <w:rPr>
      <w:rFonts w:ascii="Times" w:eastAsia="Times" w:hAnsi="Times" w:cs="Times New Roman"/>
      <w:sz w:val="24"/>
      <w:szCs w:val="20"/>
      <w:lang w:eastAsia="en-US"/>
    </w:rPr>
  </w:style>
  <w:style w:type="character" w:customStyle="1" w:styleId="Heading3Char1">
    <w:name w:val="Heading 3 Char1"/>
    <w:semiHidden/>
    <w:rsid w:val="0052106A"/>
    <w:rPr>
      <w:rFonts w:ascii="Cambria" w:eastAsia="Times New Roman" w:hAnsi="Cambria" w:cs="Times New Roman"/>
      <w:b/>
      <w:bCs/>
      <w:sz w:val="26"/>
      <w:szCs w:val="26"/>
      <w:lang w:eastAsia="ja-JP"/>
    </w:rPr>
  </w:style>
  <w:style w:type="paragraph" w:styleId="Corpsdetexte">
    <w:name w:val="Body Text"/>
    <w:basedOn w:val="Normal"/>
    <w:link w:val="CorpsdetexteCar"/>
    <w:rsid w:val="0052106A"/>
    <w:pPr>
      <w:spacing w:after="120"/>
    </w:pPr>
    <w:rPr>
      <w:rFonts w:eastAsia="Times New Roman"/>
      <w:lang w:eastAsia="en-US"/>
    </w:rPr>
  </w:style>
  <w:style w:type="character" w:customStyle="1" w:styleId="CorpsdetexteCar">
    <w:name w:val="Corps de texte Car"/>
    <w:basedOn w:val="Policepardfaut"/>
    <w:link w:val="Corpsdetexte"/>
    <w:rsid w:val="0052106A"/>
    <w:rPr>
      <w:rFonts w:ascii="Times New Roman" w:eastAsia="Times New Roman" w:hAnsi="Times New Roman" w:cs="Times New Roman"/>
      <w:sz w:val="24"/>
      <w:szCs w:val="24"/>
      <w:lang w:eastAsia="en-US"/>
    </w:rPr>
  </w:style>
  <w:style w:type="character" w:styleId="Marquedecommentaire">
    <w:name w:val="annotation reference"/>
    <w:rsid w:val="0052106A"/>
    <w:rPr>
      <w:sz w:val="16"/>
      <w:szCs w:val="16"/>
    </w:rPr>
  </w:style>
  <w:style w:type="paragraph" w:styleId="Commentaire">
    <w:name w:val="annotation text"/>
    <w:basedOn w:val="Normal"/>
    <w:link w:val="CommentaireCar"/>
    <w:rsid w:val="0052106A"/>
    <w:rPr>
      <w:sz w:val="20"/>
      <w:szCs w:val="20"/>
    </w:rPr>
  </w:style>
  <w:style w:type="character" w:customStyle="1" w:styleId="CommentaireCar">
    <w:name w:val="Commentaire Car"/>
    <w:basedOn w:val="Policepardfaut"/>
    <w:link w:val="Commentaire"/>
    <w:rsid w:val="0052106A"/>
    <w:rPr>
      <w:rFonts w:ascii="Times New Roman" w:eastAsia="MS Mincho" w:hAnsi="Times New Roman" w:cs="Times New Roman"/>
      <w:sz w:val="20"/>
      <w:szCs w:val="20"/>
      <w:lang w:eastAsia="ja-JP"/>
    </w:rPr>
  </w:style>
  <w:style w:type="paragraph" w:styleId="Objetducommentaire">
    <w:name w:val="annotation subject"/>
    <w:basedOn w:val="Commentaire"/>
    <w:next w:val="Commentaire"/>
    <w:link w:val="ObjetducommentaireCar"/>
    <w:rsid w:val="0052106A"/>
    <w:rPr>
      <w:b/>
      <w:bCs/>
    </w:rPr>
  </w:style>
  <w:style w:type="character" w:customStyle="1" w:styleId="ObjetducommentaireCar">
    <w:name w:val="Objet du commentaire Car"/>
    <w:basedOn w:val="CommentaireCar"/>
    <w:link w:val="Objetducommentaire"/>
    <w:rsid w:val="0052106A"/>
    <w:rPr>
      <w:rFonts w:ascii="Times New Roman" w:eastAsia="MS Mincho" w:hAnsi="Times New Roman" w:cs="Times New Roman"/>
      <w:b/>
      <w:bCs/>
      <w:sz w:val="20"/>
      <w:szCs w:val="20"/>
      <w:lang w:eastAsia="ja-JP"/>
    </w:rPr>
  </w:style>
  <w:style w:type="paragraph" w:styleId="Rvision">
    <w:name w:val="Revision"/>
    <w:hidden/>
    <w:uiPriority w:val="99"/>
    <w:semiHidden/>
    <w:rsid w:val="0052106A"/>
    <w:pPr>
      <w:spacing w:after="0" w:line="240" w:lineRule="auto"/>
    </w:pPr>
    <w:rPr>
      <w:rFonts w:ascii="Times New Roman" w:eastAsia="MS Mincho" w:hAnsi="Times New Roman" w:cs="Times New Roman"/>
      <w:sz w:val="24"/>
      <w:szCs w:val="24"/>
      <w:lang w:eastAsia="ja-JP"/>
    </w:rPr>
  </w:style>
  <w:style w:type="paragraph" w:styleId="Textedebulles">
    <w:name w:val="Balloon Text"/>
    <w:basedOn w:val="Normal"/>
    <w:link w:val="TextedebullesCar"/>
    <w:rsid w:val="0052106A"/>
    <w:rPr>
      <w:rFonts w:ascii="Tahoma" w:hAnsi="Tahoma" w:cs="Tahoma"/>
      <w:sz w:val="16"/>
      <w:szCs w:val="16"/>
    </w:rPr>
  </w:style>
  <w:style w:type="character" w:customStyle="1" w:styleId="TextedebullesCar">
    <w:name w:val="Texte de bulles Car"/>
    <w:basedOn w:val="Policepardfaut"/>
    <w:link w:val="Textedebulles"/>
    <w:rsid w:val="0052106A"/>
    <w:rPr>
      <w:rFonts w:ascii="Tahoma" w:eastAsia="MS Mincho" w:hAnsi="Tahoma" w:cs="Tahoma"/>
      <w:sz w:val="16"/>
      <w:szCs w:val="16"/>
      <w:lang w:eastAsia="ja-JP"/>
    </w:rPr>
  </w:style>
  <w:style w:type="paragraph" w:styleId="Paragraphedeliste">
    <w:name w:val="List Paragraph"/>
    <w:basedOn w:val="Normal"/>
    <w:uiPriority w:val="34"/>
    <w:qFormat/>
    <w:rsid w:val="0052106A"/>
    <w:pPr>
      <w:ind w:left="720"/>
    </w:pPr>
    <w:rPr>
      <w:rFonts w:ascii="Calibri" w:eastAsia="Calibri" w:hAnsi="Calibri" w:cs="Calibri"/>
      <w:sz w:val="22"/>
      <w:szCs w:val="22"/>
      <w:lang w:eastAsia="en-US"/>
    </w:rPr>
  </w:style>
  <w:style w:type="paragraph" w:styleId="Corpsdetexte2">
    <w:name w:val="Body Text 2"/>
    <w:basedOn w:val="Normal"/>
    <w:link w:val="Corpsdetexte2Car"/>
    <w:rsid w:val="0052106A"/>
    <w:pPr>
      <w:spacing w:after="120" w:line="480" w:lineRule="auto"/>
    </w:pPr>
  </w:style>
  <w:style w:type="character" w:customStyle="1" w:styleId="Corpsdetexte2Car">
    <w:name w:val="Corps de texte 2 Car"/>
    <w:basedOn w:val="Policepardfaut"/>
    <w:link w:val="Corpsdetexte2"/>
    <w:rsid w:val="0052106A"/>
    <w:rPr>
      <w:rFonts w:ascii="Times New Roman" w:eastAsia="MS Mincho" w:hAnsi="Times New Roman" w:cs="Times New Roman"/>
      <w:sz w:val="24"/>
      <w:szCs w:val="24"/>
      <w:lang w:eastAsia="ja-JP"/>
    </w:rPr>
  </w:style>
  <w:style w:type="table" w:styleId="Listeclaire-Accent1">
    <w:name w:val="Light List Accent 1"/>
    <w:basedOn w:val="TableauNormal"/>
    <w:uiPriority w:val="61"/>
    <w:rsid w:val="005210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ous-titre">
    <w:name w:val="Subtitle"/>
    <w:basedOn w:val="Normal"/>
    <w:next w:val="Normal"/>
    <w:link w:val="Sous-titreCar"/>
    <w:uiPriority w:val="11"/>
    <w:qFormat/>
    <w:rsid w:val="0052106A"/>
    <w:pPr>
      <w:numPr>
        <w:ilvl w:val="1"/>
      </w:numPr>
      <w:spacing w:after="200" w:line="276" w:lineRule="auto"/>
    </w:pPr>
    <w:rPr>
      <w:rFonts w:ascii="Cambria" w:eastAsia="Times New Roman" w:hAnsi="Cambria"/>
      <w:i/>
      <w:iCs/>
      <w:color w:val="4F81BD"/>
      <w:spacing w:val="15"/>
      <w:lang w:eastAsia="en-US"/>
    </w:rPr>
  </w:style>
  <w:style w:type="character" w:customStyle="1" w:styleId="Sous-titreCar">
    <w:name w:val="Sous-titre Car"/>
    <w:basedOn w:val="Policepardfaut"/>
    <w:link w:val="Sous-titre"/>
    <w:uiPriority w:val="11"/>
    <w:rsid w:val="0052106A"/>
    <w:rPr>
      <w:rFonts w:ascii="Cambria" w:eastAsia="Times New Roman" w:hAnsi="Cambria" w:cs="Times New Roman"/>
      <w:i/>
      <w:iCs/>
      <w:color w:val="4F81BD"/>
      <w:spacing w:val="15"/>
      <w:sz w:val="24"/>
      <w:szCs w:val="24"/>
      <w:lang w:eastAsia="en-US"/>
    </w:rPr>
  </w:style>
  <w:style w:type="paragraph" w:customStyle="1" w:styleId="Default">
    <w:name w:val="Default"/>
    <w:rsid w:val="0052106A"/>
    <w:pPr>
      <w:autoSpaceDE w:val="0"/>
      <w:autoSpaceDN w:val="0"/>
      <w:adjustRightInd w:val="0"/>
      <w:spacing w:after="0" w:line="240" w:lineRule="auto"/>
    </w:pPr>
    <w:rPr>
      <w:rFonts w:ascii="Cambria" w:eastAsia="Calibr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06A"/>
    <w:pPr>
      <w:spacing w:after="0" w:line="240" w:lineRule="auto"/>
    </w:pPr>
    <w:rPr>
      <w:rFonts w:ascii="Times New Roman" w:eastAsia="MS Mincho" w:hAnsi="Times New Roman" w:cs="Times New Roman"/>
      <w:sz w:val="24"/>
      <w:szCs w:val="24"/>
      <w:lang w:eastAsia="ja-JP"/>
    </w:rPr>
  </w:style>
  <w:style w:type="paragraph" w:styleId="Titre1">
    <w:name w:val="heading 1"/>
    <w:basedOn w:val="Normal"/>
    <w:next w:val="Normal"/>
    <w:link w:val="Titre1Car"/>
    <w:qFormat/>
    <w:rsid w:val="0052106A"/>
    <w:pPr>
      <w:keepNext/>
      <w:spacing w:before="240" w:after="60"/>
      <w:outlineLvl w:val="0"/>
    </w:pPr>
    <w:rPr>
      <w:rFonts w:ascii="Arial" w:eastAsia="Times New Roman" w:hAnsi="Arial" w:cs="Arial"/>
      <w:b/>
      <w:bCs/>
      <w:kern w:val="32"/>
      <w:sz w:val="32"/>
      <w:szCs w:val="32"/>
      <w:lang w:eastAsia="en-US"/>
    </w:rPr>
  </w:style>
  <w:style w:type="paragraph" w:styleId="Titre2">
    <w:name w:val="heading 2"/>
    <w:basedOn w:val="Normal"/>
    <w:next w:val="Normal"/>
    <w:link w:val="Titre2Car"/>
    <w:semiHidden/>
    <w:unhideWhenUsed/>
    <w:qFormat/>
    <w:rsid w:val="0052106A"/>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qFormat/>
    <w:rsid w:val="0052106A"/>
    <w:pPr>
      <w:keepNext/>
      <w:spacing w:before="240" w:after="60"/>
      <w:outlineLvl w:val="2"/>
    </w:pPr>
    <w:rPr>
      <w:rFonts w:ascii="Arial" w:hAnsi="Arial" w:cs="Arial"/>
      <w:b/>
      <w:bCs/>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2106A"/>
    <w:rPr>
      <w:rFonts w:ascii="Arial" w:eastAsia="Times New Roman" w:hAnsi="Arial" w:cs="Arial"/>
      <w:b/>
      <w:bCs/>
      <w:kern w:val="32"/>
      <w:sz w:val="32"/>
      <w:szCs w:val="32"/>
      <w:lang w:eastAsia="en-US"/>
    </w:rPr>
  </w:style>
  <w:style w:type="character" w:customStyle="1" w:styleId="Titre2Car">
    <w:name w:val="Titre 2 Car"/>
    <w:basedOn w:val="Policepardfaut"/>
    <w:link w:val="Titre2"/>
    <w:semiHidden/>
    <w:rsid w:val="0052106A"/>
    <w:rPr>
      <w:rFonts w:ascii="Cambria" w:eastAsia="Times New Roman" w:hAnsi="Cambria" w:cs="Times New Roman"/>
      <w:b/>
      <w:bCs/>
      <w:i/>
      <w:iCs/>
      <w:sz w:val="28"/>
      <w:szCs w:val="28"/>
      <w:lang w:eastAsia="ja-JP"/>
    </w:rPr>
  </w:style>
  <w:style w:type="character" w:customStyle="1" w:styleId="Titre3Car">
    <w:name w:val="Titre 3 Car"/>
    <w:basedOn w:val="Policepardfaut"/>
    <w:link w:val="Titre3"/>
    <w:rsid w:val="0052106A"/>
    <w:rPr>
      <w:rFonts w:ascii="Arial" w:eastAsia="MS Mincho" w:hAnsi="Arial" w:cs="Arial"/>
      <w:b/>
      <w:bCs/>
      <w:sz w:val="26"/>
      <w:szCs w:val="26"/>
      <w:lang w:eastAsia="en-US"/>
    </w:rPr>
  </w:style>
  <w:style w:type="paragraph" w:styleId="TM1">
    <w:name w:val="toc 1"/>
    <w:basedOn w:val="Normal"/>
    <w:next w:val="Normal"/>
    <w:autoRedefine/>
    <w:semiHidden/>
    <w:rsid w:val="0052106A"/>
    <w:pPr>
      <w:tabs>
        <w:tab w:val="left" w:pos="480"/>
        <w:tab w:val="right" w:leader="dot" w:pos="9360"/>
      </w:tabs>
    </w:pPr>
    <w:rPr>
      <w:rFonts w:eastAsia="Times New Roman"/>
      <w:b/>
      <w:bCs/>
      <w:noProof/>
      <w:lang w:eastAsia="en-US"/>
    </w:rPr>
  </w:style>
  <w:style w:type="paragraph" w:customStyle="1" w:styleId="SignatureJobTitle">
    <w:name w:val="Signature Job Title"/>
    <w:basedOn w:val="Signature"/>
    <w:next w:val="Normal"/>
    <w:rsid w:val="0052106A"/>
    <w:pPr>
      <w:keepNext/>
      <w:spacing w:line="220" w:lineRule="atLeast"/>
      <w:ind w:left="0"/>
    </w:pPr>
    <w:rPr>
      <w:rFonts w:ascii="Arial" w:eastAsia="Times New Roman" w:hAnsi="Arial"/>
      <w:spacing w:val="-5"/>
      <w:sz w:val="20"/>
      <w:szCs w:val="20"/>
      <w:lang w:eastAsia="en-US"/>
    </w:rPr>
  </w:style>
  <w:style w:type="paragraph" w:styleId="Signature">
    <w:name w:val="Signature"/>
    <w:basedOn w:val="Normal"/>
    <w:link w:val="SignatureCar"/>
    <w:rsid w:val="0052106A"/>
    <w:pPr>
      <w:ind w:left="4320"/>
    </w:pPr>
  </w:style>
  <w:style w:type="character" w:customStyle="1" w:styleId="SignatureCar">
    <w:name w:val="Signature Car"/>
    <w:basedOn w:val="Policepardfaut"/>
    <w:link w:val="Signature"/>
    <w:rsid w:val="0052106A"/>
    <w:rPr>
      <w:rFonts w:ascii="Times New Roman" w:eastAsia="MS Mincho" w:hAnsi="Times New Roman" w:cs="Times New Roman"/>
      <w:sz w:val="24"/>
      <w:szCs w:val="24"/>
      <w:lang w:eastAsia="ja-JP"/>
    </w:rPr>
  </w:style>
  <w:style w:type="paragraph" w:customStyle="1" w:styleId="SignatureCompany">
    <w:name w:val="Signature Company"/>
    <w:basedOn w:val="Signature"/>
    <w:next w:val="Normal"/>
    <w:rsid w:val="0052106A"/>
    <w:pPr>
      <w:keepNext/>
      <w:spacing w:line="220" w:lineRule="atLeast"/>
      <w:ind w:left="0"/>
    </w:pPr>
    <w:rPr>
      <w:rFonts w:ascii="Arial" w:eastAsia="Times New Roman" w:hAnsi="Arial"/>
      <w:spacing w:val="-5"/>
      <w:sz w:val="20"/>
      <w:szCs w:val="20"/>
      <w:lang w:eastAsia="en-US"/>
    </w:rPr>
  </w:style>
  <w:style w:type="paragraph" w:styleId="Titre">
    <w:name w:val="Title"/>
    <w:basedOn w:val="Normal"/>
    <w:link w:val="TitreCar"/>
    <w:qFormat/>
    <w:rsid w:val="0052106A"/>
    <w:pPr>
      <w:jc w:val="center"/>
    </w:pPr>
    <w:rPr>
      <w:rFonts w:eastAsia="Times New Roman"/>
      <w:b/>
      <w:bCs/>
      <w:sz w:val="28"/>
      <w:lang w:eastAsia="en-US"/>
    </w:rPr>
  </w:style>
  <w:style w:type="character" w:customStyle="1" w:styleId="TitreCar">
    <w:name w:val="Titre Car"/>
    <w:basedOn w:val="Policepardfaut"/>
    <w:link w:val="Titre"/>
    <w:rsid w:val="0052106A"/>
    <w:rPr>
      <w:rFonts w:ascii="Times New Roman" w:eastAsia="Times New Roman" w:hAnsi="Times New Roman" w:cs="Times New Roman"/>
      <w:b/>
      <w:bCs/>
      <w:sz w:val="28"/>
      <w:szCs w:val="24"/>
      <w:lang w:eastAsia="en-US"/>
    </w:rPr>
  </w:style>
  <w:style w:type="paragraph" w:styleId="En-tte">
    <w:name w:val="header"/>
    <w:basedOn w:val="Normal"/>
    <w:link w:val="En-tteCar"/>
    <w:uiPriority w:val="99"/>
    <w:rsid w:val="0052106A"/>
    <w:pPr>
      <w:tabs>
        <w:tab w:val="center" w:pos="4320"/>
        <w:tab w:val="right" w:pos="8640"/>
      </w:tabs>
    </w:pPr>
    <w:rPr>
      <w:rFonts w:ascii="Times" w:eastAsia="Times" w:hAnsi="Times"/>
      <w:szCs w:val="20"/>
      <w:lang w:eastAsia="en-US"/>
    </w:rPr>
  </w:style>
  <w:style w:type="character" w:customStyle="1" w:styleId="En-tteCar">
    <w:name w:val="En-tête Car"/>
    <w:basedOn w:val="Policepardfaut"/>
    <w:link w:val="En-tte"/>
    <w:uiPriority w:val="99"/>
    <w:rsid w:val="0052106A"/>
    <w:rPr>
      <w:rFonts w:ascii="Times" w:eastAsia="Times" w:hAnsi="Times" w:cs="Times New Roman"/>
      <w:sz w:val="24"/>
      <w:szCs w:val="20"/>
      <w:lang w:eastAsia="en-US"/>
    </w:rPr>
  </w:style>
  <w:style w:type="paragraph" w:styleId="Pieddepage">
    <w:name w:val="footer"/>
    <w:basedOn w:val="Normal"/>
    <w:link w:val="PieddepageCar"/>
    <w:uiPriority w:val="99"/>
    <w:rsid w:val="0052106A"/>
    <w:pPr>
      <w:tabs>
        <w:tab w:val="center" w:pos="4320"/>
        <w:tab w:val="right" w:pos="8640"/>
      </w:tabs>
    </w:pPr>
    <w:rPr>
      <w:rFonts w:ascii="Times" w:eastAsia="Times" w:hAnsi="Times"/>
      <w:szCs w:val="20"/>
      <w:lang w:eastAsia="en-US"/>
    </w:rPr>
  </w:style>
  <w:style w:type="character" w:customStyle="1" w:styleId="PieddepageCar">
    <w:name w:val="Pied de page Car"/>
    <w:basedOn w:val="Policepardfaut"/>
    <w:link w:val="Pieddepage"/>
    <w:uiPriority w:val="99"/>
    <w:rsid w:val="0052106A"/>
    <w:rPr>
      <w:rFonts w:ascii="Times" w:eastAsia="Times" w:hAnsi="Times" w:cs="Times New Roman"/>
      <w:sz w:val="24"/>
      <w:szCs w:val="20"/>
      <w:lang w:eastAsia="en-US"/>
    </w:rPr>
  </w:style>
  <w:style w:type="character" w:customStyle="1" w:styleId="Heading3Char1">
    <w:name w:val="Heading 3 Char1"/>
    <w:semiHidden/>
    <w:rsid w:val="0052106A"/>
    <w:rPr>
      <w:rFonts w:ascii="Cambria" w:eastAsia="Times New Roman" w:hAnsi="Cambria" w:cs="Times New Roman"/>
      <w:b/>
      <w:bCs/>
      <w:sz w:val="26"/>
      <w:szCs w:val="26"/>
      <w:lang w:eastAsia="ja-JP"/>
    </w:rPr>
  </w:style>
  <w:style w:type="paragraph" w:styleId="Corpsdetexte">
    <w:name w:val="Body Text"/>
    <w:basedOn w:val="Normal"/>
    <w:link w:val="CorpsdetexteCar"/>
    <w:rsid w:val="0052106A"/>
    <w:pPr>
      <w:spacing w:after="120"/>
    </w:pPr>
    <w:rPr>
      <w:rFonts w:eastAsia="Times New Roman"/>
      <w:lang w:eastAsia="en-US"/>
    </w:rPr>
  </w:style>
  <w:style w:type="character" w:customStyle="1" w:styleId="CorpsdetexteCar">
    <w:name w:val="Corps de texte Car"/>
    <w:basedOn w:val="Policepardfaut"/>
    <w:link w:val="Corpsdetexte"/>
    <w:rsid w:val="0052106A"/>
    <w:rPr>
      <w:rFonts w:ascii="Times New Roman" w:eastAsia="Times New Roman" w:hAnsi="Times New Roman" w:cs="Times New Roman"/>
      <w:sz w:val="24"/>
      <w:szCs w:val="24"/>
      <w:lang w:eastAsia="en-US"/>
    </w:rPr>
  </w:style>
  <w:style w:type="character" w:styleId="Marquedecommentaire">
    <w:name w:val="annotation reference"/>
    <w:rsid w:val="0052106A"/>
    <w:rPr>
      <w:sz w:val="16"/>
      <w:szCs w:val="16"/>
    </w:rPr>
  </w:style>
  <w:style w:type="paragraph" w:styleId="Commentaire">
    <w:name w:val="annotation text"/>
    <w:basedOn w:val="Normal"/>
    <w:link w:val="CommentaireCar"/>
    <w:rsid w:val="0052106A"/>
    <w:rPr>
      <w:sz w:val="20"/>
      <w:szCs w:val="20"/>
    </w:rPr>
  </w:style>
  <w:style w:type="character" w:customStyle="1" w:styleId="CommentaireCar">
    <w:name w:val="Commentaire Car"/>
    <w:basedOn w:val="Policepardfaut"/>
    <w:link w:val="Commentaire"/>
    <w:rsid w:val="0052106A"/>
    <w:rPr>
      <w:rFonts w:ascii="Times New Roman" w:eastAsia="MS Mincho" w:hAnsi="Times New Roman" w:cs="Times New Roman"/>
      <w:sz w:val="20"/>
      <w:szCs w:val="20"/>
      <w:lang w:eastAsia="ja-JP"/>
    </w:rPr>
  </w:style>
  <w:style w:type="paragraph" w:styleId="Objetducommentaire">
    <w:name w:val="annotation subject"/>
    <w:basedOn w:val="Commentaire"/>
    <w:next w:val="Commentaire"/>
    <w:link w:val="ObjetducommentaireCar"/>
    <w:rsid w:val="0052106A"/>
    <w:rPr>
      <w:b/>
      <w:bCs/>
    </w:rPr>
  </w:style>
  <w:style w:type="character" w:customStyle="1" w:styleId="ObjetducommentaireCar">
    <w:name w:val="Objet du commentaire Car"/>
    <w:basedOn w:val="CommentaireCar"/>
    <w:link w:val="Objetducommentaire"/>
    <w:rsid w:val="0052106A"/>
    <w:rPr>
      <w:rFonts w:ascii="Times New Roman" w:eastAsia="MS Mincho" w:hAnsi="Times New Roman" w:cs="Times New Roman"/>
      <w:b/>
      <w:bCs/>
      <w:sz w:val="20"/>
      <w:szCs w:val="20"/>
      <w:lang w:eastAsia="ja-JP"/>
    </w:rPr>
  </w:style>
  <w:style w:type="paragraph" w:styleId="Rvision">
    <w:name w:val="Revision"/>
    <w:hidden/>
    <w:uiPriority w:val="99"/>
    <w:semiHidden/>
    <w:rsid w:val="0052106A"/>
    <w:pPr>
      <w:spacing w:after="0" w:line="240" w:lineRule="auto"/>
    </w:pPr>
    <w:rPr>
      <w:rFonts w:ascii="Times New Roman" w:eastAsia="MS Mincho" w:hAnsi="Times New Roman" w:cs="Times New Roman"/>
      <w:sz w:val="24"/>
      <w:szCs w:val="24"/>
      <w:lang w:eastAsia="ja-JP"/>
    </w:rPr>
  </w:style>
  <w:style w:type="paragraph" w:styleId="Textedebulles">
    <w:name w:val="Balloon Text"/>
    <w:basedOn w:val="Normal"/>
    <w:link w:val="TextedebullesCar"/>
    <w:rsid w:val="0052106A"/>
    <w:rPr>
      <w:rFonts w:ascii="Tahoma" w:hAnsi="Tahoma" w:cs="Tahoma"/>
      <w:sz w:val="16"/>
      <w:szCs w:val="16"/>
    </w:rPr>
  </w:style>
  <w:style w:type="character" w:customStyle="1" w:styleId="TextedebullesCar">
    <w:name w:val="Texte de bulles Car"/>
    <w:basedOn w:val="Policepardfaut"/>
    <w:link w:val="Textedebulles"/>
    <w:rsid w:val="0052106A"/>
    <w:rPr>
      <w:rFonts w:ascii="Tahoma" w:eastAsia="MS Mincho" w:hAnsi="Tahoma" w:cs="Tahoma"/>
      <w:sz w:val="16"/>
      <w:szCs w:val="16"/>
      <w:lang w:eastAsia="ja-JP"/>
    </w:rPr>
  </w:style>
  <w:style w:type="paragraph" w:styleId="Paragraphedeliste">
    <w:name w:val="List Paragraph"/>
    <w:basedOn w:val="Normal"/>
    <w:uiPriority w:val="34"/>
    <w:qFormat/>
    <w:rsid w:val="0052106A"/>
    <w:pPr>
      <w:ind w:left="720"/>
    </w:pPr>
    <w:rPr>
      <w:rFonts w:ascii="Calibri" w:eastAsia="Calibri" w:hAnsi="Calibri" w:cs="Calibri"/>
      <w:sz w:val="22"/>
      <w:szCs w:val="22"/>
      <w:lang w:eastAsia="en-US"/>
    </w:rPr>
  </w:style>
  <w:style w:type="paragraph" w:styleId="Corpsdetexte2">
    <w:name w:val="Body Text 2"/>
    <w:basedOn w:val="Normal"/>
    <w:link w:val="Corpsdetexte2Car"/>
    <w:rsid w:val="0052106A"/>
    <w:pPr>
      <w:spacing w:after="120" w:line="480" w:lineRule="auto"/>
    </w:pPr>
  </w:style>
  <w:style w:type="character" w:customStyle="1" w:styleId="Corpsdetexte2Car">
    <w:name w:val="Corps de texte 2 Car"/>
    <w:basedOn w:val="Policepardfaut"/>
    <w:link w:val="Corpsdetexte2"/>
    <w:rsid w:val="0052106A"/>
    <w:rPr>
      <w:rFonts w:ascii="Times New Roman" w:eastAsia="MS Mincho" w:hAnsi="Times New Roman" w:cs="Times New Roman"/>
      <w:sz w:val="24"/>
      <w:szCs w:val="24"/>
      <w:lang w:eastAsia="ja-JP"/>
    </w:rPr>
  </w:style>
  <w:style w:type="table" w:styleId="Listeclaire-Accent1">
    <w:name w:val="Light List Accent 1"/>
    <w:basedOn w:val="TableauNormal"/>
    <w:uiPriority w:val="61"/>
    <w:rsid w:val="0052106A"/>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Sous-titre">
    <w:name w:val="Subtitle"/>
    <w:basedOn w:val="Normal"/>
    <w:next w:val="Normal"/>
    <w:link w:val="Sous-titreCar"/>
    <w:uiPriority w:val="11"/>
    <w:qFormat/>
    <w:rsid w:val="0052106A"/>
    <w:pPr>
      <w:numPr>
        <w:ilvl w:val="1"/>
      </w:numPr>
      <w:spacing w:after="200" w:line="276" w:lineRule="auto"/>
    </w:pPr>
    <w:rPr>
      <w:rFonts w:ascii="Cambria" w:eastAsia="Times New Roman" w:hAnsi="Cambria"/>
      <w:i/>
      <w:iCs/>
      <w:color w:val="4F81BD"/>
      <w:spacing w:val="15"/>
      <w:lang w:eastAsia="en-US"/>
    </w:rPr>
  </w:style>
  <w:style w:type="character" w:customStyle="1" w:styleId="Sous-titreCar">
    <w:name w:val="Sous-titre Car"/>
    <w:basedOn w:val="Policepardfaut"/>
    <w:link w:val="Sous-titre"/>
    <w:uiPriority w:val="11"/>
    <w:rsid w:val="0052106A"/>
    <w:rPr>
      <w:rFonts w:ascii="Cambria" w:eastAsia="Times New Roman" w:hAnsi="Cambria" w:cs="Times New Roman"/>
      <w:i/>
      <w:iCs/>
      <w:color w:val="4F81BD"/>
      <w:spacing w:val="15"/>
      <w:sz w:val="24"/>
      <w:szCs w:val="24"/>
      <w:lang w:eastAsia="en-US"/>
    </w:rPr>
  </w:style>
  <w:style w:type="paragraph" w:customStyle="1" w:styleId="Default">
    <w:name w:val="Default"/>
    <w:rsid w:val="0052106A"/>
    <w:pPr>
      <w:autoSpaceDE w:val="0"/>
      <w:autoSpaceDN w:val="0"/>
      <w:adjustRightInd w:val="0"/>
      <w:spacing w:after="0" w:line="240" w:lineRule="auto"/>
    </w:pPr>
    <w:rPr>
      <w:rFonts w:ascii="Cambria" w:eastAsia="Calibri" w:hAnsi="Cambria" w:cs="Cambr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4959</Words>
  <Characters>28270</Characters>
  <Application>Microsoft Office Word</Application>
  <DocSecurity>0</DocSecurity>
  <Lines>235</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L'Oréal R&amp;I</Company>
  <LinksUpToDate>false</LinksUpToDate>
  <CharactersWithSpaces>33163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CABERLOTTO Elisa</dc:creator>
  <cp:lastModifiedBy>CABERLOTTO Elisa</cp:lastModifiedBy>
  <cp:revision>2</cp:revision>
  <cp:lastPrinted>2017-01-06T21:56:00Z</cp:lastPrinted>
  <dcterms:created xsi:type="dcterms:W3CDTF">2017-02-11T10:03:00Z</dcterms:created>
  <dcterms:modified xsi:type="dcterms:W3CDTF">2017-02-11T10:03:00Z</dcterms:modified>
</cp:coreProperties>
</file>