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8DF" w:rsidRPr="00947968" w:rsidRDefault="00EB299D" w:rsidP="00EB299D">
      <w:pPr>
        <w:jc w:val="center"/>
        <w:rPr>
          <w:rFonts w:ascii="Times New Roman" w:hAnsi="Times New Roman" w:cs="Times New Roman"/>
          <w:sz w:val="18"/>
        </w:rPr>
      </w:pPr>
      <w:r w:rsidRPr="00947968">
        <w:rPr>
          <w:rFonts w:ascii="Times New Roman" w:hAnsi="Times New Roman" w:cs="Times New Roman"/>
          <w:sz w:val="18"/>
        </w:rPr>
        <w:t>S3 Table</w:t>
      </w:r>
      <w:r w:rsidR="00FB336F" w:rsidRPr="00947968">
        <w:rPr>
          <w:rFonts w:ascii="Times New Roman" w:hAnsi="Times New Roman" w:cs="Times New Roman"/>
          <w:sz w:val="18"/>
        </w:rPr>
        <w:t xml:space="preserve">. Mutual chemical compounds of </w:t>
      </w:r>
      <w:r w:rsidRPr="00947968">
        <w:rPr>
          <w:rFonts w:ascii="Times New Roman" w:hAnsi="Times New Roman" w:cs="Times New Roman"/>
          <w:sz w:val="18"/>
        </w:rPr>
        <w:t>XZD and GXBD</w:t>
      </w:r>
    </w:p>
    <w:tbl>
      <w:tblPr>
        <w:tblStyle w:val="TableGridLight"/>
        <w:tblW w:w="0" w:type="auto"/>
        <w:tblLook w:val="0620" w:firstRow="1" w:lastRow="0" w:firstColumn="0" w:lastColumn="0" w:noHBand="1" w:noVBand="1"/>
      </w:tblPr>
      <w:tblGrid>
        <w:gridCol w:w="1118"/>
        <w:gridCol w:w="4427"/>
        <w:gridCol w:w="1148"/>
        <w:gridCol w:w="1603"/>
      </w:tblGrid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 w:hint="eastAsia"/>
                <w:sz w:val="13"/>
                <w:szCs w:val="13"/>
              </w:rPr>
              <w:t>MOL</w:t>
            </w: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_</w:t>
            </w:r>
            <w:r w:rsidRPr="00FB336F">
              <w:rPr>
                <w:rFonts w:ascii="Times New Roman" w:hAnsi="Times New Roman" w:cs="Times New Roman" w:hint="eastAsia"/>
                <w:sz w:val="13"/>
                <w:szCs w:val="13"/>
              </w:rPr>
              <w:t>ID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Compound Name</w:t>
            </w:r>
            <w:bookmarkStart w:id="0" w:name="_GoBack"/>
            <w:bookmarkEnd w:id="0"/>
            <w:r w:rsidR="00B71F30">
              <w:rPr>
                <w:rFonts w:ascii="Times New Roman" w:hAnsi="Times New Roman" w:cs="Times New Roman"/>
                <w:sz w:val="13"/>
                <w:szCs w:val="13"/>
              </w:rPr>
              <w:t>s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CAS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Pubchem_CID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MOL004967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3,3-Dimethylpentane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562-49-2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11229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MOL005449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L-Met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26062-47-5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6992087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MOL005125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P-Anisic acid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100-09-4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7478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MOL004919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Hexahydrotoluene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108-87-2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7962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MOL000348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4-[(Z)-3-hydroxyprop-1-enyl]-2,6-dimethoxyphenol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118-34-3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10130521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MOL001729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Crysophanol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481-74-3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10208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MOL001501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Daturic acid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67701-03-5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10465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MOL001393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Myristic Acid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45184-05-2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11005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MOL001744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Uracil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66-22-8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1174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MOL000635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Vanillin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121-33-5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1183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MOL000971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Ethylpalmitate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628-97-7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12366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MOL001396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Pentadecylic acid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1002-84-2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13849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MOL000389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Ferulic acid, cis-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1014-83-1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1548883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MOL000397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cis-p-Coumarate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4501-31-9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1549106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MOL001788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Adenine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73-24-5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190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MOL000346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Succinic Acid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110-15-6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21952380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MOL000358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i/>
                <w:sz w:val="13"/>
                <w:szCs w:val="13"/>
              </w:rPr>
              <w:t>β</w:t>
            </w: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-sitosterol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83-46-5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222284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MOL000748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5-(Hydroxymethyl)furfural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76330-16-0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237332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MOL000708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Benzaldehyde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100-52-7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240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MOL001640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Decanoic acid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334-48-5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2969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MOL000513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3,4,5-Trihydroxybenzoic acid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149-91-7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370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MOL000103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4-Oxoniobenzoate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99-96-7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3702506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MOL000305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Lauric acid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8045-27-0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3893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MOL004328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Naringenin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153-18-4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439246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MOL001739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Zoomaric acid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373-49-9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445638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MOL000675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Oleic acid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17156-84-2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445639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MOL000098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Quercetin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73123-10-1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5280343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MOL000131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Linoleic acid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2197-37-7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5280450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MOL000449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Stigmasterol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83-48-7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5280794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MOL000432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Linolenic acid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60-33-3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5280934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MOL000860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Stearic acid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609343-71-7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5281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MOL004355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Spinasterol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481-18-5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5281331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MOL002714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Baicalein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491-67-8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5281605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MOL001494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Mandenol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544-35-4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5282184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MOL001641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Methyl linoleate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112-63-0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5284421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MOL000347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Syrigin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118-34-3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5316860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MOL001398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Methyllinolenate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301-00-8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5319706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MOL000357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Sitogluside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474-58-8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5742590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MOL000055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L-lysin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26714-32-9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5962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MOL001787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Adenosine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30143-02-3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60961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MOL000003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Mannitol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133-43-7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6251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>MOL000475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Anethole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12002-40-3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637563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MOL001789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Isoliquiritigenin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961-29-5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638278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MOL002776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Baicalin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31564-28-0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64982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MOL000223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Caffeic acid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71693-97-5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689043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MOL000908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i/>
                <w:sz w:val="13"/>
                <w:szCs w:val="13"/>
              </w:rPr>
              <w:t>β</w:t>
            </w: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-elemene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122-78-1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6918391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MOL000067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L-Valin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16872-32-5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6971018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MOL000388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eastAsia="SimSun" w:hAnsi="Times New Roman" w:cs="Times New Roman"/>
                <w:i/>
                <w:sz w:val="13"/>
                <w:szCs w:val="13"/>
              </w:rPr>
              <w:t>γ</w:t>
            </w: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-aminobutyric acid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28805-76-7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6992099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MOL000068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L-Ile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73-32-5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7043901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MOL000105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Protocatechuic acid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99-50-3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72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MOL002341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Hesperetin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520-33-2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72281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MOL000172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Furol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98-01-1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7362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MOL000579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Hydroquinone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57534-13-1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785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MOL003050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Nonanoic acid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112-05-0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8158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MOL000924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2-undecanone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112-12-9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8163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MOL000879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Methyl palmitate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112-39-0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8181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MOL000399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Docosanoate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16529-65-0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8215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MOL000114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Vanillic acid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121-34-6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8468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MOL002198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Heptan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142-82-5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8900</w:t>
            </w:r>
          </w:p>
        </w:tc>
      </w:tr>
      <w:tr w:rsidR="00FB336F" w:rsidRPr="00FB336F" w:rsidTr="00947968">
        <w:trPr>
          <w:trHeight w:val="20"/>
        </w:trPr>
        <w:tc>
          <w:tcPr>
            <w:tcW w:w="111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MOL000069</w:t>
            </w:r>
          </w:p>
        </w:tc>
        <w:tc>
          <w:tcPr>
            <w:tcW w:w="4433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Palmitic acid</w:t>
            </w:r>
          </w:p>
        </w:tc>
        <w:tc>
          <w:tcPr>
            <w:tcW w:w="1149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67701-02-4</w:t>
            </w:r>
          </w:p>
        </w:tc>
        <w:tc>
          <w:tcPr>
            <w:tcW w:w="1605" w:type="dxa"/>
            <w:noWrap/>
            <w:hideMark/>
          </w:tcPr>
          <w:p w:rsidR="00FB336F" w:rsidRPr="00FB336F" w:rsidRDefault="00FB336F" w:rsidP="00FB336F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B336F">
              <w:rPr>
                <w:rFonts w:ascii="Times New Roman" w:hAnsi="Times New Roman" w:cs="Times New Roman"/>
                <w:sz w:val="13"/>
                <w:szCs w:val="13"/>
              </w:rPr>
              <w:t>985</w:t>
            </w:r>
          </w:p>
        </w:tc>
      </w:tr>
    </w:tbl>
    <w:p w:rsidR="00FB336F" w:rsidRPr="00FB336F" w:rsidRDefault="00FB336F">
      <w:pPr>
        <w:rPr>
          <w:rFonts w:ascii="Times New Roman" w:hAnsi="Times New Roman" w:cs="Times New Roman"/>
        </w:rPr>
      </w:pPr>
    </w:p>
    <w:sectPr w:rsidR="00FB336F" w:rsidRPr="00FB33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4BB" w:rsidRDefault="00A864BB" w:rsidP="00EB299D">
      <w:r>
        <w:separator/>
      </w:r>
    </w:p>
  </w:endnote>
  <w:endnote w:type="continuationSeparator" w:id="0">
    <w:p w:rsidR="00A864BB" w:rsidRDefault="00A864BB" w:rsidP="00EB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4BB" w:rsidRDefault="00A864BB" w:rsidP="00EB299D">
      <w:r>
        <w:separator/>
      </w:r>
    </w:p>
  </w:footnote>
  <w:footnote w:type="continuationSeparator" w:id="0">
    <w:p w:rsidR="00A864BB" w:rsidRDefault="00A864BB" w:rsidP="00EB2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6F"/>
    <w:rsid w:val="000418DF"/>
    <w:rsid w:val="00947968"/>
    <w:rsid w:val="009F7E3D"/>
    <w:rsid w:val="00A864BB"/>
    <w:rsid w:val="00B71F30"/>
    <w:rsid w:val="00EB299D"/>
    <w:rsid w:val="00FB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AE5C19-43F7-46C4-A865-B68B24AC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">
    <w:name w:val="List Table 2"/>
    <w:basedOn w:val="TableNormal"/>
    <w:uiPriority w:val="47"/>
    <w:rsid w:val="00FB336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">
    <w:name w:val="List Table 6 Colorful"/>
    <w:basedOn w:val="TableNormal"/>
    <w:uiPriority w:val="51"/>
    <w:rsid w:val="00FB336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B2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B299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B2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B299D"/>
    <w:rPr>
      <w:sz w:val="18"/>
      <w:szCs w:val="18"/>
    </w:rPr>
  </w:style>
  <w:style w:type="table" w:styleId="TableGridLight">
    <w:name w:val="Grid Table Light"/>
    <w:basedOn w:val="TableNormal"/>
    <w:uiPriority w:val="40"/>
    <w:rsid w:val="0094796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</Words>
  <Characters>2151</Characters>
  <Application>Microsoft Office Word</Application>
  <DocSecurity>0</DocSecurity>
  <Lines>17</Lines>
  <Paragraphs>5</Paragraphs>
  <ScaleCrop>false</ScaleCrop>
  <Company>www.dadighost.com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yuanjiahu</cp:lastModifiedBy>
  <cp:revision>4</cp:revision>
  <dcterms:created xsi:type="dcterms:W3CDTF">2016-02-08T05:27:00Z</dcterms:created>
  <dcterms:modified xsi:type="dcterms:W3CDTF">2016-05-16T09:12:00Z</dcterms:modified>
</cp:coreProperties>
</file>