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329D" w14:textId="689CCE21" w:rsidR="00883E13" w:rsidRDefault="00545ECF" w:rsidP="00883E13">
      <w:r w:rsidRPr="00545ECF">
        <w:t>S1 Table</w:t>
      </w:r>
      <w:bookmarkStart w:id="0" w:name="_GoBack"/>
      <w:bookmarkEnd w:id="0"/>
      <w:r w:rsidR="00883E13">
        <w:t>. Characteristics of AKI in kidney and cardiac related</w:t>
      </w:r>
      <w:r w:rsidR="00883E13" w:rsidRPr="00262929">
        <w:t xml:space="preserve"> departments</w:t>
      </w:r>
      <w:r w:rsidR="003750C8">
        <w:rPr>
          <w:rFonts w:hint="eastAsia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418"/>
        <w:gridCol w:w="1417"/>
        <w:gridCol w:w="895"/>
      </w:tblGrid>
      <w:tr w:rsidR="00883E13" w:rsidRPr="00DB0385" w14:paraId="257E787B" w14:textId="77777777" w:rsidTr="008F6CDF">
        <w:tc>
          <w:tcPr>
            <w:tcW w:w="1951" w:type="dxa"/>
          </w:tcPr>
          <w:p w14:paraId="6F128331" w14:textId="77777777" w:rsidR="00883E13" w:rsidRPr="00DB0385" w:rsidRDefault="00883E13" w:rsidP="008F6CDF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343FE25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Nephrology department (n=627)</w:t>
            </w:r>
          </w:p>
        </w:tc>
        <w:tc>
          <w:tcPr>
            <w:tcW w:w="1417" w:type="dxa"/>
          </w:tcPr>
          <w:p w14:paraId="11DB010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Cardiology department (n=771)</w:t>
            </w:r>
          </w:p>
        </w:tc>
        <w:tc>
          <w:tcPr>
            <w:tcW w:w="1418" w:type="dxa"/>
          </w:tcPr>
          <w:p w14:paraId="19C3C9E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Urology department (n=526)</w:t>
            </w:r>
          </w:p>
        </w:tc>
        <w:tc>
          <w:tcPr>
            <w:tcW w:w="1417" w:type="dxa"/>
          </w:tcPr>
          <w:p w14:paraId="0724902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Arial" w:hAnsi="Arial"/>
                <w:sz w:val="22"/>
                <w:szCs w:val="22"/>
              </w:rPr>
              <w:t>Cardiothoracic surgery</w:t>
            </w:r>
            <w:r w:rsidRPr="00DB0385">
              <w:rPr>
                <w:rFonts w:ascii="Calibri" w:hAnsi="Calibri"/>
              </w:rPr>
              <w:t xml:space="preserve"> department (n=403)</w:t>
            </w:r>
          </w:p>
        </w:tc>
        <w:tc>
          <w:tcPr>
            <w:tcW w:w="895" w:type="dxa"/>
          </w:tcPr>
          <w:p w14:paraId="20BA4890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  <w:r w:rsidRPr="00DB0385">
              <w:rPr>
                <w:rFonts w:ascii="Calibri" w:hAnsi="Calibri"/>
              </w:rPr>
              <w:t>P</w:t>
            </w:r>
          </w:p>
        </w:tc>
      </w:tr>
      <w:tr w:rsidR="00883E13" w:rsidRPr="00DB0385" w14:paraId="70406FCA" w14:textId="77777777" w:rsidTr="008F6CDF">
        <w:tc>
          <w:tcPr>
            <w:tcW w:w="8516" w:type="dxa"/>
            <w:gridSpan w:val="6"/>
          </w:tcPr>
          <w:p w14:paraId="7FE0DB0D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Detection rate (n (%))</w:t>
            </w:r>
          </w:p>
        </w:tc>
      </w:tr>
      <w:tr w:rsidR="00883E13" w:rsidRPr="00DB0385" w14:paraId="381D5BE3" w14:textId="77777777" w:rsidTr="008F6CDF">
        <w:tc>
          <w:tcPr>
            <w:tcW w:w="1951" w:type="dxa"/>
          </w:tcPr>
          <w:p w14:paraId="730D922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Hospital admission</w:t>
            </w:r>
          </w:p>
        </w:tc>
        <w:tc>
          <w:tcPr>
            <w:tcW w:w="1418" w:type="dxa"/>
          </w:tcPr>
          <w:p w14:paraId="6AAC4F5C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43875</w:t>
            </w:r>
          </w:p>
        </w:tc>
        <w:tc>
          <w:tcPr>
            <w:tcW w:w="1417" w:type="dxa"/>
          </w:tcPr>
          <w:p w14:paraId="6F6D65FE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87194</w:t>
            </w:r>
          </w:p>
        </w:tc>
        <w:tc>
          <w:tcPr>
            <w:tcW w:w="1418" w:type="dxa"/>
          </w:tcPr>
          <w:p w14:paraId="52EEBEDA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49887</w:t>
            </w:r>
          </w:p>
        </w:tc>
        <w:tc>
          <w:tcPr>
            <w:tcW w:w="1417" w:type="dxa"/>
          </w:tcPr>
          <w:p w14:paraId="2C1C9B85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31949</w:t>
            </w:r>
          </w:p>
        </w:tc>
        <w:tc>
          <w:tcPr>
            <w:tcW w:w="895" w:type="dxa"/>
          </w:tcPr>
          <w:p w14:paraId="60870D7D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</w:p>
        </w:tc>
      </w:tr>
      <w:tr w:rsidR="00883E13" w:rsidRPr="00DB0385" w14:paraId="3CA248A9" w14:textId="77777777" w:rsidTr="008F6CDF">
        <w:tc>
          <w:tcPr>
            <w:tcW w:w="1951" w:type="dxa"/>
          </w:tcPr>
          <w:p w14:paraId="595AE76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KDIGO</w:t>
            </w:r>
            <w:r w:rsidRPr="00DB0385">
              <w:rPr>
                <w:rFonts w:ascii="Calibri" w:hAnsi="Calibri" w:hint="eastAsia"/>
              </w:rPr>
              <w:t>（</w:t>
            </w:r>
            <w:r w:rsidRPr="00DB0385">
              <w:rPr>
                <w:rFonts w:ascii="Calibri" w:hAnsi="Calibri"/>
              </w:rPr>
              <w:t>%</w:t>
            </w:r>
            <w:r w:rsidRPr="00DB0385">
              <w:rPr>
                <w:rFonts w:ascii="Calibri" w:hAnsi="Calibri" w:hint="eastAsia"/>
              </w:rPr>
              <w:t>）</w:t>
            </w:r>
          </w:p>
        </w:tc>
        <w:tc>
          <w:tcPr>
            <w:tcW w:w="1418" w:type="dxa"/>
          </w:tcPr>
          <w:p w14:paraId="0F6B853A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233(0.53%)</w:t>
            </w:r>
          </w:p>
        </w:tc>
        <w:tc>
          <w:tcPr>
            <w:tcW w:w="1417" w:type="dxa"/>
          </w:tcPr>
          <w:p w14:paraId="2AE2C7C1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383(0.44%)</w:t>
            </w:r>
          </w:p>
        </w:tc>
        <w:tc>
          <w:tcPr>
            <w:tcW w:w="1418" w:type="dxa"/>
          </w:tcPr>
          <w:p w14:paraId="59160E1B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201(0.40%)</w:t>
            </w:r>
          </w:p>
        </w:tc>
        <w:tc>
          <w:tcPr>
            <w:tcW w:w="1417" w:type="dxa"/>
          </w:tcPr>
          <w:p w14:paraId="3E27F73A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239(0.75%)</w:t>
            </w:r>
          </w:p>
        </w:tc>
        <w:tc>
          <w:tcPr>
            <w:tcW w:w="895" w:type="dxa"/>
          </w:tcPr>
          <w:p w14:paraId="1E44489C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&lt;0.001</w:t>
            </w:r>
          </w:p>
        </w:tc>
      </w:tr>
      <w:tr w:rsidR="00883E13" w:rsidRPr="00DB0385" w14:paraId="0408A4AF" w14:textId="77777777" w:rsidTr="008F6CDF">
        <w:tc>
          <w:tcPr>
            <w:tcW w:w="1951" w:type="dxa"/>
          </w:tcPr>
          <w:p w14:paraId="38CA59E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KDIGO+</w:t>
            </w:r>
            <w:r w:rsidRPr="00DB0385">
              <w:rPr>
                <w:rFonts w:ascii="宋体" w:hAnsi="宋体" w:hint="eastAsia"/>
              </w:rPr>
              <w:t>Δ</w:t>
            </w:r>
            <w:r w:rsidRPr="00DB0385">
              <w:rPr>
                <w:rFonts w:ascii="Calibri" w:hAnsi="Calibri"/>
              </w:rPr>
              <w:t>SCr</w:t>
            </w:r>
            <w:r w:rsidRPr="00DB0385">
              <w:rPr>
                <w:rFonts w:ascii="宋体" w:hAnsi="宋体" w:hint="eastAsia"/>
              </w:rPr>
              <w:t>≥</w:t>
            </w:r>
            <w:r w:rsidRPr="00DB0385">
              <w:rPr>
                <w:rFonts w:ascii="Calibri" w:hAnsi="Calibri"/>
              </w:rPr>
              <w:t>50%</w:t>
            </w:r>
          </w:p>
        </w:tc>
        <w:tc>
          <w:tcPr>
            <w:tcW w:w="1418" w:type="dxa"/>
          </w:tcPr>
          <w:p w14:paraId="45E6E873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Calibri" w:hAnsi="Calibri"/>
              </w:rPr>
              <w:t>627(1.43%)</w:t>
            </w:r>
          </w:p>
        </w:tc>
        <w:tc>
          <w:tcPr>
            <w:tcW w:w="1417" w:type="dxa"/>
          </w:tcPr>
          <w:p w14:paraId="46706A34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Calibri" w:hAnsi="Calibri"/>
              </w:rPr>
              <w:t>771(0.88%)</w:t>
            </w:r>
          </w:p>
        </w:tc>
        <w:tc>
          <w:tcPr>
            <w:tcW w:w="1418" w:type="dxa"/>
          </w:tcPr>
          <w:p w14:paraId="61A73258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Calibri" w:hAnsi="Calibri"/>
              </w:rPr>
              <w:t>526(1.05%)</w:t>
            </w:r>
          </w:p>
        </w:tc>
        <w:tc>
          <w:tcPr>
            <w:tcW w:w="1417" w:type="dxa"/>
          </w:tcPr>
          <w:p w14:paraId="6643318F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Calibri" w:hAnsi="Calibri"/>
              </w:rPr>
              <w:t>403(1.3%)</w:t>
            </w:r>
          </w:p>
        </w:tc>
        <w:tc>
          <w:tcPr>
            <w:tcW w:w="895" w:type="dxa"/>
          </w:tcPr>
          <w:p w14:paraId="3AD121C0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&lt;0.001</w:t>
            </w:r>
          </w:p>
        </w:tc>
      </w:tr>
      <w:tr w:rsidR="00883E13" w:rsidRPr="00DB0385" w14:paraId="2D551873" w14:textId="77777777" w:rsidTr="008F6CDF">
        <w:tc>
          <w:tcPr>
            <w:tcW w:w="7621" w:type="dxa"/>
            <w:gridSpan w:val="5"/>
          </w:tcPr>
          <w:p w14:paraId="5AA2908F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AKI stage</w:t>
            </w:r>
          </w:p>
        </w:tc>
        <w:tc>
          <w:tcPr>
            <w:tcW w:w="895" w:type="dxa"/>
          </w:tcPr>
          <w:p w14:paraId="2990A6A0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&lt;0.001</w:t>
            </w:r>
          </w:p>
        </w:tc>
      </w:tr>
      <w:tr w:rsidR="00883E13" w:rsidRPr="00DB0385" w14:paraId="2523464E" w14:textId="77777777" w:rsidTr="008F6CDF">
        <w:tc>
          <w:tcPr>
            <w:tcW w:w="1951" w:type="dxa"/>
          </w:tcPr>
          <w:p w14:paraId="3497C2D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1</w:t>
            </w:r>
          </w:p>
        </w:tc>
        <w:tc>
          <w:tcPr>
            <w:tcW w:w="1418" w:type="dxa"/>
            <w:vAlign w:val="bottom"/>
          </w:tcPr>
          <w:p w14:paraId="3D1A0AB2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183(29.2%)</w:t>
            </w:r>
          </w:p>
        </w:tc>
        <w:tc>
          <w:tcPr>
            <w:tcW w:w="1417" w:type="dxa"/>
            <w:vAlign w:val="bottom"/>
          </w:tcPr>
          <w:p w14:paraId="2B1913AD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430(55.8%)</w:t>
            </w:r>
          </w:p>
        </w:tc>
        <w:tc>
          <w:tcPr>
            <w:tcW w:w="1418" w:type="dxa"/>
            <w:vAlign w:val="bottom"/>
          </w:tcPr>
          <w:p w14:paraId="7C14927C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213(40.5%)</w:t>
            </w:r>
          </w:p>
        </w:tc>
        <w:tc>
          <w:tcPr>
            <w:tcW w:w="1417" w:type="dxa"/>
            <w:vAlign w:val="bottom"/>
          </w:tcPr>
          <w:p w14:paraId="3C44998E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232(57.6%)</w:t>
            </w:r>
          </w:p>
        </w:tc>
        <w:tc>
          <w:tcPr>
            <w:tcW w:w="895" w:type="dxa"/>
          </w:tcPr>
          <w:p w14:paraId="2EC3B5D4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</w:p>
        </w:tc>
      </w:tr>
      <w:tr w:rsidR="00883E13" w:rsidRPr="00DB0385" w14:paraId="550A4897" w14:textId="77777777" w:rsidTr="008F6CDF">
        <w:tc>
          <w:tcPr>
            <w:tcW w:w="1951" w:type="dxa"/>
          </w:tcPr>
          <w:p w14:paraId="554CF25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2</w:t>
            </w:r>
          </w:p>
        </w:tc>
        <w:tc>
          <w:tcPr>
            <w:tcW w:w="1418" w:type="dxa"/>
            <w:vAlign w:val="bottom"/>
          </w:tcPr>
          <w:p w14:paraId="03F9721C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115(18.3%)</w:t>
            </w:r>
          </w:p>
        </w:tc>
        <w:tc>
          <w:tcPr>
            <w:tcW w:w="1417" w:type="dxa"/>
            <w:vAlign w:val="bottom"/>
          </w:tcPr>
          <w:p w14:paraId="139B5DBD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192(24.9%)</w:t>
            </w:r>
          </w:p>
        </w:tc>
        <w:tc>
          <w:tcPr>
            <w:tcW w:w="1418" w:type="dxa"/>
            <w:vAlign w:val="bottom"/>
          </w:tcPr>
          <w:p w14:paraId="4A67CCAA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101(19.2%)</w:t>
            </w:r>
          </w:p>
        </w:tc>
        <w:tc>
          <w:tcPr>
            <w:tcW w:w="1417" w:type="dxa"/>
            <w:vAlign w:val="bottom"/>
          </w:tcPr>
          <w:p w14:paraId="0B2367A8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94(23.3%)</w:t>
            </w:r>
          </w:p>
        </w:tc>
        <w:tc>
          <w:tcPr>
            <w:tcW w:w="895" w:type="dxa"/>
          </w:tcPr>
          <w:p w14:paraId="684C5FF6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</w:p>
        </w:tc>
      </w:tr>
      <w:tr w:rsidR="00883E13" w:rsidRPr="00DB0385" w14:paraId="4D4849D3" w14:textId="77777777" w:rsidTr="008F6CDF">
        <w:tc>
          <w:tcPr>
            <w:tcW w:w="1951" w:type="dxa"/>
          </w:tcPr>
          <w:p w14:paraId="068FBC1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3</w:t>
            </w:r>
          </w:p>
        </w:tc>
        <w:tc>
          <w:tcPr>
            <w:tcW w:w="1418" w:type="dxa"/>
            <w:vAlign w:val="bottom"/>
          </w:tcPr>
          <w:p w14:paraId="532FCC7E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329(52.5%)</w:t>
            </w:r>
          </w:p>
        </w:tc>
        <w:tc>
          <w:tcPr>
            <w:tcW w:w="1417" w:type="dxa"/>
            <w:vAlign w:val="bottom"/>
          </w:tcPr>
          <w:p w14:paraId="6BC4ED90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149(19.3%)</w:t>
            </w:r>
          </w:p>
        </w:tc>
        <w:tc>
          <w:tcPr>
            <w:tcW w:w="1418" w:type="dxa"/>
            <w:vAlign w:val="bottom"/>
          </w:tcPr>
          <w:p w14:paraId="7CDAADD0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212(40.3%)</w:t>
            </w:r>
          </w:p>
        </w:tc>
        <w:tc>
          <w:tcPr>
            <w:tcW w:w="1417" w:type="dxa"/>
            <w:vAlign w:val="bottom"/>
          </w:tcPr>
          <w:p w14:paraId="6C4AF22E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77(19.1%)</w:t>
            </w:r>
          </w:p>
        </w:tc>
        <w:tc>
          <w:tcPr>
            <w:tcW w:w="895" w:type="dxa"/>
          </w:tcPr>
          <w:p w14:paraId="1239C507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</w:p>
        </w:tc>
      </w:tr>
      <w:tr w:rsidR="00883E13" w:rsidRPr="00DB0385" w14:paraId="1E63A53C" w14:textId="77777777" w:rsidTr="008F6CDF">
        <w:tc>
          <w:tcPr>
            <w:tcW w:w="7621" w:type="dxa"/>
            <w:gridSpan w:val="5"/>
          </w:tcPr>
          <w:p w14:paraId="69450AE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Recognition rate</w:t>
            </w:r>
          </w:p>
        </w:tc>
        <w:tc>
          <w:tcPr>
            <w:tcW w:w="895" w:type="dxa"/>
          </w:tcPr>
          <w:p w14:paraId="18C0254C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3C2C9309" w14:textId="77777777" w:rsidTr="008F6CDF">
        <w:tc>
          <w:tcPr>
            <w:tcW w:w="1951" w:type="dxa"/>
          </w:tcPr>
          <w:p w14:paraId="6FC6B35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Unrecognized</w:t>
            </w:r>
          </w:p>
        </w:tc>
        <w:tc>
          <w:tcPr>
            <w:tcW w:w="1418" w:type="dxa"/>
            <w:vAlign w:val="bottom"/>
          </w:tcPr>
          <w:p w14:paraId="34DB8B9E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190(30.4%)</w:t>
            </w:r>
          </w:p>
        </w:tc>
        <w:tc>
          <w:tcPr>
            <w:tcW w:w="1417" w:type="dxa"/>
            <w:vAlign w:val="bottom"/>
          </w:tcPr>
          <w:p w14:paraId="6587F30E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606(79.2%)</w:t>
            </w:r>
          </w:p>
        </w:tc>
        <w:tc>
          <w:tcPr>
            <w:tcW w:w="1418" w:type="dxa"/>
            <w:vAlign w:val="bottom"/>
          </w:tcPr>
          <w:p w14:paraId="2B8444F1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381(73.3%)</w:t>
            </w:r>
          </w:p>
        </w:tc>
        <w:tc>
          <w:tcPr>
            <w:tcW w:w="1417" w:type="dxa"/>
            <w:vAlign w:val="bottom"/>
          </w:tcPr>
          <w:p w14:paraId="0C5597C3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348(87.0%)</w:t>
            </w:r>
          </w:p>
        </w:tc>
        <w:tc>
          <w:tcPr>
            <w:tcW w:w="895" w:type="dxa"/>
          </w:tcPr>
          <w:p w14:paraId="4AABCEE2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</w:p>
        </w:tc>
      </w:tr>
      <w:tr w:rsidR="00883E13" w:rsidRPr="00DB0385" w14:paraId="795589D5" w14:textId="77777777" w:rsidTr="008F6CDF">
        <w:tc>
          <w:tcPr>
            <w:tcW w:w="1951" w:type="dxa"/>
          </w:tcPr>
          <w:p w14:paraId="15119F6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Delayed </w:t>
            </w:r>
          </w:p>
        </w:tc>
        <w:tc>
          <w:tcPr>
            <w:tcW w:w="1418" w:type="dxa"/>
            <w:vAlign w:val="bottom"/>
          </w:tcPr>
          <w:p w14:paraId="601E0CA9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27(4.3%)</w:t>
            </w:r>
          </w:p>
        </w:tc>
        <w:tc>
          <w:tcPr>
            <w:tcW w:w="1417" w:type="dxa"/>
            <w:vAlign w:val="bottom"/>
          </w:tcPr>
          <w:p w14:paraId="7BD89718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41(5.4%)</w:t>
            </w:r>
          </w:p>
        </w:tc>
        <w:tc>
          <w:tcPr>
            <w:tcW w:w="1418" w:type="dxa"/>
            <w:vAlign w:val="bottom"/>
          </w:tcPr>
          <w:p w14:paraId="3F295C8B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17(3.3%)</w:t>
            </w:r>
          </w:p>
        </w:tc>
        <w:tc>
          <w:tcPr>
            <w:tcW w:w="1417" w:type="dxa"/>
            <w:vAlign w:val="bottom"/>
          </w:tcPr>
          <w:p w14:paraId="30D01ED5" w14:textId="502E5CBA" w:rsidR="00883E13" w:rsidRPr="00DB0385" w:rsidRDefault="002E42E9" w:rsidP="008F6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13(3.</w:t>
            </w:r>
            <w:r>
              <w:rPr>
                <w:rFonts w:ascii="Times New Roman" w:hAnsi="Times New Roman" w:hint="eastAsia"/>
              </w:rPr>
              <w:t>25</w:t>
            </w:r>
            <w:r w:rsidR="00883E13" w:rsidRPr="00DB0385">
              <w:rPr>
                <w:rFonts w:ascii="Times New Roman" w:hAnsi="Times New Roman"/>
              </w:rPr>
              <w:t>%)</w:t>
            </w:r>
          </w:p>
        </w:tc>
        <w:tc>
          <w:tcPr>
            <w:tcW w:w="895" w:type="dxa"/>
          </w:tcPr>
          <w:p w14:paraId="3B3B9F28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</w:p>
        </w:tc>
      </w:tr>
      <w:tr w:rsidR="00883E13" w:rsidRPr="00DB0385" w14:paraId="03142D32" w14:textId="77777777" w:rsidTr="008F6CDF">
        <w:tc>
          <w:tcPr>
            <w:tcW w:w="1951" w:type="dxa"/>
          </w:tcPr>
          <w:p w14:paraId="6195BB7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In-time </w:t>
            </w:r>
          </w:p>
        </w:tc>
        <w:tc>
          <w:tcPr>
            <w:tcW w:w="1418" w:type="dxa"/>
            <w:vAlign w:val="bottom"/>
          </w:tcPr>
          <w:p w14:paraId="4844E30C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408(65.3%)</w:t>
            </w:r>
          </w:p>
        </w:tc>
        <w:tc>
          <w:tcPr>
            <w:tcW w:w="1417" w:type="dxa"/>
            <w:vAlign w:val="bottom"/>
          </w:tcPr>
          <w:p w14:paraId="15C72D03" w14:textId="77777777" w:rsidR="00883E13" w:rsidRPr="00DB0385" w:rsidRDefault="00883E13" w:rsidP="008F6CDF">
            <w:pPr>
              <w:rPr>
                <w:rFonts w:ascii="Times New Roman" w:hAnsi="Times New Roman"/>
              </w:rPr>
            </w:pPr>
            <w:r w:rsidRPr="00DB0385">
              <w:rPr>
                <w:rFonts w:ascii="Times New Roman" w:hAnsi="Times New Roman"/>
              </w:rPr>
              <w:t>118(15.4%)</w:t>
            </w:r>
          </w:p>
        </w:tc>
        <w:tc>
          <w:tcPr>
            <w:tcW w:w="1418" w:type="dxa"/>
            <w:vAlign w:val="bottom"/>
          </w:tcPr>
          <w:p w14:paraId="151683EA" w14:textId="4F602B77" w:rsidR="00883E13" w:rsidRPr="00DB0385" w:rsidRDefault="002E42E9" w:rsidP="008F6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122(23.</w:t>
            </w:r>
            <w:r>
              <w:rPr>
                <w:rFonts w:ascii="Times New Roman" w:hAnsi="Times New Roman" w:hint="eastAsia"/>
              </w:rPr>
              <w:t>4</w:t>
            </w:r>
            <w:r w:rsidR="00883E13" w:rsidRPr="00DB0385">
              <w:rPr>
                <w:rFonts w:ascii="Times New Roman" w:hAnsi="Times New Roman"/>
              </w:rPr>
              <w:t>%)</w:t>
            </w:r>
          </w:p>
        </w:tc>
        <w:tc>
          <w:tcPr>
            <w:tcW w:w="1417" w:type="dxa"/>
            <w:vAlign w:val="bottom"/>
          </w:tcPr>
          <w:p w14:paraId="1BCF67D9" w14:textId="424338F2" w:rsidR="00883E13" w:rsidRPr="00DB0385" w:rsidRDefault="002E42E9" w:rsidP="008F6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39(9.</w:t>
            </w:r>
            <w:r>
              <w:rPr>
                <w:rFonts w:ascii="Times New Roman" w:hAnsi="Times New Roman" w:hint="eastAsia"/>
              </w:rPr>
              <w:t>75</w:t>
            </w:r>
            <w:r w:rsidR="00883E13" w:rsidRPr="00DB0385">
              <w:rPr>
                <w:rFonts w:ascii="Times New Roman" w:hAnsi="Times New Roman"/>
              </w:rPr>
              <w:t>%)</w:t>
            </w:r>
          </w:p>
        </w:tc>
        <w:tc>
          <w:tcPr>
            <w:tcW w:w="895" w:type="dxa"/>
          </w:tcPr>
          <w:p w14:paraId="7ECFC060" w14:textId="77777777" w:rsidR="00883E13" w:rsidRPr="00DB0385" w:rsidRDefault="00883E13" w:rsidP="008F6CDF">
            <w:pPr>
              <w:rPr>
                <w:rFonts w:ascii="Calibri" w:hAnsi="Calibri"/>
                <w:highlight w:val="yellow"/>
              </w:rPr>
            </w:pPr>
          </w:p>
        </w:tc>
      </w:tr>
      <w:tr w:rsidR="00883E13" w:rsidRPr="00DB0385" w14:paraId="1440C127" w14:textId="77777777" w:rsidTr="008F6CDF">
        <w:tc>
          <w:tcPr>
            <w:tcW w:w="7621" w:type="dxa"/>
            <w:gridSpan w:val="5"/>
          </w:tcPr>
          <w:p w14:paraId="381696A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AKI causes</w:t>
            </w:r>
          </w:p>
        </w:tc>
        <w:tc>
          <w:tcPr>
            <w:tcW w:w="895" w:type="dxa"/>
          </w:tcPr>
          <w:p w14:paraId="559D728F" w14:textId="77777777" w:rsidR="00883E13" w:rsidRPr="00DB0385" w:rsidRDefault="00883E13" w:rsidP="008F6CDF">
            <w:pPr>
              <w:rPr>
                <w:rFonts w:ascii="Calibri" w:hAnsi="Calibri"/>
              </w:rPr>
            </w:pPr>
          </w:p>
        </w:tc>
      </w:tr>
      <w:tr w:rsidR="00883E13" w:rsidRPr="00DB0385" w14:paraId="54A99236" w14:textId="77777777" w:rsidTr="008F6CDF">
        <w:tc>
          <w:tcPr>
            <w:tcW w:w="1951" w:type="dxa"/>
          </w:tcPr>
          <w:p w14:paraId="133EA98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CA-AKI</w:t>
            </w:r>
          </w:p>
        </w:tc>
        <w:tc>
          <w:tcPr>
            <w:tcW w:w="1418" w:type="dxa"/>
            <w:vAlign w:val="bottom"/>
          </w:tcPr>
          <w:p w14:paraId="65FB120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514(82.0%)</w:t>
            </w:r>
          </w:p>
        </w:tc>
        <w:tc>
          <w:tcPr>
            <w:tcW w:w="1417" w:type="dxa"/>
            <w:vAlign w:val="bottom"/>
          </w:tcPr>
          <w:p w14:paraId="6BF0BE1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385(49.9%)</w:t>
            </w:r>
          </w:p>
        </w:tc>
        <w:tc>
          <w:tcPr>
            <w:tcW w:w="1418" w:type="dxa"/>
            <w:vAlign w:val="bottom"/>
          </w:tcPr>
          <w:p w14:paraId="0DBA314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380(72.2%)</w:t>
            </w:r>
          </w:p>
        </w:tc>
        <w:tc>
          <w:tcPr>
            <w:tcW w:w="1417" w:type="dxa"/>
            <w:vAlign w:val="bottom"/>
          </w:tcPr>
          <w:p w14:paraId="3B0078D5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97(24.1%)</w:t>
            </w:r>
          </w:p>
        </w:tc>
        <w:tc>
          <w:tcPr>
            <w:tcW w:w="895" w:type="dxa"/>
          </w:tcPr>
          <w:p w14:paraId="1C2864A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3CBFEC85" w14:textId="77777777" w:rsidTr="008F6CDF">
        <w:tc>
          <w:tcPr>
            <w:tcW w:w="1951" w:type="dxa"/>
          </w:tcPr>
          <w:p w14:paraId="085B090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Pre-renal</w:t>
            </w:r>
          </w:p>
        </w:tc>
        <w:tc>
          <w:tcPr>
            <w:tcW w:w="1418" w:type="dxa"/>
          </w:tcPr>
          <w:p w14:paraId="2775D1C5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174(27.8%)</w:t>
            </w:r>
          </w:p>
        </w:tc>
        <w:tc>
          <w:tcPr>
            <w:tcW w:w="1417" w:type="dxa"/>
          </w:tcPr>
          <w:p w14:paraId="6DFD3AF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494(64.1%)</w:t>
            </w:r>
          </w:p>
        </w:tc>
        <w:tc>
          <w:tcPr>
            <w:tcW w:w="1418" w:type="dxa"/>
          </w:tcPr>
          <w:p w14:paraId="26CB419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75(14.3%)</w:t>
            </w:r>
          </w:p>
        </w:tc>
        <w:tc>
          <w:tcPr>
            <w:tcW w:w="1417" w:type="dxa"/>
          </w:tcPr>
          <w:p w14:paraId="5E9FF21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265(65.8%)</w:t>
            </w:r>
          </w:p>
        </w:tc>
        <w:tc>
          <w:tcPr>
            <w:tcW w:w="895" w:type="dxa"/>
          </w:tcPr>
          <w:p w14:paraId="3916DA4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0B7E9FF0" w14:textId="77777777" w:rsidTr="008F6CDF">
        <w:tc>
          <w:tcPr>
            <w:tcW w:w="1951" w:type="dxa"/>
          </w:tcPr>
          <w:p w14:paraId="29E17C4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Renal</w:t>
            </w:r>
          </w:p>
        </w:tc>
        <w:tc>
          <w:tcPr>
            <w:tcW w:w="1418" w:type="dxa"/>
          </w:tcPr>
          <w:p w14:paraId="4A69F1C8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360(57.4%)</w:t>
            </w:r>
          </w:p>
        </w:tc>
        <w:tc>
          <w:tcPr>
            <w:tcW w:w="1417" w:type="dxa"/>
          </w:tcPr>
          <w:p w14:paraId="5D6D69C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176(22.8%)</w:t>
            </w:r>
          </w:p>
        </w:tc>
        <w:tc>
          <w:tcPr>
            <w:tcW w:w="1418" w:type="dxa"/>
          </w:tcPr>
          <w:p w14:paraId="497F2B1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56(10.6%)</w:t>
            </w:r>
          </w:p>
        </w:tc>
        <w:tc>
          <w:tcPr>
            <w:tcW w:w="1417" w:type="dxa"/>
          </w:tcPr>
          <w:p w14:paraId="2EA4F59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78(19.4%)</w:t>
            </w:r>
          </w:p>
        </w:tc>
        <w:tc>
          <w:tcPr>
            <w:tcW w:w="895" w:type="dxa"/>
          </w:tcPr>
          <w:p w14:paraId="096F3CDD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7B48E252" w14:textId="77777777" w:rsidTr="008F6CDF">
        <w:tc>
          <w:tcPr>
            <w:tcW w:w="1951" w:type="dxa"/>
          </w:tcPr>
          <w:p w14:paraId="13CA6FC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Post-renal</w:t>
            </w:r>
          </w:p>
        </w:tc>
        <w:tc>
          <w:tcPr>
            <w:tcW w:w="1418" w:type="dxa"/>
          </w:tcPr>
          <w:p w14:paraId="582E60C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49(7.8%)</w:t>
            </w:r>
          </w:p>
        </w:tc>
        <w:tc>
          <w:tcPr>
            <w:tcW w:w="1417" w:type="dxa"/>
          </w:tcPr>
          <w:p w14:paraId="0644BE4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21(2.7%)</w:t>
            </w:r>
          </w:p>
        </w:tc>
        <w:tc>
          <w:tcPr>
            <w:tcW w:w="1418" w:type="dxa"/>
          </w:tcPr>
          <w:p w14:paraId="1644F59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354(67.3%)</w:t>
            </w:r>
          </w:p>
        </w:tc>
        <w:tc>
          <w:tcPr>
            <w:tcW w:w="1417" w:type="dxa"/>
          </w:tcPr>
          <w:p w14:paraId="6E8ECAD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11(2.7%)</w:t>
            </w:r>
          </w:p>
        </w:tc>
        <w:tc>
          <w:tcPr>
            <w:tcW w:w="895" w:type="dxa"/>
          </w:tcPr>
          <w:p w14:paraId="7707A4C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3F8E3D9B" w14:textId="77777777" w:rsidTr="008F6CDF">
        <w:tc>
          <w:tcPr>
            <w:tcW w:w="1951" w:type="dxa"/>
          </w:tcPr>
          <w:p w14:paraId="361F4C0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Unclassified</w:t>
            </w:r>
          </w:p>
        </w:tc>
        <w:tc>
          <w:tcPr>
            <w:tcW w:w="1418" w:type="dxa"/>
          </w:tcPr>
          <w:p w14:paraId="69B4026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44(7.0%)</w:t>
            </w:r>
          </w:p>
        </w:tc>
        <w:tc>
          <w:tcPr>
            <w:tcW w:w="1417" w:type="dxa"/>
          </w:tcPr>
          <w:p w14:paraId="39CD182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80(10.4%)</w:t>
            </w:r>
          </w:p>
        </w:tc>
        <w:tc>
          <w:tcPr>
            <w:tcW w:w="1418" w:type="dxa"/>
          </w:tcPr>
          <w:p w14:paraId="0C24C89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41(7.8%)</w:t>
            </w:r>
          </w:p>
        </w:tc>
        <w:tc>
          <w:tcPr>
            <w:tcW w:w="1417" w:type="dxa"/>
          </w:tcPr>
          <w:p w14:paraId="7A2F3D30" w14:textId="4CA947D0" w:rsidR="00883E13" w:rsidRPr="00DB0385" w:rsidRDefault="007624DD" w:rsidP="008F6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49(12.</w:t>
            </w:r>
            <w:r>
              <w:rPr>
                <w:rFonts w:ascii="Calibri" w:hAnsi="Calibri" w:hint="eastAsia"/>
              </w:rPr>
              <w:t>1</w:t>
            </w:r>
            <w:r w:rsidR="00883E13" w:rsidRPr="00DB0385">
              <w:rPr>
                <w:rFonts w:ascii="Calibri" w:hAnsi="Calibri"/>
              </w:rPr>
              <w:t>%)</w:t>
            </w:r>
          </w:p>
        </w:tc>
        <w:tc>
          <w:tcPr>
            <w:tcW w:w="895" w:type="dxa"/>
          </w:tcPr>
          <w:p w14:paraId="014B447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0.02</w:t>
            </w:r>
          </w:p>
        </w:tc>
      </w:tr>
      <w:tr w:rsidR="00883E13" w:rsidRPr="00DB0385" w14:paraId="61DC61C8" w14:textId="77777777" w:rsidTr="008F6CDF">
        <w:tc>
          <w:tcPr>
            <w:tcW w:w="7621" w:type="dxa"/>
            <w:gridSpan w:val="5"/>
          </w:tcPr>
          <w:p w14:paraId="4EDE3BE0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Risk factors</w:t>
            </w:r>
          </w:p>
        </w:tc>
        <w:tc>
          <w:tcPr>
            <w:tcW w:w="895" w:type="dxa"/>
          </w:tcPr>
          <w:p w14:paraId="3EABDA24" w14:textId="77777777" w:rsidR="00883E13" w:rsidRPr="00DB0385" w:rsidRDefault="00883E13" w:rsidP="008F6CDF">
            <w:pPr>
              <w:rPr>
                <w:rFonts w:ascii="Calibri" w:hAnsi="Calibri"/>
              </w:rPr>
            </w:pPr>
          </w:p>
        </w:tc>
      </w:tr>
      <w:tr w:rsidR="00883E13" w:rsidRPr="00DB0385" w14:paraId="3445ED1C" w14:textId="77777777" w:rsidTr="008F6CDF">
        <w:tc>
          <w:tcPr>
            <w:tcW w:w="1951" w:type="dxa"/>
          </w:tcPr>
          <w:p w14:paraId="5EA0132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Renal hypoperfusion</w:t>
            </w:r>
          </w:p>
        </w:tc>
        <w:tc>
          <w:tcPr>
            <w:tcW w:w="1418" w:type="dxa"/>
          </w:tcPr>
          <w:p w14:paraId="3E0C267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443(70.7%)</w:t>
            </w:r>
          </w:p>
        </w:tc>
        <w:tc>
          <w:tcPr>
            <w:tcW w:w="1417" w:type="dxa"/>
          </w:tcPr>
          <w:p w14:paraId="732CBF3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723(93.8%)</w:t>
            </w:r>
          </w:p>
        </w:tc>
        <w:tc>
          <w:tcPr>
            <w:tcW w:w="1418" w:type="dxa"/>
          </w:tcPr>
          <w:p w14:paraId="16B11B05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237(45.1%)</w:t>
            </w:r>
          </w:p>
        </w:tc>
        <w:tc>
          <w:tcPr>
            <w:tcW w:w="1417" w:type="dxa"/>
          </w:tcPr>
          <w:p w14:paraId="2366478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352(87.3%)</w:t>
            </w:r>
          </w:p>
        </w:tc>
        <w:tc>
          <w:tcPr>
            <w:tcW w:w="895" w:type="dxa"/>
          </w:tcPr>
          <w:p w14:paraId="25D33FD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4AE94C39" w14:textId="77777777" w:rsidTr="008F6CDF">
        <w:tc>
          <w:tcPr>
            <w:tcW w:w="1951" w:type="dxa"/>
          </w:tcPr>
          <w:p w14:paraId="79A60D4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Nephrotoxic drugs </w:t>
            </w:r>
          </w:p>
        </w:tc>
        <w:tc>
          <w:tcPr>
            <w:tcW w:w="1418" w:type="dxa"/>
          </w:tcPr>
          <w:p w14:paraId="72577EC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399(63.6%)</w:t>
            </w:r>
          </w:p>
        </w:tc>
        <w:tc>
          <w:tcPr>
            <w:tcW w:w="1417" w:type="dxa"/>
          </w:tcPr>
          <w:p w14:paraId="21A6B3F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599(77.7%)</w:t>
            </w:r>
          </w:p>
        </w:tc>
        <w:tc>
          <w:tcPr>
            <w:tcW w:w="1418" w:type="dxa"/>
          </w:tcPr>
          <w:p w14:paraId="1352DC55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318(60.5%)</w:t>
            </w:r>
          </w:p>
        </w:tc>
        <w:tc>
          <w:tcPr>
            <w:tcW w:w="1417" w:type="dxa"/>
          </w:tcPr>
          <w:p w14:paraId="6CDB54E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331(82.1%)</w:t>
            </w:r>
          </w:p>
        </w:tc>
        <w:tc>
          <w:tcPr>
            <w:tcW w:w="895" w:type="dxa"/>
          </w:tcPr>
          <w:p w14:paraId="35564D8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06ECC636" w14:textId="77777777" w:rsidTr="008F6CDF">
        <w:tc>
          <w:tcPr>
            <w:tcW w:w="1951" w:type="dxa"/>
          </w:tcPr>
          <w:p w14:paraId="731DFD2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Environmental toxins </w:t>
            </w:r>
          </w:p>
        </w:tc>
        <w:tc>
          <w:tcPr>
            <w:tcW w:w="1418" w:type="dxa"/>
          </w:tcPr>
          <w:p w14:paraId="6086725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30(4.8%)</w:t>
            </w:r>
          </w:p>
        </w:tc>
        <w:tc>
          <w:tcPr>
            <w:tcW w:w="1417" w:type="dxa"/>
          </w:tcPr>
          <w:p w14:paraId="20DDB9C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17(2.2%)</w:t>
            </w:r>
          </w:p>
        </w:tc>
        <w:tc>
          <w:tcPr>
            <w:tcW w:w="1418" w:type="dxa"/>
          </w:tcPr>
          <w:p w14:paraId="752D651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2(0.4%)</w:t>
            </w:r>
          </w:p>
        </w:tc>
        <w:tc>
          <w:tcPr>
            <w:tcW w:w="1417" w:type="dxa"/>
          </w:tcPr>
          <w:p w14:paraId="698BA34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2(0.5%)</w:t>
            </w:r>
          </w:p>
        </w:tc>
        <w:tc>
          <w:tcPr>
            <w:tcW w:w="895" w:type="dxa"/>
          </w:tcPr>
          <w:p w14:paraId="2D03D41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43D5216A" w14:textId="77777777" w:rsidTr="008F6CDF">
        <w:tc>
          <w:tcPr>
            <w:tcW w:w="1951" w:type="dxa"/>
          </w:tcPr>
          <w:p w14:paraId="447CB42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Sepsis </w:t>
            </w:r>
          </w:p>
        </w:tc>
        <w:tc>
          <w:tcPr>
            <w:tcW w:w="1418" w:type="dxa"/>
          </w:tcPr>
          <w:p w14:paraId="7F17E7E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20(3.2%)</w:t>
            </w:r>
          </w:p>
        </w:tc>
        <w:tc>
          <w:tcPr>
            <w:tcW w:w="1417" w:type="dxa"/>
          </w:tcPr>
          <w:p w14:paraId="53294BE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10(1.3%)</w:t>
            </w:r>
          </w:p>
        </w:tc>
        <w:tc>
          <w:tcPr>
            <w:tcW w:w="1418" w:type="dxa"/>
          </w:tcPr>
          <w:p w14:paraId="7252EBC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23(4.4%)</w:t>
            </w:r>
          </w:p>
        </w:tc>
        <w:tc>
          <w:tcPr>
            <w:tcW w:w="1417" w:type="dxa"/>
          </w:tcPr>
          <w:p w14:paraId="722B6CC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17(4.2%)</w:t>
            </w:r>
          </w:p>
        </w:tc>
        <w:tc>
          <w:tcPr>
            <w:tcW w:w="895" w:type="dxa"/>
          </w:tcPr>
          <w:p w14:paraId="06FA1A7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0.004</w:t>
            </w:r>
          </w:p>
        </w:tc>
      </w:tr>
      <w:tr w:rsidR="00883E13" w:rsidRPr="00DB0385" w14:paraId="7CC8B440" w14:textId="77777777" w:rsidTr="008F6CDF">
        <w:tc>
          <w:tcPr>
            <w:tcW w:w="1951" w:type="dxa"/>
          </w:tcPr>
          <w:p w14:paraId="626FBA78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Other critical illness </w:t>
            </w:r>
          </w:p>
        </w:tc>
        <w:tc>
          <w:tcPr>
            <w:tcW w:w="1418" w:type="dxa"/>
          </w:tcPr>
          <w:p w14:paraId="73517B10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82(13.1%)</w:t>
            </w:r>
          </w:p>
        </w:tc>
        <w:tc>
          <w:tcPr>
            <w:tcW w:w="1417" w:type="dxa"/>
          </w:tcPr>
          <w:p w14:paraId="17EAFD1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210(27.2%)</w:t>
            </w:r>
          </w:p>
        </w:tc>
        <w:tc>
          <w:tcPr>
            <w:tcW w:w="1418" w:type="dxa"/>
          </w:tcPr>
          <w:p w14:paraId="2CFD156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137(26.0%)</w:t>
            </w:r>
          </w:p>
        </w:tc>
        <w:tc>
          <w:tcPr>
            <w:tcW w:w="1417" w:type="dxa"/>
          </w:tcPr>
          <w:p w14:paraId="042A0DE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215(53.3%)</w:t>
            </w:r>
          </w:p>
        </w:tc>
        <w:tc>
          <w:tcPr>
            <w:tcW w:w="895" w:type="dxa"/>
          </w:tcPr>
          <w:p w14:paraId="5C63D3F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792F8822" w14:textId="77777777" w:rsidTr="008F6CDF">
        <w:tc>
          <w:tcPr>
            <w:tcW w:w="7621" w:type="dxa"/>
            <w:gridSpan w:val="5"/>
          </w:tcPr>
          <w:p w14:paraId="3AB7FA8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Comorbidity </w:t>
            </w:r>
          </w:p>
        </w:tc>
        <w:tc>
          <w:tcPr>
            <w:tcW w:w="895" w:type="dxa"/>
          </w:tcPr>
          <w:p w14:paraId="3F13E471" w14:textId="77777777" w:rsidR="00883E13" w:rsidRPr="00DB0385" w:rsidRDefault="00883E13" w:rsidP="008F6CDF">
            <w:pPr>
              <w:rPr>
                <w:rFonts w:ascii="Calibri" w:hAnsi="Calibri"/>
              </w:rPr>
            </w:pPr>
          </w:p>
        </w:tc>
      </w:tr>
      <w:tr w:rsidR="00883E13" w:rsidRPr="00DB0385" w14:paraId="02B28F52" w14:textId="77777777" w:rsidTr="008F6CDF">
        <w:tc>
          <w:tcPr>
            <w:tcW w:w="1951" w:type="dxa"/>
          </w:tcPr>
          <w:p w14:paraId="2F866C5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CKD</w:t>
            </w:r>
          </w:p>
        </w:tc>
        <w:tc>
          <w:tcPr>
            <w:tcW w:w="1418" w:type="dxa"/>
          </w:tcPr>
          <w:p w14:paraId="52F67C40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341(54.4%)</w:t>
            </w:r>
          </w:p>
        </w:tc>
        <w:tc>
          <w:tcPr>
            <w:tcW w:w="1417" w:type="dxa"/>
          </w:tcPr>
          <w:p w14:paraId="550983C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255(33.1%)</w:t>
            </w:r>
          </w:p>
        </w:tc>
        <w:tc>
          <w:tcPr>
            <w:tcW w:w="1418" w:type="dxa"/>
          </w:tcPr>
          <w:p w14:paraId="6910818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172(32.7%)</w:t>
            </w:r>
          </w:p>
        </w:tc>
        <w:tc>
          <w:tcPr>
            <w:tcW w:w="1417" w:type="dxa"/>
          </w:tcPr>
          <w:p w14:paraId="39458F3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52(12.9%)</w:t>
            </w:r>
          </w:p>
        </w:tc>
        <w:tc>
          <w:tcPr>
            <w:tcW w:w="895" w:type="dxa"/>
          </w:tcPr>
          <w:p w14:paraId="3C93871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4638F832" w14:textId="77777777" w:rsidTr="008F6CDF">
        <w:tc>
          <w:tcPr>
            <w:tcW w:w="1951" w:type="dxa"/>
          </w:tcPr>
          <w:p w14:paraId="1730E9F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HBP</w:t>
            </w:r>
          </w:p>
        </w:tc>
        <w:tc>
          <w:tcPr>
            <w:tcW w:w="1418" w:type="dxa"/>
          </w:tcPr>
          <w:p w14:paraId="4A8CBD3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258(41.1%)</w:t>
            </w:r>
          </w:p>
        </w:tc>
        <w:tc>
          <w:tcPr>
            <w:tcW w:w="1417" w:type="dxa"/>
          </w:tcPr>
          <w:p w14:paraId="1444BE7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479(62.1%)</w:t>
            </w:r>
          </w:p>
        </w:tc>
        <w:tc>
          <w:tcPr>
            <w:tcW w:w="1418" w:type="dxa"/>
          </w:tcPr>
          <w:p w14:paraId="2C4B343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149(28.3%)</w:t>
            </w:r>
          </w:p>
        </w:tc>
        <w:tc>
          <w:tcPr>
            <w:tcW w:w="1417" w:type="dxa"/>
          </w:tcPr>
          <w:p w14:paraId="5C1E23A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129(32.0%)</w:t>
            </w:r>
          </w:p>
        </w:tc>
        <w:tc>
          <w:tcPr>
            <w:tcW w:w="895" w:type="dxa"/>
          </w:tcPr>
          <w:p w14:paraId="0B4A8E12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64458286" w14:textId="77777777" w:rsidTr="008F6CDF">
        <w:tc>
          <w:tcPr>
            <w:tcW w:w="1951" w:type="dxa"/>
          </w:tcPr>
          <w:p w14:paraId="12965DB9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DM</w:t>
            </w:r>
          </w:p>
        </w:tc>
        <w:tc>
          <w:tcPr>
            <w:tcW w:w="1418" w:type="dxa"/>
          </w:tcPr>
          <w:p w14:paraId="2D964798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83(13.2%)</w:t>
            </w:r>
          </w:p>
        </w:tc>
        <w:tc>
          <w:tcPr>
            <w:tcW w:w="1417" w:type="dxa"/>
          </w:tcPr>
          <w:p w14:paraId="79454D5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189(24.5%)</w:t>
            </w:r>
          </w:p>
        </w:tc>
        <w:tc>
          <w:tcPr>
            <w:tcW w:w="1418" w:type="dxa"/>
          </w:tcPr>
          <w:p w14:paraId="72B4C22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49(9.3%)</w:t>
            </w:r>
          </w:p>
        </w:tc>
        <w:tc>
          <w:tcPr>
            <w:tcW w:w="1417" w:type="dxa"/>
          </w:tcPr>
          <w:p w14:paraId="1B88E07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40(9.9%)</w:t>
            </w:r>
          </w:p>
        </w:tc>
        <w:tc>
          <w:tcPr>
            <w:tcW w:w="895" w:type="dxa"/>
          </w:tcPr>
          <w:p w14:paraId="6D189CD5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46E4286A" w14:textId="77777777" w:rsidTr="008F6CDF">
        <w:tc>
          <w:tcPr>
            <w:tcW w:w="1951" w:type="dxa"/>
          </w:tcPr>
          <w:p w14:paraId="59AD454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CVD</w:t>
            </w:r>
          </w:p>
        </w:tc>
        <w:tc>
          <w:tcPr>
            <w:tcW w:w="1418" w:type="dxa"/>
          </w:tcPr>
          <w:p w14:paraId="6748165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96(15.3%)</w:t>
            </w:r>
          </w:p>
        </w:tc>
        <w:tc>
          <w:tcPr>
            <w:tcW w:w="1417" w:type="dxa"/>
          </w:tcPr>
          <w:p w14:paraId="538D6450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621(80.5%)</w:t>
            </w:r>
          </w:p>
        </w:tc>
        <w:tc>
          <w:tcPr>
            <w:tcW w:w="1418" w:type="dxa"/>
          </w:tcPr>
          <w:p w14:paraId="724E3C0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46(8.7%)</w:t>
            </w:r>
          </w:p>
        </w:tc>
        <w:tc>
          <w:tcPr>
            <w:tcW w:w="1417" w:type="dxa"/>
          </w:tcPr>
          <w:p w14:paraId="3E62F3FA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215(53.3%)</w:t>
            </w:r>
          </w:p>
        </w:tc>
        <w:tc>
          <w:tcPr>
            <w:tcW w:w="895" w:type="dxa"/>
          </w:tcPr>
          <w:p w14:paraId="7536804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2B092D3F" w14:textId="77777777" w:rsidTr="008F6CDF">
        <w:tc>
          <w:tcPr>
            <w:tcW w:w="1951" w:type="dxa"/>
          </w:tcPr>
          <w:p w14:paraId="39EF57D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  Malignancy </w:t>
            </w:r>
          </w:p>
        </w:tc>
        <w:tc>
          <w:tcPr>
            <w:tcW w:w="1418" w:type="dxa"/>
          </w:tcPr>
          <w:p w14:paraId="2E093A6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30(4.8%)</w:t>
            </w:r>
          </w:p>
        </w:tc>
        <w:tc>
          <w:tcPr>
            <w:tcW w:w="1417" w:type="dxa"/>
          </w:tcPr>
          <w:p w14:paraId="3311775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37(4.8%)</w:t>
            </w:r>
          </w:p>
        </w:tc>
        <w:tc>
          <w:tcPr>
            <w:tcW w:w="1418" w:type="dxa"/>
          </w:tcPr>
          <w:p w14:paraId="401B8E0F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107(20.3%)</w:t>
            </w:r>
          </w:p>
        </w:tc>
        <w:tc>
          <w:tcPr>
            <w:tcW w:w="1417" w:type="dxa"/>
          </w:tcPr>
          <w:p w14:paraId="7C25A64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86(21.3%)</w:t>
            </w:r>
          </w:p>
        </w:tc>
        <w:tc>
          <w:tcPr>
            <w:tcW w:w="895" w:type="dxa"/>
          </w:tcPr>
          <w:p w14:paraId="4B698B1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&lt;0.001</w:t>
            </w:r>
          </w:p>
        </w:tc>
      </w:tr>
      <w:tr w:rsidR="00883E13" w:rsidRPr="00DB0385" w14:paraId="5BA4C67F" w14:textId="77777777" w:rsidTr="008F6CDF">
        <w:tc>
          <w:tcPr>
            <w:tcW w:w="1951" w:type="dxa"/>
          </w:tcPr>
          <w:p w14:paraId="1A199F75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>RRT indication</w:t>
            </w:r>
          </w:p>
        </w:tc>
        <w:tc>
          <w:tcPr>
            <w:tcW w:w="1418" w:type="dxa"/>
          </w:tcPr>
          <w:p w14:paraId="64070F9D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171(27.3%)</w:t>
            </w:r>
          </w:p>
        </w:tc>
        <w:tc>
          <w:tcPr>
            <w:tcW w:w="1417" w:type="dxa"/>
          </w:tcPr>
          <w:p w14:paraId="7DEED82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72(9.3%)</w:t>
            </w:r>
          </w:p>
        </w:tc>
        <w:tc>
          <w:tcPr>
            <w:tcW w:w="1418" w:type="dxa"/>
          </w:tcPr>
          <w:p w14:paraId="4EE6E2AD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53(10.1%)</w:t>
            </w:r>
          </w:p>
        </w:tc>
        <w:tc>
          <w:tcPr>
            <w:tcW w:w="1417" w:type="dxa"/>
          </w:tcPr>
          <w:p w14:paraId="0A92DB98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29(7.2%)</w:t>
            </w:r>
          </w:p>
        </w:tc>
        <w:tc>
          <w:tcPr>
            <w:tcW w:w="895" w:type="dxa"/>
          </w:tcPr>
          <w:p w14:paraId="3EFF1A67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&lt;0.001</w:t>
            </w:r>
          </w:p>
        </w:tc>
      </w:tr>
      <w:tr w:rsidR="00883E13" w:rsidRPr="00DB0385" w14:paraId="626C3A49" w14:textId="77777777" w:rsidTr="008F6CDF">
        <w:tc>
          <w:tcPr>
            <w:tcW w:w="1951" w:type="dxa"/>
          </w:tcPr>
          <w:p w14:paraId="5B5FD140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Renal referral </w:t>
            </w:r>
            <w:r w:rsidRPr="00DB0385">
              <w:rPr>
                <w:rFonts w:ascii="Calibri" w:hAnsi="Calibri"/>
              </w:rPr>
              <w:lastRenderedPageBreak/>
              <w:t>rate</w:t>
            </w:r>
          </w:p>
        </w:tc>
        <w:tc>
          <w:tcPr>
            <w:tcW w:w="1418" w:type="dxa"/>
          </w:tcPr>
          <w:p w14:paraId="05EB594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lastRenderedPageBreak/>
              <w:t>627(100.0%</w:t>
            </w:r>
            <w:r w:rsidRPr="00DB0385">
              <w:rPr>
                <w:rFonts w:ascii="Times New Roman" w:hAnsi="Times New Roman"/>
              </w:rPr>
              <w:lastRenderedPageBreak/>
              <w:t>)</w:t>
            </w:r>
          </w:p>
        </w:tc>
        <w:tc>
          <w:tcPr>
            <w:tcW w:w="1417" w:type="dxa"/>
          </w:tcPr>
          <w:p w14:paraId="30CD724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lastRenderedPageBreak/>
              <w:t>116(15.0%)</w:t>
            </w:r>
          </w:p>
        </w:tc>
        <w:tc>
          <w:tcPr>
            <w:tcW w:w="1418" w:type="dxa"/>
          </w:tcPr>
          <w:p w14:paraId="54A6EEEE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55(10.5%)</w:t>
            </w:r>
          </w:p>
        </w:tc>
        <w:tc>
          <w:tcPr>
            <w:tcW w:w="1417" w:type="dxa"/>
          </w:tcPr>
          <w:p w14:paraId="2328FD1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51(12.7%)</w:t>
            </w:r>
          </w:p>
        </w:tc>
        <w:tc>
          <w:tcPr>
            <w:tcW w:w="895" w:type="dxa"/>
          </w:tcPr>
          <w:p w14:paraId="768188DB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&lt;0.001</w:t>
            </w:r>
          </w:p>
        </w:tc>
      </w:tr>
      <w:tr w:rsidR="00883E13" w:rsidRPr="00DB0385" w14:paraId="06BBC96A" w14:textId="77777777" w:rsidTr="008F6CDF">
        <w:tc>
          <w:tcPr>
            <w:tcW w:w="1951" w:type="dxa"/>
          </w:tcPr>
          <w:p w14:paraId="6D04DEC1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Calibri" w:hAnsi="Calibri"/>
              </w:rPr>
              <w:t xml:space="preserve">Mortality </w:t>
            </w:r>
          </w:p>
        </w:tc>
        <w:tc>
          <w:tcPr>
            <w:tcW w:w="1418" w:type="dxa"/>
          </w:tcPr>
          <w:p w14:paraId="6EE282F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11(1.8%)</w:t>
            </w:r>
          </w:p>
        </w:tc>
        <w:tc>
          <w:tcPr>
            <w:tcW w:w="1417" w:type="dxa"/>
          </w:tcPr>
          <w:p w14:paraId="02C6B9C3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71(9.3%)</w:t>
            </w:r>
          </w:p>
        </w:tc>
        <w:tc>
          <w:tcPr>
            <w:tcW w:w="1418" w:type="dxa"/>
          </w:tcPr>
          <w:p w14:paraId="1CD12FB4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21(4.1%)</w:t>
            </w:r>
          </w:p>
        </w:tc>
        <w:tc>
          <w:tcPr>
            <w:tcW w:w="1417" w:type="dxa"/>
          </w:tcPr>
          <w:p w14:paraId="201FD946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37(9.3%)</w:t>
            </w:r>
          </w:p>
        </w:tc>
        <w:tc>
          <w:tcPr>
            <w:tcW w:w="895" w:type="dxa"/>
          </w:tcPr>
          <w:p w14:paraId="00DF047C" w14:textId="77777777" w:rsidR="00883E13" w:rsidRPr="00DB0385" w:rsidRDefault="00883E13" w:rsidP="008F6CDF">
            <w:pPr>
              <w:rPr>
                <w:rFonts w:ascii="Calibri" w:hAnsi="Calibri"/>
              </w:rPr>
            </w:pPr>
            <w:r w:rsidRPr="00DB0385">
              <w:rPr>
                <w:rFonts w:ascii="Times New Roman" w:hAnsi="Times New Roman"/>
              </w:rPr>
              <w:t>&lt;0.001</w:t>
            </w:r>
          </w:p>
        </w:tc>
      </w:tr>
      <w:tr w:rsidR="00C65AFA" w:rsidRPr="00DB0385" w14:paraId="1F80A397" w14:textId="77777777" w:rsidTr="002E42E9">
        <w:tc>
          <w:tcPr>
            <w:tcW w:w="1951" w:type="dxa"/>
          </w:tcPr>
          <w:p w14:paraId="6D2A9C1B" w14:textId="77777777" w:rsidR="00C65AFA" w:rsidRPr="00DB0385" w:rsidRDefault="00C65AFA" w:rsidP="008F6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>
              <w:rPr>
                <w:rFonts w:ascii="Calibri" w:hAnsi="Calibri" w:hint="eastAsia"/>
              </w:rPr>
              <w:t>enal recovery at discharge</w:t>
            </w:r>
          </w:p>
        </w:tc>
        <w:tc>
          <w:tcPr>
            <w:tcW w:w="5670" w:type="dxa"/>
            <w:gridSpan w:val="4"/>
          </w:tcPr>
          <w:p w14:paraId="16B3B0C8" w14:textId="77777777" w:rsidR="00C65AFA" w:rsidRPr="00DB0385" w:rsidRDefault="00C65AFA" w:rsidP="008F6CDF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14:paraId="0691B95C" w14:textId="77777777" w:rsidR="00C65AFA" w:rsidRPr="00DB0385" w:rsidRDefault="00C65AFA" w:rsidP="008F6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0.94</w:t>
            </w:r>
          </w:p>
        </w:tc>
      </w:tr>
      <w:tr w:rsidR="00C65AFA" w:rsidRPr="00DB0385" w14:paraId="6EB59AD4" w14:textId="77777777" w:rsidTr="002E42E9">
        <w:tc>
          <w:tcPr>
            <w:tcW w:w="1951" w:type="dxa"/>
          </w:tcPr>
          <w:p w14:paraId="25108EEE" w14:textId="77777777" w:rsidR="00C65AFA" w:rsidRPr="00DB0385" w:rsidRDefault="00C65AFA" w:rsidP="008F6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>
              <w:rPr>
                <w:rFonts w:ascii="Calibri" w:hAnsi="Calibri" w:hint="eastAsia"/>
              </w:rPr>
              <w:t>omplete recovery</w:t>
            </w:r>
          </w:p>
        </w:tc>
        <w:tc>
          <w:tcPr>
            <w:tcW w:w="1418" w:type="dxa"/>
            <w:vAlign w:val="center"/>
          </w:tcPr>
          <w:p w14:paraId="07480759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172(32.8%)</w:t>
            </w:r>
          </w:p>
        </w:tc>
        <w:tc>
          <w:tcPr>
            <w:tcW w:w="1417" w:type="dxa"/>
            <w:vAlign w:val="center"/>
          </w:tcPr>
          <w:p w14:paraId="714E8E5C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199(31.2%)</w:t>
            </w:r>
          </w:p>
        </w:tc>
        <w:tc>
          <w:tcPr>
            <w:tcW w:w="1418" w:type="dxa"/>
            <w:vAlign w:val="center"/>
          </w:tcPr>
          <w:p w14:paraId="6DB865FE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151(34.4%)</w:t>
            </w:r>
          </w:p>
        </w:tc>
        <w:tc>
          <w:tcPr>
            <w:tcW w:w="1417" w:type="dxa"/>
            <w:vAlign w:val="center"/>
          </w:tcPr>
          <w:p w14:paraId="562DA3CE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100(30.8%)</w:t>
            </w:r>
          </w:p>
        </w:tc>
        <w:tc>
          <w:tcPr>
            <w:tcW w:w="895" w:type="dxa"/>
          </w:tcPr>
          <w:p w14:paraId="2FF1EA48" w14:textId="77777777" w:rsidR="00C65AFA" w:rsidRPr="00DB0385" w:rsidRDefault="00C65AFA" w:rsidP="008F6CDF">
            <w:pPr>
              <w:rPr>
                <w:rFonts w:ascii="Times New Roman" w:hAnsi="Times New Roman"/>
              </w:rPr>
            </w:pPr>
          </w:p>
        </w:tc>
      </w:tr>
      <w:tr w:rsidR="00C65AFA" w:rsidRPr="00DB0385" w14:paraId="2A481620" w14:textId="77777777" w:rsidTr="002E42E9">
        <w:tc>
          <w:tcPr>
            <w:tcW w:w="1951" w:type="dxa"/>
          </w:tcPr>
          <w:p w14:paraId="4801AC94" w14:textId="77777777" w:rsidR="00C65AFA" w:rsidRPr="00DB0385" w:rsidRDefault="00C65AFA" w:rsidP="008F6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>
              <w:rPr>
                <w:rFonts w:ascii="Calibri" w:hAnsi="Calibri" w:hint="eastAsia"/>
              </w:rPr>
              <w:t>artial recovery</w:t>
            </w:r>
          </w:p>
        </w:tc>
        <w:tc>
          <w:tcPr>
            <w:tcW w:w="1418" w:type="dxa"/>
            <w:vAlign w:val="center"/>
          </w:tcPr>
          <w:p w14:paraId="03468375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170(32.4%)</w:t>
            </w:r>
          </w:p>
        </w:tc>
        <w:tc>
          <w:tcPr>
            <w:tcW w:w="1417" w:type="dxa"/>
            <w:vAlign w:val="center"/>
          </w:tcPr>
          <w:p w14:paraId="432DE33D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211(33.1%)</w:t>
            </w:r>
          </w:p>
        </w:tc>
        <w:tc>
          <w:tcPr>
            <w:tcW w:w="1418" w:type="dxa"/>
            <w:vAlign w:val="center"/>
          </w:tcPr>
          <w:p w14:paraId="52737CCB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140(31.9%)</w:t>
            </w:r>
          </w:p>
        </w:tc>
        <w:tc>
          <w:tcPr>
            <w:tcW w:w="1417" w:type="dxa"/>
            <w:vAlign w:val="center"/>
          </w:tcPr>
          <w:p w14:paraId="33875C3A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111(34.2%)</w:t>
            </w:r>
          </w:p>
        </w:tc>
        <w:tc>
          <w:tcPr>
            <w:tcW w:w="895" w:type="dxa"/>
          </w:tcPr>
          <w:p w14:paraId="6AE9E6CC" w14:textId="77777777" w:rsidR="00C65AFA" w:rsidRPr="00DB0385" w:rsidRDefault="00C65AFA" w:rsidP="008F6CDF">
            <w:pPr>
              <w:rPr>
                <w:rFonts w:ascii="Times New Roman" w:hAnsi="Times New Roman"/>
              </w:rPr>
            </w:pPr>
          </w:p>
        </w:tc>
      </w:tr>
      <w:tr w:rsidR="00C65AFA" w:rsidRPr="00DB0385" w14:paraId="26946695" w14:textId="77777777" w:rsidTr="002E42E9">
        <w:tc>
          <w:tcPr>
            <w:tcW w:w="1951" w:type="dxa"/>
          </w:tcPr>
          <w:p w14:paraId="2A858066" w14:textId="77777777" w:rsidR="00C65AFA" w:rsidRPr="00DB0385" w:rsidRDefault="00C65AFA" w:rsidP="008F6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>
              <w:rPr>
                <w:rFonts w:ascii="Calibri" w:hAnsi="Calibri" w:hint="eastAsia"/>
              </w:rPr>
              <w:t>on-recovery</w:t>
            </w:r>
          </w:p>
        </w:tc>
        <w:tc>
          <w:tcPr>
            <w:tcW w:w="1418" w:type="dxa"/>
            <w:vAlign w:val="center"/>
          </w:tcPr>
          <w:p w14:paraId="5E9B9A6D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182(34.7%)</w:t>
            </w:r>
          </w:p>
        </w:tc>
        <w:tc>
          <w:tcPr>
            <w:tcW w:w="1417" w:type="dxa"/>
            <w:vAlign w:val="center"/>
          </w:tcPr>
          <w:p w14:paraId="12802B7B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227(35.6%)</w:t>
            </w:r>
          </w:p>
        </w:tc>
        <w:tc>
          <w:tcPr>
            <w:tcW w:w="1418" w:type="dxa"/>
            <w:vAlign w:val="center"/>
          </w:tcPr>
          <w:p w14:paraId="5A10C607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148(33.7%)</w:t>
            </w:r>
          </w:p>
        </w:tc>
        <w:tc>
          <w:tcPr>
            <w:tcW w:w="1417" w:type="dxa"/>
            <w:vAlign w:val="center"/>
          </w:tcPr>
          <w:p w14:paraId="5089EB29" w14:textId="77777777" w:rsidR="00C65AFA" w:rsidRPr="00A55502" w:rsidRDefault="00C65AFA" w:rsidP="002E42E9">
            <w:pPr>
              <w:rPr>
                <w:rFonts w:ascii="Times New Roman" w:hAnsi="Times New Roman"/>
              </w:rPr>
            </w:pPr>
            <w:r w:rsidRPr="00A55502">
              <w:rPr>
                <w:rFonts w:ascii="Times New Roman" w:hAnsi="Times New Roman"/>
              </w:rPr>
              <w:t>114(35.1%)</w:t>
            </w:r>
          </w:p>
        </w:tc>
        <w:tc>
          <w:tcPr>
            <w:tcW w:w="895" w:type="dxa"/>
          </w:tcPr>
          <w:p w14:paraId="560F5DF5" w14:textId="77777777" w:rsidR="00C65AFA" w:rsidRPr="00DB0385" w:rsidRDefault="00C65AFA" w:rsidP="008F6CDF">
            <w:pPr>
              <w:rPr>
                <w:rFonts w:ascii="Times New Roman" w:hAnsi="Times New Roman"/>
              </w:rPr>
            </w:pPr>
          </w:p>
        </w:tc>
      </w:tr>
    </w:tbl>
    <w:p w14:paraId="26302F28" w14:textId="3E2F9720" w:rsidR="006B51ED" w:rsidRDefault="007624DD">
      <w:r>
        <w:rPr>
          <w:rFonts w:ascii="Times New Roman" w:hAnsi="Times New Roman" w:hint="eastAsia"/>
        </w:rPr>
        <w:t>* 17</w:t>
      </w:r>
      <w:r w:rsidRPr="006808C7">
        <w:rPr>
          <w:rFonts w:ascii="Times New Roman" w:hAnsi="Times New Roman"/>
        </w:rPr>
        <w:t xml:space="preserve"> cases</w:t>
      </w:r>
      <w:r>
        <w:rPr>
          <w:rFonts w:ascii="Times New Roman" w:hAnsi="Times New Roman"/>
        </w:rPr>
        <w:t xml:space="preserve"> missing the information for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recognition</w:t>
      </w:r>
      <w:r>
        <w:rPr>
          <w:rFonts w:ascii="Times New Roman" w:hAnsi="Times New Roman" w:hint="eastAsia"/>
        </w:rPr>
        <w:t xml:space="preserve"> rate, 402 for renal recov</w:t>
      </w:r>
      <w:r w:rsidR="001E62AC">
        <w:rPr>
          <w:rFonts w:ascii="Times New Roman" w:hAnsi="Times New Roman" w:hint="eastAsia"/>
        </w:rPr>
        <w:t>ery at discharge and 41</w:t>
      </w:r>
      <w:r>
        <w:rPr>
          <w:rFonts w:ascii="Times New Roman" w:hAnsi="Times New Roman" w:hint="eastAsia"/>
        </w:rPr>
        <w:t xml:space="preserve"> for mortality.</w:t>
      </w:r>
    </w:p>
    <w:sectPr w:rsidR="006B51ED" w:rsidSect="00E23E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394F" w14:textId="77777777" w:rsidR="002D1EE7" w:rsidRDefault="002D1EE7" w:rsidP="00545ECF">
      <w:r>
        <w:separator/>
      </w:r>
    </w:p>
  </w:endnote>
  <w:endnote w:type="continuationSeparator" w:id="0">
    <w:p w14:paraId="1893255F" w14:textId="77777777" w:rsidR="002D1EE7" w:rsidRDefault="002D1EE7" w:rsidP="0054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6EFB" w14:textId="77777777" w:rsidR="002D1EE7" w:rsidRDefault="002D1EE7" w:rsidP="00545ECF">
      <w:r>
        <w:separator/>
      </w:r>
    </w:p>
  </w:footnote>
  <w:footnote w:type="continuationSeparator" w:id="0">
    <w:p w14:paraId="53639E9E" w14:textId="77777777" w:rsidR="002D1EE7" w:rsidRDefault="002D1EE7" w:rsidP="0054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13"/>
    <w:rsid w:val="001E62AC"/>
    <w:rsid w:val="002D1EE7"/>
    <w:rsid w:val="002E42E9"/>
    <w:rsid w:val="003750C8"/>
    <w:rsid w:val="00545ECF"/>
    <w:rsid w:val="006B51ED"/>
    <w:rsid w:val="007624DD"/>
    <w:rsid w:val="00883E13"/>
    <w:rsid w:val="008F6CDF"/>
    <w:rsid w:val="00C65AFA"/>
    <w:rsid w:val="00E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8FF4A"/>
  <w14:defaultImageDpi w14:val="300"/>
  <w15:docId w15:val="{2989E110-EBD6-4DCB-8F3E-6FC7F28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13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ECF"/>
    <w:rPr>
      <w:rFonts w:ascii="Cambria" w:eastAsia="宋体" w:hAnsi="Cambri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ECF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晓静 汤</dc:creator>
  <cp:keywords/>
  <dc:description/>
  <cp:lastModifiedBy>Friedrich</cp:lastModifiedBy>
  <cp:revision>6</cp:revision>
  <dcterms:created xsi:type="dcterms:W3CDTF">2016-06-05T13:00:00Z</dcterms:created>
  <dcterms:modified xsi:type="dcterms:W3CDTF">2017-01-21T11:59:00Z</dcterms:modified>
</cp:coreProperties>
</file>