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72" w:rsidRDefault="003F1772" w:rsidP="003F1772">
      <w:pPr>
        <w:pStyle w:val="Epgrafe"/>
        <w:outlineLvl w:val="1"/>
        <w:rPr>
          <w:b w:val="0"/>
          <w:color w:val="auto"/>
          <w:sz w:val="24"/>
          <w:szCs w:val="24"/>
        </w:rPr>
      </w:pPr>
      <w:bookmarkStart w:id="0" w:name="_Toc467251311"/>
      <w:r>
        <w:rPr>
          <w:color w:val="auto"/>
          <w:sz w:val="24"/>
          <w:szCs w:val="24"/>
        </w:rPr>
        <w:t>S2 Table</w:t>
      </w:r>
      <w:r w:rsidRPr="00ED2886">
        <w:rPr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Summary of the regions sequenced</w:t>
      </w:r>
      <w:bookmarkEnd w:id="0"/>
    </w:p>
    <w:p w:rsidR="003F1772" w:rsidRPr="00ED2886" w:rsidRDefault="003F1772" w:rsidP="003F1772">
      <w:pPr>
        <w:spacing w:line="240" w:lineRule="auto"/>
      </w:pPr>
      <w:r>
        <w:t xml:space="preserve">“GWAS sentinel” and “GWAS gene” present the lung function GWAS sentinel SNP and the closest gene to the sentinel SNP respectively </w:t>
      </w:r>
      <w:r>
        <w:fldChar w:fldCharType="begin"/>
      </w:r>
      <w:r>
        <w:instrText xml:space="preserve"> ADDIN EN.CITE &lt;EndNote&gt;&lt;Cite&gt;&lt;Author&gt;Soler Artigas&lt;/Author&gt;&lt;Year&gt;2011&lt;/Year&gt;&lt;RecNum&gt;5&lt;/RecNum&gt;&lt;record&gt;&lt;rec-number&gt;5&lt;/rec-number&gt;&lt;ref-type name="Journal Article"&gt;17&lt;/ref-type&gt;&lt;contributors&gt;&lt;authors&gt;&lt;author&gt;Soler Artigas, M.&lt;/author&gt;&lt;author&gt;Loth, D. W.&lt;/author&gt;&lt;author&gt;Wain, L. V.&lt;/author&gt;&lt;author&gt;Gharib, S. A.&lt;/author&gt;&lt;author&gt;Obeidat, M.&lt;/author&gt;&lt;author&gt;Tang, W.&lt;/author&gt;&lt;author&gt;Zhai, G.&lt;/author&gt;&lt;author&gt;Zhao, J. H.&lt;/author&gt;&lt;author&gt;Smith, A. V.&lt;/author&gt;&lt;author&gt;Huffman, J. E.&lt;/author&gt;&lt;author&gt;Albrecht, E.&lt;/author&gt;&lt;author&gt;Jackson, C. M.&lt;/author&gt;&lt;author&gt;Evans, D. M.&lt;/author&gt;&lt;author&gt;Cadby, G.&lt;/author&gt;&lt;author&gt;Fornage, M.&lt;/author&gt;&lt;author&gt;Manichaikul, A.&lt;/author&gt;&lt;author&gt;Lopez, L. M.&lt;/author&gt;&lt;author&gt;Johnson, T.&lt;/author&gt;&lt;author&gt;Aldrich, M. C.&lt;/author&gt;&lt;author&gt;Aspelund, T.&lt;/author&gt;&lt;author&gt;Barroso, I.&lt;/author&gt;&lt;author&gt;Campbell, H.&lt;/author&gt;&lt;author&gt;Cassano, P. A.&lt;/author&gt;&lt;author&gt;Couper, D. J.&lt;/author&gt;&lt;author&gt;Eiriksdottir, G.&lt;/author&gt;&lt;author&gt;Franceschini, N.&lt;/author&gt;&lt;author&gt;Garcia, M.&lt;/author&gt;&lt;author&gt;Gieger, C.&lt;/author&gt;&lt;author&gt;Gislason, G. K.&lt;/author&gt;&lt;author&gt;Grkovic, I.&lt;/author&gt;&lt;author&gt;Hammond, C. J.&lt;/author&gt;&lt;author&gt;Hancock, D. B.&lt;/author&gt;&lt;author&gt;Harris, T. B.&lt;/author&gt;&lt;author&gt;Ramasamy, A.&lt;/author&gt;&lt;author&gt;Heckbert, S. R.&lt;/author&gt;&lt;author&gt;Heliovaara, M.&lt;/author&gt;&lt;author&gt;Homuth, G.&lt;/author&gt;&lt;author&gt;Hysi, P. G.&lt;/author&gt;&lt;author&gt;James, A. L.&lt;/author&gt;&lt;author&gt;Jankovic, S.&lt;/author&gt;&lt;author&gt;Joubert, B. R.&lt;/author&gt;&lt;author&gt;Karrasch, S.&lt;/author&gt;&lt;author&gt;Klopp, N.&lt;/author&gt;&lt;author&gt;Koch, B.&lt;/author&gt;&lt;author&gt;Kritchevsky, S. B.&lt;/author&gt;&lt;author&gt;Launer, L. J.&lt;/author&gt;&lt;author&gt;Liu, Y.&lt;/author&gt;&lt;author&gt;Loehr, L. R.&lt;/author&gt;&lt;author&gt;Lohman, K.&lt;/author&gt;&lt;author&gt;Loos, R. J.&lt;/author&gt;&lt;author&gt;Lumley, T.&lt;/author&gt;&lt;author&gt;Al Balushi, K. A.&lt;/author&gt;&lt;author&gt;Ang, W. Q.&lt;/author&gt;&lt;author&gt;Barr, R. G.&lt;/author&gt;&lt;author&gt;Beilby, J.&lt;/author&gt;&lt;author&gt;Blakey, J. D.&lt;/author&gt;&lt;author&gt;Boban, M.&lt;/author&gt;&lt;author&gt;Boraska, V.&lt;/author&gt;&lt;author&gt;Brisman, J.&lt;/author&gt;&lt;author&gt;Britton, J. R.&lt;/author&gt;&lt;author&gt;Brusselle, G. G.&lt;/author&gt;&lt;author&gt;Cooper, C.&lt;/author&gt;&lt;author&gt;Curjuric, I.&lt;/author&gt;&lt;author&gt;Dahgam, S.&lt;/author&gt;&lt;author&gt;Deary, I. J.&lt;/author&gt;&lt;author&gt;Ebrahim, S.&lt;/author&gt;&lt;author&gt;Eijgelsheim, M.&lt;/author&gt;&lt;author&gt;Francks, C.&lt;/author&gt;&lt;author&gt;Gaysina, D.&lt;/author&gt;&lt;author&gt;Granell, R.&lt;/author&gt;&lt;author&gt;Gu, X.&lt;/author&gt;&lt;author&gt;Hankinson, J. L.&lt;/author&gt;&lt;author&gt;Hardy, R.&lt;/author&gt;&lt;author&gt;Harris, S. E.&lt;/author&gt;&lt;author&gt;Henderson, J.&lt;/author&gt;&lt;author&gt;Henry, A.&lt;/author&gt;&lt;author&gt;Hingorani, A. D.&lt;/author&gt;&lt;author&gt;Hofman, A.&lt;/author&gt;&lt;author&gt;Holt, P. G.&lt;/author&gt;&lt;author&gt;Hui, J.&lt;/author&gt;&lt;author&gt;Hunter, M. L.&lt;/author&gt;&lt;author&gt;Imboden, M.&lt;/author&gt;&lt;author&gt;Jameson, K. A.&lt;/author&gt;&lt;author&gt;Kerr, S. M.&lt;/author&gt;&lt;author&gt;Kolcic, I.&lt;/author&gt;&lt;author&gt;Kronenberg, F.&lt;/author&gt;&lt;author&gt;Liu, J. Z.&lt;/author&gt;&lt;author&gt;Marchini, J.&lt;/author&gt;&lt;author&gt;McKeever, T.&lt;/author&gt;&lt;author&gt;Morris, A. D.&lt;/author&gt;&lt;author&gt;Olin, A. C.&lt;/author&gt;&lt;author&gt;Porteous, D. J.&lt;/author&gt;&lt;author&gt;Postma, D. S.&lt;/author&gt;&lt;author&gt;Rich, S. S.&lt;/author&gt;&lt;author&gt;Ring, S. M.&lt;/author&gt;&lt;author&gt;Rivadeneira, F.&lt;/author&gt;&lt;author&gt;Rochat, T.&lt;/author&gt;&lt;author&gt;Sayer, A. A.&lt;/author&gt;&lt;author&gt;Sayers, I.&lt;/author&gt;&lt;author&gt;Sly, P. D.&lt;/author&gt;&lt;author&gt;Smith, G. D.&lt;/author&gt;&lt;author&gt;Sood, A.&lt;/author&gt;&lt;author&gt;Starr, J. M.&lt;/author&gt;&lt;author&gt;Uitterlinden, A. G.&lt;/author&gt;&lt;author&gt;Vonk, J. M.&lt;/author&gt;&lt;author&gt;Wannamethee, S. G.&lt;/author&gt;&lt;author&gt;Whincup, P. H.&lt;/author&gt;&lt;author&gt;Wijmenga, C.&lt;/author&gt;&lt;author&gt;Williams, O. D.&lt;/author&gt;&lt;author&gt;Wong, A.&lt;/author&gt;&lt;author&gt;Mangino, M.&lt;/author&gt;&lt;author&gt;Marciante, K. D.&lt;/author&gt;&lt;author&gt;McArdle, W. L.&lt;/author&gt;&lt;author&gt;Meibohm, B.&lt;/author&gt;&lt;author&gt;Morrison, A. C.&lt;/author&gt;&lt;author&gt;North, K. E.&lt;/author&gt;&lt;author&gt;Omenaas, E.&lt;/author&gt;&lt;author&gt;Palmer, L. J.&lt;/author&gt;&lt;author&gt;Pietilainen, K. H.&lt;/author&gt;&lt;author&gt;Pin, I.&lt;/author&gt;&lt;author&gt;Pola Sbreve Ek, O.&lt;/author&gt;&lt;author&gt;Pouta, A.&lt;/author&gt;&lt;author&gt;Psaty, B. M.&lt;/author&gt;&lt;author&gt;Hartikainen, A. L.&lt;/author&gt;&lt;author&gt;Rantanen, T.&lt;/author&gt;&lt;author&gt;Ripatti, S.&lt;/author&gt;&lt;author&gt;Rotter, J. I.&lt;/author&gt;&lt;author&gt;Rudan, I.&lt;/author&gt;&lt;author&gt;Rudnicka, A. R.&lt;/author&gt;&lt;author&gt;Schulz, H.&lt;/author&gt;&lt;author&gt;Shin, S. Y.&lt;/author&gt;&lt;author&gt;Spector, T. D.&lt;/author&gt;&lt;author&gt;Surakka, I.&lt;/author&gt;&lt;author&gt;Vitart, V.&lt;/author&gt;&lt;author&gt;Volzke, H.&lt;/author&gt;&lt;author&gt;Wareham, N. J.&lt;/author&gt;&lt;author&gt;Warrington, N. M.&lt;/author&gt;&lt;author&gt;Wichmann, H. E.&lt;/author&gt;&lt;author&gt;Wild, S. H.&lt;/author&gt;&lt;author&gt;Wilk, J. B.&lt;/author&gt;&lt;author&gt;Wjst, M.&lt;/author&gt;&lt;author&gt;Wright, A. F.&lt;/author&gt;&lt;author&gt;Zgaga, L.&lt;/author&gt;&lt;author&gt;Zemunik, T.&lt;/author&gt;&lt;author&gt;Pennell, C. E.&lt;/author&gt;&lt;author&gt;Nyberg, F.&lt;/author&gt;&lt;author&gt;Kuh, D.&lt;/author&gt;&lt;author&gt;Holloway, J. W.&lt;/author&gt;&lt;author&gt;Boezen, H. M.&lt;/author&gt;&lt;author&gt;Lawlor, D. A.&lt;/author&gt;&lt;author&gt;Morris, R. W.&lt;/author&gt;&lt;author&gt;Probst-Hensch, N.&lt;/author&gt;&lt;author&gt;International Lung Cancer, Consortium&lt;/author&gt;&lt;author&gt;Giant consortium&lt;/author&gt;&lt;author&gt;Kaprio, J.&lt;/author&gt;&lt;author&gt;Wilson, J. F.&lt;/author&gt;&lt;author&gt;Hayward, C.&lt;/author&gt;&lt;author&gt;Kahonen, M.&lt;/author&gt;&lt;author&gt;Heinrich, J.&lt;/author&gt;&lt;author&gt;Musk, A. W.&lt;/author&gt;&lt;author&gt;Jarvis, D. L.&lt;/author&gt;&lt;author&gt;Glaser, S.&lt;/author&gt;&lt;author&gt;Jarvelin, M. R.&lt;/author&gt;&lt;author&gt;Ch Stricker, B. H.&lt;/author&gt;&lt;author&gt;Elliott, P.&lt;/author&gt;&lt;author&gt;O&amp;apos;Connor, G. T.&lt;/author&gt;&lt;author&gt;Strachan, D. P.&lt;/author&gt;&lt;author&gt;London, S. J.&lt;/author&gt;&lt;author&gt;Hall, I. P.&lt;/author&gt;&lt;author&gt;Gudnason, V.&lt;/author&gt;&lt;author&gt;Tobin, M. D.&lt;/author&gt;&lt;/authors&gt;&lt;/contributors&gt;&lt;auth-address&gt;Department of Health Sciences, University of Leicester, Leicester, UK.&lt;/auth-address&gt;&lt;titles&gt;&lt;title&gt;Genome-wide association and large-scale follow up identifies 16 new loci influencing lung function&lt;/title&gt;&lt;secondary-title&gt;Nat Genet&lt;/secondary-title&gt;&lt;alt-title&gt;Nature genetics&lt;/alt-title&gt;&lt;/titles&gt;&lt;periodical&gt;&lt;full-title&gt;Nat Genet&lt;/full-title&gt;&lt;abbr-1&gt;Nature genetics&lt;/abbr-1&gt;&lt;/periodical&gt;&lt;alt-periodical&gt;&lt;full-title&gt;Nat Genet&lt;/full-title&gt;&lt;abbr-1&gt;Nature genetics&lt;/abbr-1&gt;&lt;/alt-periodical&gt;&lt;pages&gt;1082-90&lt;/pages&gt;&lt;volume&gt;43&lt;/volume&gt;&lt;number&gt;11&lt;/number&gt;&lt;edition&gt;2011/09/29&lt;/edition&gt;&lt;keywords&gt;&lt;keyword&gt;Child&lt;/keyword&gt;&lt;keyword&gt;European Continental Ancestry Group&lt;/keyword&gt;&lt;keyword&gt;*Genome-Wide Association Study&lt;/keyword&gt;&lt;keyword&gt;Humans&lt;/keyword&gt;&lt;keyword&gt;Pulmonary Disease, Chronic Obstructive/genetics/physiopathology&lt;/keyword&gt;&lt;keyword&gt;*Respiratory Function Tests&lt;/keyword&gt;&lt;/keywords&gt;&lt;dates&gt;&lt;year&gt;2011&lt;/year&gt;&lt;pub-dates&gt;&lt;date&gt;Nov&lt;/date&gt;&lt;/pub-dates&gt;&lt;/dates&gt;&lt;isbn&gt;1546-1718 (Electronic)&amp;#xD;1061-4036 (Linking)&lt;/isbn&gt;&lt;accession-num&gt;21946350&lt;/accession-num&gt;&lt;work-type&gt;Research Support, N.I.H., Extramural&amp;#xD;Research Support, N.I.H., Intramural&amp;#xD;Research Support, Non-U.S. Gov&amp;apos;t&lt;/work-type&gt;&lt;urls&gt;&lt;related-urls&gt;&lt;url&gt;http://www.ncbi.nlm.nih.gov/pubmed/21946350&lt;/url&gt;&lt;/related-urls&gt;&lt;/urls&gt;&lt;custom2&gt;3267376&lt;/custom2&gt;&lt;electronic-resource-num&gt;10.1038/ng.941&lt;/electronic-resource-num&gt;&lt;language&gt;eng&lt;/language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5" w:tooltip="Soler Artigas, 2011 #5" w:history="1">
        <w:r>
          <w:rPr>
            <w:noProof/>
          </w:rPr>
          <w:t>5</w:t>
        </w:r>
      </w:hyperlink>
      <w:r>
        <w:rPr>
          <w:noProof/>
        </w:rPr>
        <w:t>]</w:t>
      </w:r>
      <w:r>
        <w:fldChar w:fldCharType="end"/>
      </w:r>
      <w:r>
        <w:t xml:space="preserve">. Abbreviations: </w:t>
      </w:r>
      <w:proofErr w:type="spellStart"/>
      <w:r>
        <w:t>Chr</w:t>
      </w:r>
      <w:proofErr w:type="spellEnd"/>
      <w:r>
        <w:t>= chromosome.</w:t>
      </w:r>
    </w:p>
    <w:tbl>
      <w:tblPr>
        <w:tblStyle w:val="Tablaconcuadrcula"/>
        <w:tblW w:w="8030" w:type="dxa"/>
        <w:tblLook w:val="04A0"/>
      </w:tblPr>
      <w:tblGrid>
        <w:gridCol w:w="584"/>
        <w:gridCol w:w="1273"/>
        <w:gridCol w:w="1295"/>
        <w:gridCol w:w="1218"/>
        <w:gridCol w:w="1218"/>
        <w:gridCol w:w="1427"/>
        <w:gridCol w:w="1015"/>
      </w:tblGrid>
      <w:tr w:rsidR="003F1772" w:rsidRPr="006A0296" w:rsidTr="00DD5F67">
        <w:trPr>
          <w:trHeight w:val="300"/>
          <w:tblHeader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b/>
                <w:sz w:val="20"/>
              </w:rPr>
              <w:t>Chr</w:t>
            </w:r>
            <w:proofErr w:type="spellEnd"/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GWAS sentinel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GWAS gene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Start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End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Length (</w:t>
            </w:r>
            <w:proofErr w:type="spellStart"/>
            <w:r w:rsidRPr="006A0296">
              <w:rPr>
                <w:rFonts w:ascii="Arial" w:hAnsi="Arial" w:cs="Arial"/>
                <w:b/>
                <w:sz w:val="20"/>
              </w:rPr>
              <w:t>bp</w:t>
            </w:r>
            <w:proofErr w:type="spellEnd"/>
            <w:r w:rsidRPr="006A029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Number of genes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rs2284746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MFAP2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17238444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17455948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217504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rs993925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TGFB2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218508675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218885482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376807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rs2571445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TNS1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218627794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218818796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191002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rs12477314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HDAC4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239839616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240332643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493027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rs1529672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RARB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25459833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25649422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189589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rs1344555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MECOM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168791286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169391563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600277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rs2045517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FAM13A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89637105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90077431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440326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rs10516526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GSTCD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106280233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106902828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622595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rs11100860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HHIP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145227600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145669881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442281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rs153916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SPATA9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94984019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95038027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54008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rs1985524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HTR4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147682118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148026624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344506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rs11134779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ADAM19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156597906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157139503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541597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rs6903823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ZKSCAN3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27982152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28415572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433420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rs2857595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NCR3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30584612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31959223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1374611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75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rs2070600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AGER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31996092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32205942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209850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rs2798641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ARMC2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109159618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109305352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145734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rs262129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LOC153910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142613055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142968973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355918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rs16909859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PTCH1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98153197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98313032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159835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rs7068966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CDC123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12170174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12335588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165414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rs11001819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C10orf11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77532518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78643886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1111368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rs11172113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LRP1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57472676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57617125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144449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rs1036429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CCDC38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96041582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96400071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358489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rs8033889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THSD4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71423787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72085722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661935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rs12447804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MMP15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57906243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58143392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237149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rs2865531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CFDP1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75252927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75538926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285999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</w:tr>
      <w:tr w:rsidR="003F1772" w:rsidRPr="006A0296" w:rsidTr="00DD5F67">
        <w:trPr>
          <w:trHeight w:val="300"/>
        </w:trPr>
        <w:tc>
          <w:tcPr>
            <w:tcW w:w="584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73" w:type="dxa"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rs9978142</w:t>
            </w:r>
          </w:p>
        </w:tc>
        <w:tc>
          <w:tcPr>
            <w:tcW w:w="129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KCNE2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35595821</w:t>
            </w:r>
          </w:p>
        </w:tc>
        <w:tc>
          <w:tcPr>
            <w:tcW w:w="1218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35753440</w:t>
            </w:r>
          </w:p>
        </w:tc>
        <w:tc>
          <w:tcPr>
            <w:tcW w:w="1427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157619</w:t>
            </w:r>
          </w:p>
        </w:tc>
        <w:tc>
          <w:tcPr>
            <w:tcW w:w="1015" w:type="dxa"/>
            <w:noWrap/>
            <w:hideMark/>
          </w:tcPr>
          <w:p w:rsidR="003F1772" w:rsidRPr="006A0296" w:rsidRDefault="003F1772" w:rsidP="00FF2470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EF261A" w:rsidRDefault="00EF261A"/>
    <w:sectPr w:rsidR="00EF261A" w:rsidSect="00EF2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772"/>
    <w:rsid w:val="003F1772"/>
    <w:rsid w:val="00DD5F67"/>
    <w:rsid w:val="00E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72"/>
    <w:pPr>
      <w:spacing w:line="480" w:lineRule="auto"/>
    </w:pPr>
    <w:rPr>
      <w:rFonts w:ascii="Arial" w:hAnsi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3F1772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3F177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F1772"/>
    <w:pPr>
      <w:suppressAutoHyphens/>
      <w:spacing w:after="0" w:line="240" w:lineRule="auto"/>
    </w:pPr>
    <w:rPr>
      <w:rFonts w:ascii="Cambria" w:eastAsia="Times New Roman" w:hAnsi="Cambria" w:cs="Calibri"/>
      <w:sz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77406353Z</dc:creator>
  <cp:lastModifiedBy>77406353Z</cp:lastModifiedBy>
  <cp:revision>2</cp:revision>
  <dcterms:created xsi:type="dcterms:W3CDTF">2017-01-05T11:49:00Z</dcterms:created>
  <dcterms:modified xsi:type="dcterms:W3CDTF">2017-01-05T11:49:00Z</dcterms:modified>
</cp:coreProperties>
</file>