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CC" w:rsidRPr="00F03BD9" w:rsidRDefault="004B4CCC" w:rsidP="004B4CCC">
      <w:pPr>
        <w:spacing w:after="0"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03BD9">
        <w:rPr>
          <w:rFonts w:ascii="Times New Roman" w:hAnsi="Times New Roman" w:cs="Times New Roman"/>
          <w:b/>
        </w:rPr>
        <w:t>S</w:t>
      </w:r>
      <w:r w:rsidR="005972F3">
        <w:rPr>
          <w:rFonts w:ascii="Times New Roman" w:hAnsi="Times New Roman" w:cs="Times New Roman"/>
          <w:b/>
        </w:rPr>
        <w:t>2</w:t>
      </w:r>
      <w:r w:rsidRPr="00F03BD9">
        <w:rPr>
          <w:rFonts w:ascii="Times New Roman" w:hAnsi="Times New Roman" w:cs="Times New Roman"/>
          <w:b/>
        </w:rPr>
        <w:t xml:space="preserve"> Table</w:t>
      </w:r>
      <w:r w:rsidR="006931A4">
        <w:rPr>
          <w:rFonts w:ascii="Times New Roman" w:hAnsi="Times New Roman" w:cs="Times New Roman"/>
          <w:b/>
        </w:rPr>
        <w:t>.</w:t>
      </w:r>
      <w:r w:rsidRPr="00F03BD9">
        <w:rPr>
          <w:rFonts w:ascii="Times New Roman" w:hAnsi="Times New Roman" w:cs="Times New Roman"/>
          <w:b/>
        </w:rPr>
        <w:t xml:space="preserve"> Demographic characteristics of </w:t>
      </w:r>
      <w:r w:rsidR="00BA7FF8">
        <w:rPr>
          <w:rFonts w:ascii="Times New Roman" w:hAnsi="Times New Roman" w:cs="Times New Roman"/>
          <w:b/>
        </w:rPr>
        <w:t xml:space="preserve">the replication </w:t>
      </w:r>
      <w:r w:rsidRPr="00F03BD9">
        <w:rPr>
          <w:rFonts w:ascii="Times New Roman" w:hAnsi="Times New Roman" w:cs="Times New Roman"/>
          <w:b/>
        </w:rPr>
        <w:t>sample set.</w:t>
      </w:r>
    </w:p>
    <w:tbl>
      <w:tblPr>
        <w:tblStyle w:val="LightShading"/>
        <w:tblW w:w="3816" w:type="pct"/>
        <w:jc w:val="center"/>
        <w:tblLook w:val="0620" w:firstRow="1" w:lastRow="0" w:firstColumn="0" w:lastColumn="0" w:noHBand="1" w:noVBand="1"/>
      </w:tblPr>
      <w:tblGrid>
        <w:gridCol w:w="2643"/>
        <w:gridCol w:w="2089"/>
        <w:gridCol w:w="2576"/>
      </w:tblGrid>
      <w:tr w:rsidR="00180035" w:rsidRPr="00F03BD9" w:rsidTr="00BA7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1808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180035" w:rsidRPr="00F03BD9" w:rsidRDefault="00180035" w:rsidP="001E14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424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180035" w:rsidRPr="00F03BD9" w:rsidRDefault="00180035" w:rsidP="001E14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03BD9">
              <w:rPr>
                <w:rFonts w:ascii="Times New Roman" w:eastAsia="Times New Roman" w:hAnsi="Times New Roman" w:cs="Times New Roman"/>
                <w:bCs w:val="0"/>
                <w:color w:val="000000"/>
              </w:rPr>
              <w:t xml:space="preserve">Suicide </w:t>
            </w:r>
            <w:proofErr w:type="spellStart"/>
            <w:r w:rsidRPr="00F03BD9">
              <w:rPr>
                <w:rFonts w:ascii="Times New Roman" w:eastAsia="Times New Roman" w:hAnsi="Times New Roman" w:cs="Times New Roman"/>
                <w:bCs w:val="0"/>
                <w:color w:val="000000"/>
              </w:rPr>
              <w:t>Attempters</w:t>
            </w:r>
            <w:r w:rsidR="002D7BD5">
              <w:rPr>
                <w:rFonts w:ascii="Times New Roman" w:eastAsia="Times New Roman" w:hAnsi="Times New Roman" w:cs="Times New Roman"/>
                <w:bCs w:val="0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768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180035" w:rsidRPr="00F03BD9" w:rsidRDefault="00180035" w:rsidP="001E14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03BD9">
              <w:rPr>
                <w:rFonts w:ascii="Times New Roman" w:eastAsia="Times New Roman" w:hAnsi="Times New Roman" w:cs="Times New Roman"/>
                <w:bCs w:val="0"/>
                <w:color w:val="000000"/>
              </w:rPr>
              <w:t>Non-Attempters</w:t>
            </w:r>
          </w:p>
        </w:tc>
      </w:tr>
      <w:tr w:rsidR="00180035" w:rsidRPr="00F03BD9" w:rsidTr="00BA7FF8">
        <w:trPr>
          <w:trHeight w:val="853"/>
          <w:jc w:val="center"/>
        </w:trPr>
        <w:tc>
          <w:tcPr>
            <w:tcW w:w="1808" w:type="pct"/>
            <w:noWrap/>
            <w:vAlign w:val="center"/>
            <w:hideMark/>
          </w:tcPr>
          <w:p w:rsidR="00180035" w:rsidRPr="00F03BD9" w:rsidRDefault="00180035" w:rsidP="001E14B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Sex:</w:t>
            </w:r>
          </w:p>
          <w:p w:rsidR="00180035" w:rsidRPr="00F03BD9" w:rsidRDefault="00180035" w:rsidP="001E14B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F03B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Male/Female (</w:t>
            </w:r>
            <w:proofErr w:type="gramStart"/>
            <w:r w:rsidRPr="00F03B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Male%</w:t>
            </w:r>
            <w:proofErr w:type="gramEnd"/>
            <w:r w:rsidRPr="00F03B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)</w:t>
            </w:r>
          </w:p>
        </w:tc>
        <w:tc>
          <w:tcPr>
            <w:tcW w:w="1424" w:type="pct"/>
            <w:noWrap/>
            <w:vAlign w:val="bottom"/>
          </w:tcPr>
          <w:p w:rsidR="00180035" w:rsidRPr="00F03BD9" w:rsidRDefault="000D5970" w:rsidP="00A15FB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52/276 (1</w:t>
            </w:r>
            <w:r w:rsidR="00A15FBA">
              <w:rPr>
                <w:rFonts w:ascii="Times New Roman" w:eastAsia="Times New Roman" w:hAnsi="Times New Roman" w:cs="Times New Roman"/>
                <w:color w:val="000000"/>
              </w:rPr>
              <w:t>5.85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1768" w:type="pct"/>
            <w:noWrap/>
            <w:vAlign w:val="bottom"/>
          </w:tcPr>
          <w:p w:rsidR="00180035" w:rsidRPr="00F03BD9" w:rsidRDefault="000D5970" w:rsidP="00A15FB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301/354 (</w:t>
            </w:r>
            <w:r w:rsidR="00A15FBA">
              <w:rPr>
                <w:rFonts w:ascii="Times New Roman" w:eastAsia="Times New Roman" w:hAnsi="Times New Roman" w:cs="Times New Roman"/>
                <w:color w:val="000000"/>
              </w:rPr>
              <w:t>45.95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180035" w:rsidRPr="00F03BD9" w:rsidTr="00BA7FF8">
        <w:trPr>
          <w:trHeight w:val="576"/>
          <w:jc w:val="center"/>
        </w:trPr>
        <w:tc>
          <w:tcPr>
            <w:tcW w:w="1808" w:type="pct"/>
            <w:noWrap/>
            <w:vAlign w:val="center"/>
          </w:tcPr>
          <w:p w:rsidR="00180035" w:rsidRPr="00F03BD9" w:rsidRDefault="00180035" w:rsidP="001E14B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Age:</w:t>
            </w:r>
          </w:p>
          <w:p w:rsidR="00180035" w:rsidRPr="00F03BD9" w:rsidRDefault="00180035" w:rsidP="001E14B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F03B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Average (Min-Max)</w:t>
            </w:r>
          </w:p>
        </w:tc>
        <w:tc>
          <w:tcPr>
            <w:tcW w:w="1424" w:type="pct"/>
            <w:noWrap/>
            <w:vAlign w:val="bottom"/>
          </w:tcPr>
          <w:p w:rsidR="00180035" w:rsidRPr="00F03BD9" w:rsidRDefault="000D5970" w:rsidP="001E14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41.65 (17-79)</w:t>
            </w:r>
          </w:p>
        </w:tc>
        <w:tc>
          <w:tcPr>
            <w:tcW w:w="1768" w:type="pct"/>
            <w:noWrap/>
            <w:vAlign w:val="bottom"/>
          </w:tcPr>
          <w:p w:rsidR="000D5970" w:rsidRPr="00F03BD9" w:rsidRDefault="000D5970" w:rsidP="000D597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42.32 (17-83)</w:t>
            </w:r>
            <w:r w:rsidR="002D7BD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180035" w:rsidRPr="00F03BD9" w:rsidTr="00BA7FF8">
        <w:trPr>
          <w:trHeight w:val="576"/>
          <w:jc w:val="center"/>
        </w:trPr>
        <w:tc>
          <w:tcPr>
            <w:tcW w:w="1808" w:type="pct"/>
            <w:noWrap/>
            <w:vAlign w:val="center"/>
          </w:tcPr>
          <w:p w:rsidR="00180035" w:rsidRPr="00F03BD9" w:rsidRDefault="00180035" w:rsidP="001E14B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Diagnosis:</w:t>
            </w:r>
          </w:p>
          <w:p w:rsidR="00180035" w:rsidRPr="00F03BD9" w:rsidRDefault="00180035" w:rsidP="001E14B6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F03B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BP/</w:t>
            </w:r>
            <w:proofErr w:type="spellStart"/>
            <w:r w:rsidRPr="00F03B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SABP</w:t>
            </w:r>
            <w:r w:rsidR="002D7B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24" w:type="pct"/>
            <w:noWrap/>
            <w:vAlign w:val="bottom"/>
          </w:tcPr>
          <w:p w:rsidR="00180035" w:rsidRPr="00F03BD9" w:rsidRDefault="00DA0E15" w:rsidP="001E14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271/57</w:t>
            </w:r>
          </w:p>
        </w:tc>
        <w:tc>
          <w:tcPr>
            <w:tcW w:w="1768" w:type="pct"/>
            <w:noWrap/>
            <w:vAlign w:val="bottom"/>
          </w:tcPr>
          <w:p w:rsidR="00180035" w:rsidRPr="00F03BD9" w:rsidRDefault="00DA0E15" w:rsidP="001E14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607/48</w:t>
            </w:r>
          </w:p>
        </w:tc>
      </w:tr>
      <w:tr w:rsidR="00180035" w:rsidRPr="00F03BD9" w:rsidTr="00BA7FF8">
        <w:trPr>
          <w:trHeight w:val="576"/>
          <w:jc w:val="center"/>
        </w:trPr>
        <w:tc>
          <w:tcPr>
            <w:tcW w:w="1808" w:type="pct"/>
            <w:tcBorders>
              <w:bottom w:val="single" w:sz="12" w:space="0" w:color="auto"/>
            </w:tcBorders>
            <w:noWrap/>
            <w:vAlign w:val="center"/>
          </w:tcPr>
          <w:p w:rsidR="00180035" w:rsidRPr="00F03BD9" w:rsidRDefault="00180035" w:rsidP="001E14B6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  <w:r w:rsidR="00110A7A" w:rsidRPr="00F03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number of subjects</w:t>
            </w:r>
            <w:r w:rsidRPr="00F03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24" w:type="pct"/>
            <w:tcBorders>
              <w:bottom w:val="single" w:sz="12" w:space="0" w:color="auto"/>
            </w:tcBorders>
            <w:noWrap/>
            <w:vAlign w:val="bottom"/>
          </w:tcPr>
          <w:p w:rsidR="00180035" w:rsidRPr="00F03BD9" w:rsidRDefault="00BA7FF8" w:rsidP="001E14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1768" w:type="pct"/>
            <w:tcBorders>
              <w:bottom w:val="single" w:sz="12" w:space="0" w:color="auto"/>
            </w:tcBorders>
            <w:noWrap/>
            <w:vAlign w:val="bottom"/>
          </w:tcPr>
          <w:p w:rsidR="00180035" w:rsidRPr="00F03BD9" w:rsidRDefault="00BA7FF8" w:rsidP="001E14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</w:tr>
    </w:tbl>
    <w:p w:rsidR="00F5517B" w:rsidRDefault="00F5517B" w:rsidP="004B4CCC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AC56E6">
        <w:rPr>
          <w:rFonts w:ascii="Times New Roman" w:hAnsi="Times New Roman" w:cs="Times New Roman"/>
        </w:rPr>
        <w:t>All subjects are unrelated and represent a homogenous ethnic population as determined by principal component analysis</w:t>
      </w:r>
      <w:r w:rsidR="00AC56E6">
        <w:rPr>
          <w:rFonts w:ascii="Times New Roman" w:hAnsi="Times New Roman" w:cs="Times New Roman"/>
        </w:rPr>
        <w:t xml:space="preserve"> </w:t>
      </w:r>
      <w:r w:rsidR="00AC56E6">
        <w:rPr>
          <w:rFonts w:ascii="Times New Roman" w:hAnsi="Times New Roman" w:cs="Times New Roman"/>
        </w:rPr>
        <w:fldChar w:fldCharType="begin">
          <w:fldData xml:space="preserve">PEVuZE5vdGU+PENpdGU+PEF1dGhvcj5XaWxsb3VyPC9BdXRob3I+PFllYXI+MjAxMjwvWWVhcj48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</w:fldData>
        </w:fldChar>
      </w:r>
      <w:r w:rsidR="00AC56E6">
        <w:rPr>
          <w:rFonts w:ascii="Times New Roman" w:hAnsi="Times New Roman" w:cs="Times New Roman"/>
        </w:rPr>
        <w:instrText xml:space="preserve"> ADDIN EN.CITE </w:instrText>
      </w:r>
      <w:r w:rsidR="00AC56E6">
        <w:rPr>
          <w:rFonts w:ascii="Times New Roman" w:hAnsi="Times New Roman" w:cs="Times New Roman"/>
        </w:rPr>
        <w:fldChar w:fldCharType="begin">
          <w:fldData xml:space="preserve">PEVuZE5vdGU+PENpdGU+PEF1dGhvcj5XaWxsb3VyPC9BdXRob3I+PFllYXI+MjAxMjwvWWVhcj48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</w:fldData>
        </w:fldChar>
      </w:r>
      <w:r w:rsidR="00AC56E6">
        <w:rPr>
          <w:rFonts w:ascii="Times New Roman" w:hAnsi="Times New Roman" w:cs="Times New Roman"/>
        </w:rPr>
        <w:instrText xml:space="preserve"> ADDIN EN.CITE.DATA </w:instrText>
      </w:r>
      <w:r w:rsidR="00AC56E6">
        <w:rPr>
          <w:rFonts w:ascii="Times New Roman" w:hAnsi="Times New Roman" w:cs="Times New Roman"/>
        </w:rPr>
      </w:r>
      <w:r w:rsidR="00AC56E6">
        <w:rPr>
          <w:rFonts w:ascii="Times New Roman" w:hAnsi="Times New Roman" w:cs="Times New Roman"/>
        </w:rPr>
        <w:fldChar w:fldCharType="end"/>
      </w:r>
      <w:r w:rsidR="00AC56E6">
        <w:rPr>
          <w:rFonts w:ascii="Times New Roman" w:hAnsi="Times New Roman" w:cs="Times New Roman"/>
        </w:rPr>
      </w:r>
      <w:r w:rsidR="00AC56E6">
        <w:rPr>
          <w:rFonts w:ascii="Times New Roman" w:hAnsi="Times New Roman" w:cs="Times New Roman"/>
        </w:rPr>
        <w:fldChar w:fldCharType="separate"/>
      </w:r>
      <w:r w:rsidR="00AC56E6">
        <w:rPr>
          <w:rFonts w:ascii="Times New Roman" w:hAnsi="Times New Roman" w:cs="Times New Roman"/>
          <w:noProof/>
        </w:rPr>
        <w:t>[1]</w:t>
      </w:r>
      <w:r w:rsidR="00AC56E6">
        <w:rPr>
          <w:rFonts w:ascii="Times New Roman" w:hAnsi="Times New Roman" w:cs="Times New Roman"/>
        </w:rPr>
        <w:fldChar w:fldCharType="end"/>
      </w:r>
      <w:r w:rsidRPr="00AC56E6">
        <w:rPr>
          <w:rFonts w:ascii="Times New Roman" w:hAnsi="Times New Roman" w:cs="Times New Roman"/>
        </w:rPr>
        <w:t>.</w:t>
      </w:r>
    </w:p>
    <w:p w:rsidR="002D7BD5" w:rsidRPr="002D7BD5" w:rsidRDefault="002D7BD5" w:rsidP="004B4CCC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definite or serious intent.</w:t>
      </w:r>
    </w:p>
    <w:p w:rsidR="00BC2D42" w:rsidRPr="00F03BD9" w:rsidRDefault="002D7BD5" w:rsidP="004B4CCC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b</w:t>
      </w:r>
      <w:r w:rsidR="000D5970">
        <w:rPr>
          <w:rFonts w:ascii="Times New Roman" w:hAnsi="Times New Roman" w:cs="Times New Roman"/>
        </w:rPr>
        <w:t>Two</w:t>
      </w:r>
      <w:proofErr w:type="spellEnd"/>
      <w:proofErr w:type="gramEnd"/>
      <w:r w:rsidR="004B4CCC" w:rsidRPr="00F03BD9">
        <w:rPr>
          <w:rFonts w:ascii="Times New Roman" w:hAnsi="Times New Roman" w:cs="Times New Roman"/>
        </w:rPr>
        <w:t xml:space="preserve"> subject</w:t>
      </w:r>
      <w:r w:rsidR="000D5970">
        <w:rPr>
          <w:rFonts w:ascii="Times New Roman" w:hAnsi="Times New Roman" w:cs="Times New Roman"/>
        </w:rPr>
        <w:t>s</w:t>
      </w:r>
      <w:r w:rsidR="004B4CCC" w:rsidRPr="00F03BD9">
        <w:rPr>
          <w:rFonts w:ascii="Times New Roman" w:hAnsi="Times New Roman" w:cs="Times New Roman"/>
        </w:rPr>
        <w:t xml:space="preserve"> did not provide age information.</w:t>
      </w:r>
    </w:p>
    <w:p w:rsidR="001819A8" w:rsidRPr="00F03BD9" w:rsidRDefault="002D7BD5" w:rsidP="004B4CCC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c</w:t>
      </w:r>
      <w:r w:rsidR="001819A8" w:rsidRPr="00F03BD9">
        <w:rPr>
          <w:rFonts w:ascii="Times New Roman" w:hAnsi="Times New Roman" w:cs="Times New Roman"/>
        </w:rPr>
        <w:t>BPI</w:t>
      </w:r>
      <w:proofErr w:type="spellEnd"/>
      <w:proofErr w:type="gramEnd"/>
      <w:r w:rsidR="001819A8" w:rsidRPr="00F03BD9">
        <w:rPr>
          <w:rFonts w:ascii="Times New Roman" w:hAnsi="Times New Roman" w:cs="Times New Roman"/>
        </w:rPr>
        <w:t xml:space="preserve"> denotes a bipolar disorder, type I diagnosis; SABP denotes a Schizoaffective Disorder, Bipolar Type diagnosis.</w:t>
      </w:r>
    </w:p>
    <w:p w:rsidR="00AC56E6" w:rsidRPr="00EC11A1" w:rsidRDefault="00EC11A1" w:rsidP="00CF1EE5">
      <w:pPr>
        <w:spacing w:line="480" w:lineRule="auto"/>
        <w:rPr>
          <w:rFonts w:ascii="Times New Roman" w:hAnsi="Times New Roman" w:cs="Times New Roman"/>
          <w:b/>
        </w:rPr>
      </w:pPr>
      <w:r w:rsidRPr="00EC11A1">
        <w:rPr>
          <w:rFonts w:ascii="Times New Roman" w:hAnsi="Times New Roman" w:cs="Times New Roman"/>
          <w:b/>
        </w:rPr>
        <w:t>Reference</w:t>
      </w:r>
    </w:p>
    <w:p w:rsidR="00AC56E6" w:rsidRPr="00AC56E6" w:rsidRDefault="00AC56E6" w:rsidP="00AC56E6">
      <w:pPr>
        <w:pStyle w:val="EndNoteBibliograph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Pr="00AC56E6">
        <w:rPr>
          <w:rFonts w:ascii="Times New Roman" w:hAnsi="Times New Roman" w:cs="Times New Roman"/>
        </w:rPr>
        <w:t>1.</w:t>
      </w:r>
      <w:r w:rsidRPr="00AC56E6">
        <w:rPr>
          <w:rFonts w:ascii="Times New Roman" w:hAnsi="Times New Roman" w:cs="Times New Roman"/>
        </w:rPr>
        <w:tab/>
        <w:t>Willour VL, Seifuddin F, Mahon PB, Jancic D, Pirooznia M, Steele J, et al. A genome-wide association study of attempted suicide. Molecular psychiatry. 2012;17(4):433-44. doi: 10.1038/mp.2011.4. PubMed PMID: 21423239; PubMed Central PMCID: PMC4021719.</w:t>
      </w:r>
    </w:p>
    <w:p w:rsidR="001819A8" w:rsidRPr="00F03BD9" w:rsidRDefault="00AC56E6" w:rsidP="00CF1E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1819A8" w:rsidRPr="00F03BD9" w:rsidSect="00CF1E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18" w:rsidRDefault="00174E18" w:rsidP="0028738E">
      <w:pPr>
        <w:spacing w:after="0" w:line="240" w:lineRule="auto"/>
      </w:pPr>
      <w:r>
        <w:separator/>
      </w:r>
    </w:p>
  </w:endnote>
  <w:endnote w:type="continuationSeparator" w:id="0">
    <w:p w:rsidR="00174E18" w:rsidRDefault="00174E18" w:rsidP="0028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3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A7E95" w:rsidRPr="00EA7E95" w:rsidRDefault="00EA7E95">
        <w:pPr>
          <w:pStyle w:val="Footer"/>
          <w:jc w:val="center"/>
          <w:rPr>
            <w:rFonts w:ascii="Times New Roman" w:hAnsi="Times New Roman" w:cs="Times New Roman"/>
          </w:rPr>
        </w:pPr>
        <w:r w:rsidRPr="00EA7E95">
          <w:rPr>
            <w:rFonts w:ascii="Times New Roman" w:hAnsi="Times New Roman" w:cs="Times New Roman"/>
          </w:rPr>
          <w:fldChar w:fldCharType="begin"/>
        </w:r>
        <w:r w:rsidRPr="00EA7E95">
          <w:rPr>
            <w:rFonts w:ascii="Times New Roman" w:hAnsi="Times New Roman" w:cs="Times New Roman"/>
          </w:rPr>
          <w:instrText xml:space="preserve"> PAGE   \* MERGEFORMAT </w:instrText>
        </w:r>
        <w:r w:rsidRPr="00EA7E95">
          <w:rPr>
            <w:rFonts w:ascii="Times New Roman" w:hAnsi="Times New Roman" w:cs="Times New Roman"/>
          </w:rPr>
          <w:fldChar w:fldCharType="separate"/>
        </w:r>
        <w:r w:rsidR="00752594">
          <w:rPr>
            <w:rFonts w:ascii="Times New Roman" w:hAnsi="Times New Roman" w:cs="Times New Roman"/>
            <w:noProof/>
          </w:rPr>
          <w:t>1</w:t>
        </w:r>
        <w:r w:rsidRPr="00EA7E9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A7E95" w:rsidRDefault="00EA7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18" w:rsidRDefault="00174E18" w:rsidP="0028738E">
      <w:pPr>
        <w:spacing w:after="0" w:line="240" w:lineRule="auto"/>
      </w:pPr>
      <w:r>
        <w:separator/>
      </w:r>
    </w:p>
  </w:footnote>
  <w:footnote w:type="continuationSeparator" w:id="0">
    <w:p w:rsidR="00174E18" w:rsidRDefault="00174E18" w:rsidP="0028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8E" w:rsidRPr="00EA7E95" w:rsidRDefault="00EA7E95" w:rsidP="00EA7E95">
    <w:pPr>
      <w:spacing w:after="0" w:line="480" w:lineRule="auto"/>
      <w:jc w:val="both"/>
      <w:rPr>
        <w:rFonts w:ascii="Times New Roman" w:eastAsia="Times New Roman" w:hAnsi="Times New Roman" w:cs="Times New Roman"/>
        <w:b/>
        <w:color w:val="000000"/>
        <w:lang w:eastAsia="en-CA"/>
      </w:rPr>
    </w:pPr>
    <w:r w:rsidRPr="003B760B">
      <w:rPr>
        <w:rFonts w:ascii="Times New Roman" w:eastAsia="Times New Roman" w:hAnsi="Times New Roman" w:cs="Times New Roman"/>
        <w:b/>
        <w:color w:val="000000"/>
        <w:lang w:eastAsia="en-CA"/>
      </w:rPr>
      <w:t xml:space="preserve">Targeted Sequencing of </w:t>
    </w:r>
    <w:r w:rsidRPr="003B760B">
      <w:rPr>
        <w:rFonts w:ascii="Times New Roman" w:eastAsia="Times New Roman" w:hAnsi="Times New Roman" w:cs="Times New Roman"/>
        <w:b/>
        <w:i/>
        <w:color w:val="000000"/>
        <w:lang w:eastAsia="en-CA"/>
      </w:rPr>
      <w:t>FKBP5</w:t>
    </w:r>
    <w:r w:rsidRPr="003B760B">
      <w:rPr>
        <w:rFonts w:ascii="Times New Roman" w:eastAsia="Times New Roman" w:hAnsi="Times New Roman" w:cs="Times New Roman"/>
        <w:b/>
        <w:color w:val="000000"/>
        <w:lang w:eastAsia="en-CA"/>
      </w:rPr>
      <w:t xml:space="preserve"> in Suicide Attempters with Bipolar Disorder</w:t>
    </w:r>
    <w:r w:rsidR="0028738E" w:rsidRPr="0028738E">
      <w:rPr>
        <w:rFonts w:ascii="Courier New" w:hAnsi="Courier New" w:cs="Courier New"/>
      </w:rPr>
      <w:tab/>
    </w:r>
    <w:r w:rsidR="0028738E">
      <w:rPr>
        <w:rFonts w:ascii="Courier New" w:hAnsi="Courier New" w:cs="Courier New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fxzxrskafdsseavt4vxtwhpvx9r0xa99af&quot;&gt;My EndNote Library&lt;record-ids&gt;&lt;item&gt;1050&lt;/item&gt;&lt;/record-ids&gt;&lt;/item&gt;&lt;/Libraries&gt;"/>
  </w:docVars>
  <w:rsids>
    <w:rsidRoot w:val="004B4CCC"/>
    <w:rsid w:val="0002528B"/>
    <w:rsid w:val="00034ABA"/>
    <w:rsid w:val="000366CB"/>
    <w:rsid w:val="00044D31"/>
    <w:rsid w:val="00053271"/>
    <w:rsid w:val="000808C1"/>
    <w:rsid w:val="000D5970"/>
    <w:rsid w:val="000E4D5E"/>
    <w:rsid w:val="00110A7A"/>
    <w:rsid w:val="00174E18"/>
    <w:rsid w:val="00180035"/>
    <w:rsid w:val="001819A8"/>
    <w:rsid w:val="001D689B"/>
    <w:rsid w:val="001E0AE6"/>
    <w:rsid w:val="001E14B6"/>
    <w:rsid w:val="002458FD"/>
    <w:rsid w:val="0028738E"/>
    <w:rsid w:val="002D7BD5"/>
    <w:rsid w:val="00311683"/>
    <w:rsid w:val="00314A24"/>
    <w:rsid w:val="003208F7"/>
    <w:rsid w:val="00330F87"/>
    <w:rsid w:val="00353472"/>
    <w:rsid w:val="00367BF5"/>
    <w:rsid w:val="004160D1"/>
    <w:rsid w:val="004B4CCC"/>
    <w:rsid w:val="004E0728"/>
    <w:rsid w:val="004F2BC2"/>
    <w:rsid w:val="00504BAE"/>
    <w:rsid w:val="00540F3F"/>
    <w:rsid w:val="00555CF8"/>
    <w:rsid w:val="00567B1E"/>
    <w:rsid w:val="005972F3"/>
    <w:rsid w:val="005B5584"/>
    <w:rsid w:val="0061604B"/>
    <w:rsid w:val="00641062"/>
    <w:rsid w:val="006931A4"/>
    <w:rsid w:val="00697FCC"/>
    <w:rsid w:val="006D1A11"/>
    <w:rsid w:val="006D2BE3"/>
    <w:rsid w:val="006E3DCA"/>
    <w:rsid w:val="00752594"/>
    <w:rsid w:val="007D2DA6"/>
    <w:rsid w:val="008805FD"/>
    <w:rsid w:val="008A371E"/>
    <w:rsid w:val="008E3F5C"/>
    <w:rsid w:val="0090715D"/>
    <w:rsid w:val="00960590"/>
    <w:rsid w:val="009A2977"/>
    <w:rsid w:val="00A02EAC"/>
    <w:rsid w:val="00A15FBA"/>
    <w:rsid w:val="00A379D0"/>
    <w:rsid w:val="00A616B3"/>
    <w:rsid w:val="00A925FF"/>
    <w:rsid w:val="00AC56E6"/>
    <w:rsid w:val="00AE5208"/>
    <w:rsid w:val="00B0042A"/>
    <w:rsid w:val="00B02547"/>
    <w:rsid w:val="00B57221"/>
    <w:rsid w:val="00BA5CB5"/>
    <w:rsid w:val="00BA7FF8"/>
    <w:rsid w:val="00BC2D42"/>
    <w:rsid w:val="00BD2C15"/>
    <w:rsid w:val="00C002F9"/>
    <w:rsid w:val="00C033D3"/>
    <w:rsid w:val="00C26DC4"/>
    <w:rsid w:val="00C51929"/>
    <w:rsid w:val="00C563A0"/>
    <w:rsid w:val="00CB7FA2"/>
    <w:rsid w:val="00CF1EE5"/>
    <w:rsid w:val="00D179AB"/>
    <w:rsid w:val="00D53AE9"/>
    <w:rsid w:val="00D7347E"/>
    <w:rsid w:val="00D829A8"/>
    <w:rsid w:val="00D93038"/>
    <w:rsid w:val="00D9485D"/>
    <w:rsid w:val="00DA0E15"/>
    <w:rsid w:val="00DB6DF7"/>
    <w:rsid w:val="00E076AE"/>
    <w:rsid w:val="00E25526"/>
    <w:rsid w:val="00E468CF"/>
    <w:rsid w:val="00E70AF4"/>
    <w:rsid w:val="00EA7E95"/>
    <w:rsid w:val="00EC11A1"/>
    <w:rsid w:val="00EE4DB3"/>
    <w:rsid w:val="00F03BD9"/>
    <w:rsid w:val="00F121D9"/>
    <w:rsid w:val="00F27A1C"/>
    <w:rsid w:val="00F51280"/>
    <w:rsid w:val="00F5517B"/>
    <w:rsid w:val="00F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aper">
    <w:name w:val="Paper"/>
    <w:basedOn w:val="TableList1"/>
    <w:uiPriority w:val="99"/>
    <w:rsid w:val="00330F87"/>
    <w:pPr>
      <w:spacing w:after="0" w:line="240" w:lineRule="auto"/>
    </w:pPr>
    <w:rPr>
      <w:rFonts w:asciiTheme="majorHAnsi" w:hAnsiTheme="majorHAnsi"/>
      <w:sz w:val="24"/>
      <w:szCs w:val="20"/>
    </w:rPr>
    <w:tblPr/>
    <w:tblStylePr w:type="firstRow">
      <w:rPr>
        <w:rFonts w:asciiTheme="majorHAnsi" w:hAnsiTheme="majorHAnsi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30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4B4C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7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E70AF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70AF4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E70A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5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67BF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7BF5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28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8E"/>
  </w:style>
  <w:style w:type="paragraph" w:styleId="Footer">
    <w:name w:val="footer"/>
    <w:basedOn w:val="Normal"/>
    <w:link w:val="FooterChar"/>
    <w:uiPriority w:val="99"/>
    <w:unhideWhenUsed/>
    <w:rsid w:val="0028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aper">
    <w:name w:val="Paper"/>
    <w:basedOn w:val="TableList1"/>
    <w:uiPriority w:val="99"/>
    <w:rsid w:val="00330F87"/>
    <w:pPr>
      <w:spacing w:after="0" w:line="240" w:lineRule="auto"/>
    </w:pPr>
    <w:rPr>
      <w:rFonts w:asciiTheme="majorHAnsi" w:hAnsiTheme="majorHAnsi"/>
      <w:sz w:val="24"/>
      <w:szCs w:val="20"/>
    </w:rPr>
    <w:tblPr/>
    <w:tblStylePr w:type="firstRow">
      <w:rPr>
        <w:rFonts w:asciiTheme="majorHAnsi" w:hAnsiTheme="majorHAnsi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30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4B4C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7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E70AF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70AF4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E70A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5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67BF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7BF5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28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8E"/>
  </w:style>
  <w:style w:type="paragraph" w:styleId="Footer">
    <w:name w:val="footer"/>
    <w:basedOn w:val="Normal"/>
    <w:link w:val="FooterChar"/>
    <w:uiPriority w:val="99"/>
    <w:unhideWhenUsed/>
    <w:rsid w:val="0028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1507-ABE3-4C6D-8E96-AD0CF0F9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Breen, Marie E</dc:creator>
  <cp:lastModifiedBy>Breen, Marie E</cp:lastModifiedBy>
  <cp:revision>17</cp:revision>
  <cp:lastPrinted>2016-10-26T21:16:00Z</cp:lastPrinted>
  <dcterms:created xsi:type="dcterms:W3CDTF">2016-09-15T17:13:00Z</dcterms:created>
  <dcterms:modified xsi:type="dcterms:W3CDTF">2016-10-28T18:32:00Z</dcterms:modified>
</cp:coreProperties>
</file>