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5282EA" w14:textId="4818139A" w:rsidR="00CD5613" w:rsidRDefault="00CD5613">
      <w:pPr>
        <w:rPr>
          <w:lang w:val="en-GB"/>
        </w:rPr>
      </w:pPr>
    </w:p>
    <w:p w14:paraId="3951C847" w14:textId="7A754D20" w:rsidR="004A43D8" w:rsidRPr="00202EEF" w:rsidRDefault="00A868A5" w:rsidP="004A43D8">
      <w:pPr>
        <w:rPr>
          <w:b/>
          <w:lang w:val="en-GB"/>
        </w:rPr>
      </w:pPr>
      <w:proofErr w:type="gramStart"/>
      <w:r>
        <w:rPr>
          <w:b/>
          <w:lang w:val="en-GB"/>
        </w:rPr>
        <w:t>S1 File.</w:t>
      </w:r>
      <w:proofErr w:type="gramEnd"/>
      <w:r>
        <w:rPr>
          <w:b/>
          <w:lang w:val="en-GB"/>
        </w:rPr>
        <w:t xml:space="preserve"> </w:t>
      </w:r>
      <w:r w:rsidR="004A43D8">
        <w:rPr>
          <w:b/>
          <w:lang w:val="en-GB"/>
        </w:rPr>
        <w:t>Supplementary Wind Analysis</w:t>
      </w:r>
    </w:p>
    <w:p w14:paraId="117D142D" w14:textId="21E20671" w:rsidR="006077BD" w:rsidRDefault="0083077C" w:rsidP="004A43D8">
      <w:pPr>
        <w:rPr>
          <w:lang w:val="en-GB"/>
        </w:rPr>
      </w:pPr>
      <w:r>
        <w:rPr>
          <w:lang w:val="en-GB"/>
        </w:rPr>
        <w:t xml:space="preserve">Potential effects of winds on initial travel directions (crossing 100 km distance) in </w:t>
      </w:r>
      <w:r w:rsidR="00A96527">
        <w:rPr>
          <w:lang w:val="en-GB"/>
        </w:rPr>
        <w:t xml:space="preserve">juveniles </w:t>
      </w:r>
      <w:r w:rsidR="00B94D4E">
        <w:rPr>
          <w:lang w:val="en-GB"/>
        </w:rPr>
        <w:t>(N = 5) and</w:t>
      </w:r>
      <w:r>
        <w:rPr>
          <w:lang w:val="en-GB"/>
        </w:rPr>
        <w:t xml:space="preserve"> </w:t>
      </w:r>
      <w:r w:rsidR="00B94D4E">
        <w:rPr>
          <w:lang w:val="en-GB"/>
        </w:rPr>
        <w:t xml:space="preserve">adults (N = 20), </w:t>
      </w:r>
      <w:r>
        <w:rPr>
          <w:lang w:val="en-GB"/>
        </w:rPr>
        <w:t>respectively, were tested using cross- and tail-w</w:t>
      </w:r>
      <w:bookmarkStart w:id="0" w:name="_GoBack"/>
      <w:bookmarkEnd w:id="0"/>
      <w:r>
        <w:rPr>
          <w:lang w:val="en-GB"/>
        </w:rPr>
        <w:t xml:space="preserve">ind components at surface level. </w:t>
      </w:r>
      <w:r w:rsidR="006077BD" w:rsidRPr="00202EEF">
        <w:rPr>
          <w:lang w:val="en-GB"/>
        </w:rPr>
        <w:t xml:space="preserve">The winds experienced by </w:t>
      </w:r>
      <w:r w:rsidR="00A96527">
        <w:rPr>
          <w:lang w:val="en-GB"/>
        </w:rPr>
        <w:t xml:space="preserve">juveniles </w:t>
      </w:r>
      <w:r w:rsidR="00551FBF">
        <w:rPr>
          <w:lang w:val="en-GB"/>
        </w:rPr>
        <w:t xml:space="preserve">and adults </w:t>
      </w:r>
      <w:r w:rsidR="006077BD" w:rsidRPr="00202EEF">
        <w:rPr>
          <w:lang w:val="en-GB"/>
        </w:rPr>
        <w:t xml:space="preserve">were similar for </w:t>
      </w:r>
      <w:r w:rsidR="005748C3">
        <w:rPr>
          <w:lang w:val="en-GB"/>
        </w:rPr>
        <w:t>the initial travel</w:t>
      </w:r>
      <w:r w:rsidR="006077BD" w:rsidRPr="00202EEF">
        <w:rPr>
          <w:lang w:val="en-GB"/>
        </w:rPr>
        <w:t xml:space="preserve"> (</w:t>
      </w:r>
      <w:r w:rsidR="00740230">
        <w:rPr>
          <w:lang w:val="en-GB"/>
        </w:rPr>
        <w:t>unequal variances</w:t>
      </w:r>
      <w:r w:rsidR="00B94D4E">
        <w:rPr>
          <w:lang w:val="en-GB"/>
        </w:rPr>
        <w:t xml:space="preserve"> </w:t>
      </w:r>
      <w:r w:rsidR="00895CE6">
        <w:rPr>
          <w:lang w:val="en-GB"/>
        </w:rPr>
        <w:t>t-</w:t>
      </w:r>
      <w:r w:rsidR="00AA6FA6">
        <w:rPr>
          <w:lang w:val="en-GB"/>
        </w:rPr>
        <w:t xml:space="preserve">test </w:t>
      </w:r>
      <w:r w:rsidR="006077BD" w:rsidRPr="00202EEF">
        <w:rPr>
          <w:lang w:val="en-GB"/>
        </w:rPr>
        <w:t xml:space="preserve">for cross-wind: </w:t>
      </w:r>
      <w:r w:rsidR="00AA6FA6">
        <w:rPr>
          <w:lang w:val="en-GB"/>
        </w:rPr>
        <w:t>t =</w:t>
      </w:r>
      <w:r w:rsidR="00B94D4E">
        <w:rPr>
          <w:lang w:val="en-GB"/>
        </w:rPr>
        <w:t xml:space="preserve"> 0</w:t>
      </w:r>
      <w:r w:rsidR="00CB3DC0">
        <w:rPr>
          <w:lang w:val="en-GB"/>
        </w:rPr>
        <w:t>.2</w:t>
      </w:r>
      <w:r w:rsidR="00AA6FA6">
        <w:rPr>
          <w:lang w:val="en-GB"/>
        </w:rPr>
        <w:t xml:space="preserve">, </w:t>
      </w:r>
      <w:proofErr w:type="spellStart"/>
      <w:proofErr w:type="gramStart"/>
      <w:r w:rsidR="00AA6FA6">
        <w:rPr>
          <w:lang w:val="en-GB"/>
        </w:rPr>
        <w:t>df</w:t>
      </w:r>
      <w:proofErr w:type="spellEnd"/>
      <w:proofErr w:type="gramEnd"/>
      <w:r w:rsidR="00AA6FA6">
        <w:rPr>
          <w:lang w:val="en-GB"/>
        </w:rPr>
        <w:t xml:space="preserve"> = </w:t>
      </w:r>
      <w:r w:rsidR="001E10A6">
        <w:rPr>
          <w:lang w:val="en-GB"/>
        </w:rPr>
        <w:t>8.2</w:t>
      </w:r>
      <w:r w:rsidR="00AA6FA6">
        <w:rPr>
          <w:lang w:val="en-GB"/>
        </w:rPr>
        <w:t xml:space="preserve">, </w:t>
      </w:r>
      <w:r w:rsidR="006077BD" w:rsidRPr="00202EEF">
        <w:rPr>
          <w:lang w:val="en-GB"/>
        </w:rPr>
        <w:t xml:space="preserve">P </w:t>
      </w:r>
      <w:r w:rsidR="00AA6FA6">
        <w:rPr>
          <w:lang w:val="en-GB"/>
        </w:rPr>
        <w:t>=</w:t>
      </w:r>
      <w:r w:rsidR="00C7686E">
        <w:rPr>
          <w:lang w:val="en-GB"/>
        </w:rPr>
        <w:t xml:space="preserve"> 0.</w:t>
      </w:r>
      <w:r w:rsidR="00AA6FA6">
        <w:rPr>
          <w:lang w:val="en-GB"/>
        </w:rPr>
        <w:t>8</w:t>
      </w:r>
      <w:r w:rsidR="00BE1B79">
        <w:rPr>
          <w:lang w:val="en-GB"/>
        </w:rPr>
        <w:t>2</w:t>
      </w:r>
      <w:r w:rsidR="00AA6FA6">
        <w:rPr>
          <w:lang w:val="en-GB"/>
        </w:rPr>
        <w:t>;</w:t>
      </w:r>
      <w:r w:rsidR="006077BD" w:rsidRPr="00202EEF">
        <w:rPr>
          <w:lang w:val="en-GB"/>
        </w:rPr>
        <w:t xml:space="preserve"> for tail-wind </w:t>
      </w:r>
      <w:r w:rsidR="00AA6FA6">
        <w:rPr>
          <w:lang w:val="en-GB"/>
        </w:rPr>
        <w:t xml:space="preserve">t = </w:t>
      </w:r>
      <w:r w:rsidR="001E10A6">
        <w:rPr>
          <w:lang w:val="en-GB"/>
        </w:rPr>
        <w:t>-0.2</w:t>
      </w:r>
      <w:r w:rsidR="00AA6FA6">
        <w:rPr>
          <w:lang w:val="en-GB"/>
        </w:rPr>
        <w:t xml:space="preserve">, </w:t>
      </w:r>
      <w:proofErr w:type="spellStart"/>
      <w:r w:rsidR="00AA6FA6">
        <w:rPr>
          <w:lang w:val="en-GB"/>
        </w:rPr>
        <w:t>df</w:t>
      </w:r>
      <w:proofErr w:type="spellEnd"/>
      <w:r w:rsidR="00AA6FA6">
        <w:rPr>
          <w:lang w:val="en-GB"/>
        </w:rPr>
        <w:t xml:space="preserve"> = </w:t>
      </w:r>
      <w:r w:rsidR="00CB3DC0">
        <w:rPr>
          <w:lang w:val="en-GB"/>
        </w:rPr>
        <w:t>8.8</w:t>
      </w:r>
      <w:r w:rsidR="00AA6FA6">
        <w:rPr>
          <w:lang w:val="en-GB"/>
        </w:rPr>
        <w:t xml:space="preserve">, </w:t>
      </w:r>
      <w:r w:rsidR="006077BD" w:rsidRPr="00202EEF">
        <w:rPr>
          <w:lang w:val="en-GB"/>
        </w:rPr>
        <w:t xml:space="preserve">P </w:t>
      </w:r>
      <w:r w:rsidR="00AA6FA6">
        <w:rPr>
          <w:lang w:val="en-GB"/>
        </w:rPr>
        <w:t>=</w:t>
      </w:r>
      <w:r w:rsidR="00C7686E">
        <w:rPr>
          <w:lang w:val="en-GB"/>
        </w:rPr>
        <w:t xml:space="preserve"> 0.</w:t>
      </w:r>
      <w:r w:rsidR="00AA6FA6">
        <w:rPr>
          <w:lang w:val="en-GB"/>
        </w:rPr>
        <w:t>8</w:t>
      </w:r>
      <w:r w:rsidR="00BE1B79">
        <w:rPr>
          <w:lang w:val="en-GB"/>
        </w:rPr>
        <w:t>3</w:t>
      </w:r>
      <w:r w:rsidR="006077BD" w:rsidRPr="00202EEF">
        <w:rPr>
          <w:lang w:val="en-GB"/>
        </w:rPr>
        <w:t xml:space="preserve">, </w:t>
      </w:r>
      <w:r w:rsidR="006077BD">
        <w:rPr>
          <w:lang w:val="en-GB"/>
        </w:rPr>
        <w:t xml:space="preserve">Fig </w:t>
      </w:r>
      <w:r w:rsidR="007F56A9">
        <w:rPr>
          <w:lang w:val="en-GB"/>
        </w:rPr>
        <w:t>A</w:t>
      </w:r>
      <w:r w:rsidR="006077BD" w:rsidRPr="00202EEF">
        <w:rPr>
          <w:lang w:val="en-GB"/>
        </w:rPr>
        <w:t>).</w:t>
      </w:r>
    </w:p>
    <w:p w14:paraId="2C736F93" w14:textId="548647EF" w:rsidR="00784F4E" w:rsidRPr="009A0837" w:rsidRDefault="0083077C" w:rsidP="004A43D8">
      <w:pPr>
        <w:rPr>
          <w:rFonts w:eastAsia="Times New Roman"/>
          <w:lang w:val="en-US"/>
        </w:rPr>
      </w:pPr>
      <w:r>
        <w:rPr>
          <w:lang w:val="en-GB"/>
        </w:rPr>
        <w:t>To investigate the ability to cope with crosswinds during the autumn journey, we evaluated spatiotemporal wind patter</w:t>
      </w:r>
      <w:r w:rsidR="006077BD">
        <w:rPr>
          <w:lang w:val="en-GB"/>
        </w:rPr>
        <w:t xml:space="preserve">ns during the periods of travel. </w:t>
      </w:r>
      <w:r w:rsidR="004A43D8" w:rsidRPr="00202EEF">
        <w:rPr>
          <w:lang w:val="en-GB"/>
        </w:rPr>
        <w:t xml:space="preserve">Wind components were compared in both </w:t>
      </w:r>
      <w:r w:rsidR="00A96527">
        <w:rPr>
          <w:lang w:val="en-GB"/>
        </w:rPr>
        <w:t>the juvenile</w:t>
      </w:r>
      <w:r w:rsidR="004A43D8" w:rsidRPr="00202EEF">
        <w:rPr>
          <w:lang w:val="en-GB"/>
        </w:rPr>
        <w:t xml:space="preserve"> and </w:t>
      </w:r>
      <w:r w:rsidR="00A96527">
        <w:rPr>
          <w:lang w:val="en-GB"/>
        </w:rPr>
        <w:t xml:space="preserve">the </w:t>
      </w:r>
      <w:r w:rsidR="004A43D8" w:rsidRPr="00202EEF">
        <w:rPr>
          <w:lang w:val="en-GB"/>
        </w:rPr>
        <w:t xml:space="preserve">adult cuckoos to assess whether the </w:t>
      </w:r>
      <w:r w:rsidR="00A96527">
        <w:rPr>
          <w:lang w:val="en-GB"/>
        </w:rPr>
        <w:t>juvenile</w:t>
      </w:r>
      <w:r w:rsidR="004A43D8" w:rsidRPr="00202EEF">
        <w:rPr>
          <w:lang w:val="en-GB"/>
        </w:rPr>
        <w:t xml:space="preserve"> bird </w:t>
      </w:r>
      <w:r w:rsidR="004A43D8">
        <w:rPr>
          <w:lang w:val="en-GB"/>
        </w:rPr>
        <w:t>corrected</w:t>
      </w:r>
      <w:r w:rsidR="004A43D8" w:rsidRPr="00202EEF">
        <w:rPr>
          <w:lang w:val="en-GB"/>
        </w:rPr>
        <w:t xml:space="preserve"> its route in response to wind conditions from North-C</w:t>
      </w:r>
      <w:r w:rsidR="008F4BF2">
        <w:rPr>
          <w:lang w:val="en-GB"/>
        </w:rPr>
        <w:t xml:space="preserve">entral Europe to </w:t>
      </w:r>
      <w:r w:rsidR="00016206">
        <w:rPr>
          <w:lang w:val="en-GB"/>
        </w:rPr>
        <w:t xml:space="preserve">the </w:t>
      </w:r>
      <w:r w:rsidR="00B75EFB">
        <w:rPr>
          <w:lang w:val="en-GB"/>
        </w:rPr>
        <w:t>sub</w:t>
      </w:r>
      <w:r w:rsidR="008F4BF2">
        <w:rPr>
          <w:lang w:val="en-GB"/>
        </w:rPr>
        <w:t>-Sahel</w:t>
      </w:r>
      <w:r w:rsidR="006F1F3D">
        <w:rPr>
          <w:lang w:val="en-GB"/>
        </w:rPr>
        <w:t xml:space="preserve">.  </w:t>
      </w:r>
      <w:r w:rsidR="00784F4E" w:rsidRPr="009A0837">
        <w:rPr>
          <w:rFonts w:eastAsia="Times New Roman"/>
          <w:lang w:val="en-US"/>
        </w:rPr>
        <w:t xml:space="preserve">Comparisons were made for three different parts of the journey, within Europe, Mediterranean – </w:t>
      </w:r>
      <w:r w:rsidR="000D2E42" w:rsidRPr="009A0837">
        <w:rPr>
          <w:rFonts w:eastAsia="Times New Roman"/>
          <w:lang w:val="en-US"/>
        </w:rPr>
        <w:t xml:space="preserve">North </w:t>
      </w:r>
      <w:r w:rsidR="00784F4E" w:rsidRPr="009A0837">
        <w:rPr>
          <w:rFonts w:eastAsia="Times New Roman"/>
          <w:lang w:val="en-US"/>
        </w:rPr>
        <w:t xml:space="preserve">Sahel and </w:t>
      </w:r>
      <w:r w:rsidR="006B44CD" w:rsidRPr="009A0837">
        <w:rPr>
          <w:rFonts w:eastAsia="Times New Roman"/>
          <w:lang w:val="en-US"/>
        </w:rPr>
        <w:t>Sahel – Central Africa rainforest</w:t>
      </w:r>
      <w:r w:rsidR="00784F4E" w:rsidRPr="009A0837">
        <w:rPr>
          <w:rFonts w:eastAsia="Times New Roman"/>
          <w:lang w:val="en-US"/>
        </w:rPr>
        <w:t>, corresponding to different latitude intervals</w:t>
      </w:r>
      <w:r w:rsidR="003D50FE">
        <w:rPr>
          <w:rFonts w:eastAsia="Times New Roman"/>
          <w:lang w:val="en-US"/>
        </w:rPr>
        <w:t xml:space="preserve"> (Table</w:t>
      </w:r>
      <w:r w:rsidR="007F56A9">
        <w:rPr>
          <w:rFonts w:eastAsia="Times New Roman"/>
          <w:lang w:val="en-US"/>
        </w:rPr>
        <w:t>s</w:t>
      </w:r>
      <w:r w:rsidR="003D50FE">
        <w:rPr>
          <w:rFonts w:eastAsia="Times New Roman"/>
          <w:lang w:val="en-US"/>
        </w:rPr>
        <w:t xml:space="preserve"> </w:t>
      </w:r>
      <w:r w:rsidR="007F56A9">
        <w:rPr>
          <w:rFonts w:eastAsia="Times New Roman"/>
          <w:lang w:val="en-US"/>
        </w:rPr>
        <w:t>A</w:t>
      </w:r>
      <w:r w:rsidR="007F56A9" w:rsidRPr="009A0837">
        <w:rPr>
          <w:rFonts w:eastAsia="Times New Roman"/>
          <w:lang w:val="en-US"/>
        </w:rPr>
        <w:t xml:space="preserve"> </w:t>
      </w:r>
      <w:r w:rsidR="008F4BF2" w:rsidRPr="009A0837">
        <w:rPr>
          <w:rFonts w:eastAsia="Times New Roman"/>
          <w:lang w:val="en-US"/>
        </w:rPr>
        <w:t xml:space="preserve">and </w:t>
      </w:r>
      <w:r w:rsidR="007F56A9">
        <w:rPr>
          <w:rFonts w:eastAsia="Times New Roman"/>
          <w:lang w:val="en-US"/>
        </w:rPr>
        <w:t>B</w:t>
      </w:r>
      <w:r w:rsidR="008F4BF2" w:rsidRPr="009A0837">
        <w:rPr>
          <w:rFonts w:eastAsia="Times New Roman"/>
          <w:lang w:val="en-US"/>
        </w:rPr>
        <w:t>)</w:t>
      </w:r>
      <w:r w:rsidR="00784F4E" w:rsidRPr="009A0837">
        <w:rPr>
          <w:rFonts w:eastAsia="Times New Roman"/>
          <w:lang w:val="en-US"/>
        </w:rPr>
        <w:t>.</w:t>
      </w:r>
    </w:p>
    <w:p w14:paraId="55A7528B" w14:textId="09E2A7E0" w:rsidR="004A43D8" w:rsidRDefault="004A43D8" w:rsidP="004A43D8">
      <w:pPr>
        <w:rPr>
          <w:lang w:val="en-GB"/>
        </w:rPr>
      </w:pPr>
      <w:r>
        <w:rPr>
          <w:lang w:val="en-GB"/>
        </w:rPr>
        <w:t>During</w:t>
      </w:r>
      <w:r w:rsidRPr="00202EEF">
        <w:rPr>
          <w:lang w:val="en-GB"/>
        </w:rPr>
        <w:t xml:space="preserve"> the period when the cuckoos crossed from North-Central Europe to the winter area</w:t>
      </w:r>
      <w:r>
        <w:rPr>
          <w:lang w:val="en-GB"/>
        </w:rPr>
        <w:t>,</w:t>
      </w:r>
      <w:r w:rsidRPr="00202EEF">
        <w:rPr>
          <w:lang w:val="en-GB"/>
        </w:rPr>
        <w:t xml:space="preserve"> easterly winds (</w:t>
      </w:r>
      <w:r>
        <w:rPr>
          <w:lang w:val="en-GB"/>
        </w:rPr>
        <w:t xml:space="preserve">at </w:t>
      </w:r>
      <w:r w:rsidRPr="00202EEF">
        <w:rPr>
          <w:lang w:val="en-GB"/>
        </w:rPr>
        <w:t xml:space="preserve">pressure level 925 </w:t>
      </w:r>
      <w:proofErr w:type="spellStart"/>
      <w:r w:rsidRPr="00202EEF">
        <w:rPr>
          <w:lang w:val="en-GB"/>
        </w:rPr>
        <w:t>mb</w:t>
      </w:r>
      <w:proofErr w:type="spellEnd"/>
      <w:r w:rsidRPr="00202EEF">
        <w:rPr>
          <w:lang w:val="en-GB"/>
        </w:rPr>
        <w:t xml:space="preserve">) prevailed with north-south component (Table </w:t>
      </w:r>
      <w:r w:rsidR="007F56A9">
        <w:rPr>
          <w:lang w:val="en-GB"/>
        </w:rPr>
        <w:t>A</w:t>
      </w:r>
      <w:r w:rsidR="0098428F">
        <w:rPr>
          <w:lang w:val="en-GB"/>
        </w:rPr>
        <w:t>, Fig</w:t>
      </w:r>
      <w:r w:rsidRPr="00202EEF">
        <w:rPr>
          <w:lang w:val="en-GB"/>
        </w:rPr>
        <w:t xml:space="preserve"> </w:t>
      </w:r>
      <w:r w:rsidR="007F56A9">
        <w:rPr>
          <w:lang w:val="en-GB"/>
        </w:rPr>
        <w:t>B</w:t>
      </w:r>
      <w:r w:rsidRPr="00202EEF">
        <w:rPr>
          <w:lang w:val="en-GB"/>
        </w:rPr>
        <w:t xml:space="preserve">). The differences between the crosswind directions along each crossing (Table </w:t>
      </w:r>
      <w:r w:rsidR="007F56A9">
        <w:rPr>
          <w:lang w:val="en-GB"/>
        </w:rPr>
        <w:t>A</w:t>
      </w:r>
      <w:r w:rsidRPr="00202EEF">
        <w:rPr>
          <w:lang w:val="en-GB"/>
        </w:rPr>
        <w:t xml:space="preserve">) suggest that the </w:t>
      </w:r>
      <w:r w:rsidR="00A96527">
        <w:rPr>
          <w:lang w:val="en-GB"/>
        </w:rPr>
        <w:t xml:space="preserve">juvenile </w:t>
      </w:r>
      <w:r w:rsidRPr="00202EEF">
        <w:rPr>
          <w:lang w:val="en-GB"/>
        </w:rPr>
        <w:t>compensate</w:t>
      </w:r>
      <w:r w:rsidR="00923A29">
        <w:rPr>
          <w:lang w:val="en-GB"/>
        </w:rPr>
        <w:t>d</w:t>
      </w:r>
      <w:r w:rsidRPr="00202EEF">
        <w:rPr>
          <w:lang w:val="en-GB"/>
        </w:rPr>
        <w:t xml:space="preserve"> more than the adults</w:t>
      </w:r>
      <w:r w:rsidR="006316FB">
        <w:rPr>
          <w:lang w:val="en-GB"/>
        </w:rPr>
        <w:t xml:space="preserve"> (Fig 1)</w:t>
      </w:r>
      <w:r w:rsidRPr="00202EEF">
        <w:rPr>
          <w:lang w:val="en-GB"/>
        </w:rPr>
        <w:t xml:space="preserve">. </w:t>
      </w:r>
      <w:r w:rsidRPr="004C4331">
        <w:rPr>
          <w:lang w:val="en-GB"/>
        </w:rPr>
        <w:t xml:space="preserve">The </w:t>
      </w:r>
      <w:r w:rsidR="00A96527">
        <w:rPr>
          <w:lang w:val="en-GB"/>
        </w:rPr>
        <w:t>juvenile</w:t>
      </w:r>
      <w:r w:rsidRPr="004C4331">
        <w:rPr>
          <w:lang w:val="en-GB"/>
        </w:rPr>
        <w:t xml:space="preserve"> bird experienced stronger easterly winds than adults but slightly more tail-winds. More westerly winds only across Europe and the directions of migration show that the adults drifted more than the </w:t>
      </w:r>
      <w:r w:rsidR="00A96527">
        <w:rPr>
          <w:lang w:val="en-GB"/>
        </w:rPr>
        <w:t>juvenile</w:t>
      </w:r>
      <w:r w:rsidRPr="004C4331">
        <w:rPr>
          <w:lang w:val="en-GB"/>
        </w:rPr>
        <w:t xml:space="preserve"> durin</w:t>
      </w:r>
      <w:r w:rsidR="0023611E" w:rsidRPr="004C4331">
        <w:rPr>
          <w:lang w:val="en-GB"/>
        </w:rPr>
        <w:t xml:space="preserve">g this stage. Similarly across </w:t>
      </w:r>
      <w:r w:rsidR="009A0837">
        <w:rPr>
          <w:lang w:val="en-GB"/>
        </w:rPr>
        <w:t xml:space="preserve">the </w:t>
      </w:r>
      <w:r w:rsidRPr="004C4331">
        <w:rPr>
          <w:lang w:val="en-GB"/>
        </w:rPr>
        <w:t xml:space="preserve">Sahel </w:t>
      </w:r>
      <w:r w:rsidR="006B44CD">
        <w:rPr>
          <w:lang w:val="en-GB"/>
        </w:rPr>
        <w:t>and the rainforest</w:t>
      </w:r>
      <w:r w:rsidR="009A0837">
        <w:rPr>
          <w:lang w:val="en-GB"/>
        </w:rPr>
        <w:t>,</w:t>
      </w:r>
      <w:r w:rsidR="006B44CD">
        <w:rPr>
          <w:lang w:val="en-GB"/>
        </w:rPr>
        <w:t xml:space="preserve"> </w:t>
      </w:r>
      <w:r w:rsidRPr="004C4331">
        <w:rPr>
          <w:lang w:val="en-GB"/>
        </w:rPr>
        <w:t>the adults seem</w:t>
      </w:r>
      <w:r w:rsidR="0066602B">
        <w:rPr>
          <w:lang w:val="en-GB"/>
        </w:rPr>
        <w:t>ed</w:t>
      </w:r>
      <w:r w:rsidRPr="004C4331">
        <w:rPr>
          <w:lang w:val="en-GB"/>
        </w:rPr>
        <w:t xml:space="preserve"> to drift and the </w:t>
      </w:r>
      <w:r w:rsidR="00A96527">
        <w:rPr>
          <w:lang w:val="en-GB"/>
        </w:rPr>
        <w:t>juvenile</w:t>
      </w:r>
      <w:r w:rsidRPr="004C4331">
        <w:rPr>
          <w:lang w:val="en-GB"/>
        </w:rPr>
        <w:t xml:space="preserve"> compensate</w:t>
      </w:r>
      <w:r w:rsidR="009A0837">
        <w:rPr>
          <w:lang w:val="en-GB"/>
        </w:rPr>
        <w:t>d</w:t>
      </w:r>
      <w:r w:rsidRPr="004C4331">
        <w:rPr>
          <w:lang w:val="en-GB"/>
        </w:rPr>
        <w:t>. Maximum east-west and north-south components were higher when crossing Europe and</w:t>
      </w:r>
      <w:r w:rsidR="00897749">
        <w:rPr>
          <w:lang w:val="en-GB"/>
        </w:rPr>
        <w:t xml:space="preserve"> </w:t>
      </w:r>
      <w:r w:rsidR="004C4331">
        <w:rPr>
          <w:lang w:val="en-GB"/>
        </w:rPr>
        <w:t>Mediterranean – North Sahel</w:t>
      </w:r>
      <w:r w:rsidRPr="004C4331">
        <w:rPr>
          <w:lang w:val="en-GB"/>
        </w:rPr>
        <w:t xml:space="preserve"> and minimum</w:t>
      </w:r>
      <w:r w:rsidRPr="00202EEF">
        <w:rPr>
          <w:lang w:val="en-GB"/>
        </w:rPr>
        <w:t xml:space="preserve"> wind speed was lower at the end of the </w:t>
      </w:r>
      <w:r w:rsidR="00A96527">
        <w:rPr>
          <w:lang w:val="en-GB"/>
        </w:rPr>
        <w:t>juvenile</w:t>
      </w:r>
      <w:r w:rsidRPr="00202EEF">
        <w:rPr>
          <w:lang w:val="en-GB"/>
        </w:rPr>
        <w:t xml:space="preserve"> migration (Table </w:t>
      </w:r>
      <w:r w:rsidR="007F56A9">
        <w:rPr>
          <w:lang w:val="en-GB"/>
        </w:rPr>
        <w:t>B</w:t>
      </w:r>
      <w:r w:rsidRPr="00202EEF">
        <w:rPr>
          <w:lang w:val="en-GB"/>
        </w:rPr>
        <w:t>). The winds on the day of maximum and minimum wind compon</w:t>
      </w:r>
      <w:r w:rsidR="0098428F">
        <w:rPr>
          <w:lang w:val="en-GB"/>
        </w:rPr>
        <w:t>ents are represented in the Fig</w:t>
      </w:r>
      <w:r w:rsidRPr="00202EEF">
        <w:rPr>
          <w:lang w:val="en-GB"/>
        </w:rPr>
        <w:t xml:space="preserve"> </w:t>
      </w:r>
      <w:r w:rsidR="007F56A9">
        <w:rPr>
          <w:lang w:val="en-GB"/>
        </w:rPr>
        <w:t>C</w:t>
      </w:r>
      <w:r w:rsidR="007F56A9" w:rsidRPr="00202EEF">
        <w:rPr>
          <w:lang w:val="en-GB"/>
        </w:rPr>
        <w:t xml:space="preserve"> </w:t>
      </w:r>
      <w:r w:rsidRPr="00202EEF">
        <w:rPr>
          <w:lang w:val="en-GB"/>
        </w:rPr>
        <w:t xml:space="preserve">for the </w:t>
      </w:r>
      <w:r w:rsidR="003774B4">
        <w:rPr>
          <w:lang w:val="en-GB"/>
        </w:rPr>
        <w:t>juvenile</w:t>
      </w:r>
      <w:r w:rsidR="00C4322F">
        <w:rPr>
          <w:lang w:val="en-GB"/>
        </w:rPr>
        <w:t xml:space="preserve"> </w:t>
      </w:r>
      <w:r w:rsidRPr="00202EEF">
        <w:rPr>
          <w:lang w:val="en-GB"/>
        </w:rPr>
        <w:t>migration.</w:t>
      </w:r>
    </w:p>
    <w:p w14:paraId="6E8030FA" w14:textId="77777777" w:rsidR="00335076" w:rsidRDefault="00335076">
      <w:pPr>
        <w:rPr>
          <w:b/>
          <w:lang w:val="en-GB"/>
        </w:rPr>
      </w:pPr>
      <w:r>
        <w:rPr>
          <w:b/>
          <w:lang w:val="en-GB"/>
        </w:rPr>
        <w:br w:type="page"/>
      </w:r>
    </w:p>
    <w:tbl>
      <w:tblPr>
        <w:tblW w:w="9135" w:type="dxa"/>
        <w:tblInd w:w="28" w:type="dxa"/>
        <w:tblLayout w:type="fixed"/>
        <w:tblCellMar>
          <w:left w:w="28" w:type="dxa"/>
          <w:right w:w="28" w:type="dxa"/>
        </w:tblCellMar>
        <w:tblLook w:val="04A0" w:firstRow="1" w:lastRow="0" w:firstColumn="1" w:lastColumn="0" w:noHBand="0" w:noVBand="1"/>
      </w:tblPr>
      <w:tblGrid>
        <w:gridCol w:w="1919"/>
        <w:gridCol w:w="1058"/>
        <w:gridCol w:w="106"/>
        <w:gridCol w:w="637"/>
        <w:gridCol w:w="680"/>
        <w:gridCol w:w="708"/>
        <w:gridCol w:w="106"/>
        <w:gridCol w:w="611"/>
        <w:gridCol w:w="672"/>
        <w:gridCol w:w="595"/>
        <w:gridCol w:w="106"/>
        <w:gridCol w:w="634"/>
        <w:gridCol w:w="662"/>
        <w:gridCol w:w="641"/>
      </w:tblGrid>
      <w:tr w:rsidR="004F2577" w:rsidRPr="004F2577" w14:paraId="61834AB7" w14:textId="77777777" w:rsidTr="00D328E8">
        <w:trPr>
          <w:trHeight w:val="540"/>
        </w:trPr>
        <w:tc>
          <w:tcPr>
            <w:tcW w:w="1919" w:type="dxa"/>
            <w:tcBorders>
              <w:top w:val="nil"/>
              <w:left w:val="nil"/>
              <w:bottom w:val="nil"/>
              <w:right w:val="nil"/>
            </w:tcBorders>
            <w:shd w:val="clear" w:color="auto" w:fill="auto"/>
            <w:noWrap/>
            <w:vAlign w:val="bottom"/>
            <w:hideMark/>
          </w:tcPr>
          <w:p w14:paraId="46E3DEC8" w14:textId="77777777" w:rsidR="004F2577" w:rsidRPr="004F2577" w:rsidRDefault="004F2577" w:rsidP="004F2577">
            <w:pPr>
              <w:spacing w:after="0" w:line="240" w:lineRule="auto"/>
              <w:rPr>
                <w:rFonts w:ascii="Calibri" w:eastAsia="Times New Roman" w:hAnsi="Calibri" w:cs="Times New Roman"/>
                <w:color w:val="000000"/>
                <w:lang w:val="en-US" w:eastAsia="en-US"/>
              </w:rPr>
            </w:pPr>
          </w:p>
        </w:tc>
        <w:tc>
          <w:tcPr>
            <w:tcW w:w="1058" w:type="dxa"/>
            <w:tcBorders>
              <w:top w:val="nil"/>
              <w:left w:val="nil"/>
              <w:bottom w:val="nil"/>
              <w:right w:val="nil"/>
            </w:tcBorders>
            <w:shd w:val="clear" w:color="auto" w:fill="auto"/>
            <w:noWrap/>
            <w:vAlign w:val="bottom"/>
            <w:hideMark/>
          </w:tcPr>
          <w:p w14:paraId="2EE67127"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p>
        </w:tc>
        <w:tc>
          <w:tcPr>
            <w:tcW w:w="106" w:type="dxa"/>
            <w:tcBorders>
              <w:top w:val="nil"/>
              <w:left w:val="nil"/>
              <w:bottom w:val="nil"/>
              <w:right w:val="nil"/>
            </w:tcBorders>
            <w:shd w:val="clear" w:color="auto" w:fill="auto"/>
            <w:noWrap/>
            <w:vAlign w:val="bottom"/>
            <w:hideMark/>
          </w:tcPr>
          <w:p w14:paraId="598FBE7B"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p>
        </w:tc>
        <w:tc>
          <w:tcPr>
            <w:tcW w:w="2025" w:type="dxa"/>
            <w:gridSpan w:val="3"/>
            <w:tcBorders>
              <w:top w:val="nil"/>
              <w:left w:val="nil"/>
              <w:bottom w:val="single" w:sz="4" w:space="0" w:color="auto"/>
              <w:right w:val="nil"/>
            </w:tcBorders>
            <w:shd w:val="clear" w:color="auto" w:fill="auto"/>
            <w:noWrap/>
            <w:vAlign w:val="bottom"/>
            <w:hideMark/>
          </w:tcPr>
          <w:p w14:paraId="7A8B624D"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Adults</w:t>
            </w:r>
          </w:p>
        </w:tc>
        <w:tc>
          <w:tcPr>
            <w:tcW w:w="106" w:type="dxa"/>
            <w:tcBorders>
              <w:top w:val="nil"/>
              <w:left w:val="nil"/>
              <w:bottom w:val="nil"/>
              <w:right w:val="nil"/>
            </w:tcBorders>
            <w:shd w:val="clear" w:color="auto" w:fill="auto"/>
            <w:noWrap/>
            <w:vAlign w:val="bottom"/>
            <w:hideMark/>
          </w:tcPr>
          <w:p w14:paraId="50471A35"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p>
        </w:tc>
        <w:tc>
          <w:tcPr>
            <w:tcW w:w="1878" w:type="dxa"/>
            <w:gridSpan w:val="3"/>
            <w:tcBorders>
              <w:top w:val="nil"/>
              <w:left w:val="nil"/>
              <w:bottom w:val="single" w:sz="4" w:space="0" w:color="auto"/>
              <w:right w:val="nil"/>
            </w:tcBorders>
            <w:shd w:val="clear" w:color="auto" w:fill="auto"/>
            <w:noWrap/>
            <w:vAlign w:val="bottom"/>
            <w:hideMark/>
          </w:tcPr>
          <w:p w14:paraId="52C5555E" w14:textId="4C526994" w:rsidR="004F2577" w:rsidRPr="004F2577" w:rsidRDefault="003774B4" w:rsidP="003774B4">
            <w:pPr>
              <w:spacing w:after="0" w:line="240" w:lineRule="auto"/>
              <w:jc w:val="center"/>
              <w:rPr>
                <w:rFonts w:ascii="Calibri" w:eastAsia="Times New Roman" w:hAnsi="Calibri" w:cs="Times New Roman"/>
                <w:color w:val="000000"/>
                <w:lang w:val="en-US" w:eastAsia="en-US"/>
              </w:rPr>
            </w:pPr>
            <w:r>
              <w:rPr>
                <w:lang w:val="en-GB"/>
              </w:rPr>
              <w:t>Juvenile</w:t>
            </w:r>
          </w:p>
        </w:tc>
        <w:tc>
          <w:tcPr>
            <w:tcW w:w="106" w:type="dxa"/>
            <w:tcBorders>
              <w:top w:val="nil"/>
              <w:left w:val="nil"/>
              <w:bottom w:val="nil"/>
              <w:right w:val="nil"/>
            </w:tcBorders>
            <w:shd w:val="clear" w:color="auto" w:fill="auto"/>
            <w:noWrap/>
            <w:vAlign w:val="bottom"/>
            <w:hideMark/>
          </w:tcPr>
          <w:p w14:paraId="7768E97C"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p>
        </w:tc>
        <w:tc>
          <w:tcPr>
            <w:tcW w:w="1937" w:type="dxa"/>
            <w:gridSpan w:val="3"/>
            <w:tcBorders>
              <w:top w:val="nil"/>
              <w:left w:val="nil"/>
              <w:bottom w:val="single" w:sz="4" w:space="0" w:color="auto"/>
              <w:right w:val="nil"/>
            </w:tcBorders>
            <w:shd w:val="clear" w:color="auto" w:fill="auto"/>
            <w:vAlign w:val="bottom"/>
            <w:hideMark/>
          </w:tcPr>
          <w:p w14:paraId="0ED2414C" w14:textId="10A91E12" w:rsidR="004F2577" w:rsidRDefault="003774B4" w:rsidP="004F2577">
            <w:pPr>
              <w:spacing w:after="0" w:line="240" w:lineRule="auto"/>
              <w:jc w:val="center"/>
              <w:rPr>
                <w:rFonts w:ascii="Calibri" w:eastAsia="Times New Roman" w:hAnsi="Calibri" w:cs="Times New Roman"/>
                <w:color w:val="000000"/>
                <w:lang w:val="en-US" w:eastAsia="en-US"/>
              </w:rPr>
            </w:pPr>
            <w:r>
              <w:rPr>
                <w:lang w:val="en-GB"/>
              </w:rPr>
              <w:t>Juvenile</w:t>
            </w:r>
            <w:r w:rsidR="004F2577" w:rsidRPr="004F2577">
              <w:rPr>
                <w:rFonts w:ascii="Calibri" w:eastAsia="Times New Roman" w:hAnsi="Calibri" w:cs="Times New Roman"/>
                <w:color w:val="000000"/>
                <w:lang w:val="en-US" w:eastAsia="en-US"/>
              </w:rPr>
              <w:t xml:space="preserve"> </w:t>
            </w:r>
          </w:p>
          <w:p w14:paraId="331FAED7"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(narrow lon</w:t>
            </w:r>
            <w:r>
              <w:rPr>
                <w:rFonts w:ascii="Calibri" w:eastAsia="Times New Roman" w:hAnsi="Calibri" w:cs="Times New Roman"/>
                <w:color w:val="000000"/>
                <w:lang w:val="en-US" w:eastAsia="en-US"/>
              </w:rPr>
              <w:t>gitude</w:t>
            </w:r>
            <w:r w:rsidRPr="004F2577">
              <w:rPr>
                <w:rFonts w:ascii="Calibri" w:eastAsia="Times New Roman" w:hAnsi="Calibri" w:cs="Times New Roman"/>
                <w:color w:val="000000"/>
                <w:lang w:val="en-US" w:eastAsia="en-US"/>
              </w:rPr>
              <w:t xml:space="preserve"> range)</w:t>
            </w:r>
          </w:p>
        </w:tc>
      </w:tr>
      <w:tr w:rsidR="00D328E8" w:rsidRPr="004F2577" w14:paraId="4E2EB364" w14:textId="77777777" w:rsidTr="00D328E8">
        <w:trPr>
          <w:trHeight w:val="615"/>
        </w:trPr>
        <w:tc>
          <w:tcPr>
            <w:tcW w:w="1919" w:type="dxa"/>
            <w:tcBorders>
              <w:top w:val="nil"/>
              <w:left w:val="nil"/>
              <w:bottom w:val="single" w:sz="4" w:space="0" w:color="auto"/>
              <w:right w:val="nil"/>
            </w:tcBorders>
            <w:shd w:val="clear" w:color="auto" w:fill="auto"/>
            <w:noWrap/>
            <w:vAlign w:val="bottom"/>
            <w:hideMark/>
          </w:tcPr>
          <w:p w14:paraId="04D63BCE"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 xml:space="preserve">Crossing </w:t>
            </w:r>
          </w:p>
        </w:tc>
        <w:tc>
          <w:tcPr>
            <w:tcW w:w="1058" w:type="dxa"/>
            <w:tcBorders>
              <w:top w:val="nil"/>
              <w:left w:val="nil"/>
              <w:bottom w:val="single" w:sz="4" w:space="0" w:color="auto"/>
              <w:right w:val="nil"/>
            </w:tcBorders>
            <w:shd w:val="clear" w:color="auto" w:fill="auto"/>
            <w:vAlign w:val="bottom"/>
            <w:hideMark/>
          </w:tcPr>
          <w:p w14:paraId="29C101D6"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Latitudes (</w:t>
            </w:r>
            <w:r w:rsidRPr="00202EEF">
              <w:rPr>
                <w:lang w:val="en-GB"/>
              </w:rPr>
              <w:t>°</w:t>
            </w:r>
            <w:r w:rsidRPr="004F2577">
              <w:rPr>
                <w:rFonts w:ascii="Calibri" w:eastAsia="Times New Roman" w:hAnsi="Calibri" w:cs="Times New Roman"/>
                <w:color w:val="000000"/>
                <w:lang w:val="en-US" w:eastAsia="en-US"/>
              </w:rPr>
              <w:t>N)</w:t>
            </w:r>
          </w:p>
        </w:tc>
        <w:tc>
          <w:tcPr>
            <w:tcW w:w="106" w:type="dxa"/>
            <w:tcBorders>
              <w:top w:val="nil"/>
              <w:left w:val="nil"/>
              <w:bottom w:val="single" w:sz="4" w:space="0" w:color="auto"/>
              <w:right w:val="nil"/>
            </w:tcBorders>
            <w:shd w:val="clear" w:color="auto" w:fill="auto"/>
            <w:noWrap/>
            <w:vAlign w:val="bottom"/>
            <w:hideMark/>
          </w:tcPr>
          <w:p w14:paraId="6C704AD4"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 </w:t>
            </w:r>
          </w:p>
        </w:tc>
        <w:tc>
          <w:tcPr>
            <w:tcW w:w="637" w:type="dxa"/>
            <w:tcBorders>
              <w:top w:val="nil"/>
              <w:left w:val="nil"/>
              <w:bottom w:val="single" w:sz="4" w:space="0" w:color="auto"/>
              <w:right w:val="nil"/>
            </w:tcBorders>
            <w:shd w:val="clear" w:color="auto" w:fill="auto"/>
            <w:noWrap/>
            <w:vAlign w:val="bottom"/>
            <w:hideMark/>
          </w:tcPr>
          <w:p w14:paraId="2AF389EC" w14:textId="2B3E6938" w:rsidR="004F2577" w:rsidRPr="004F2577" w:rsidRDefault="00D328E8" w:rsidP="004F2577">
            <w:pPr>
              <w:spacing w:after="0" w:line="240" w:lineRule="auto"/>
              <w:jc w:val="center"/>
              <w:rPr>
                <w:rFonts w:ascii="Calibri" w:eastAsia="Times New Roman" w:hAnsi="Calibri" w:cs="Times New Roman"/>
                <w:color w:val="000000"/>
                <w:lang w:val="en-US" w:eastAsia="en-US"/>
              </w:rPr>
            </w:pPr>
            <w:proofErr w:type="spellStart"/>
            <w:r w:rsidRPr="004F2577">
              <w:rPr>
                <w:rFonts w:ascii="Calibri" w:eastAsia="Times New Roman" w:hAnsi="Calibri" w:cs="Times New Roman"/>
                <w:color w:val="000000"/>
                <w:lang w:val="en-US" w:eastAsia="en-US"/>
              </w:rPr>
              <w:t>U</w:t>
            </w:r>
            <w:r w:rsidR="004F2577" w:rsidRPr="004F2577">
              <w:rPr>
                <w:rFonts w:ascii="Calibri" w:eastAsia="Times New Roman" w:hAnsi="Calibri" w:cs="Times New Roman"/>
                <w:color w:val="000000"/>
                <w:lang w:val="en-US" w:eastAsia="en-US"/>
              </w:rPr>
              <w:t>wind</w:t>
            </w:r>
            <w:proofErr w:type="spellEnd"/>
          </w:p>
        </w:tc>
        <w:tc>
          <w:tcPr>
            <w:tcW w:w="680" w:type="dxa"/>
            <w:tcBorders>
              <w:top w:val="nil"/>
              <w:left w:val="nil"/>
              <w:bottom w:val="single" w:sz="4" w:space="0" w:color="auto"/>
              <w:right w:val="nil"/>
            </w:tcBorders>
            <w:shd w:val="clear" w:color="auto" w:fill="auto"/>
            <w:vAlign w:val="bottom"/>
            <w:hideMark/>
          </w:tcPr>
          <w:p w14:paraId="5BFEF395" w14:textId="14574C68" w:rsidR="004F2577" w:rsidRPr="004F2577" w:rsidRDefault="00070D3D" w:rsidP="00D328E8">
            <w:pPr>
              <w:spacing w:after="0" w:line="240" w:lineRule="auto"/>
              <w:jc w:val="center"/>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a</w:t>
            </w:r>
            <w:r w:rsidR="004F2577" w:rsidRPr="004F2577">
              <w:rPr>
                <w:rFonts w:ascii="Calibri" w:eastAsia="Times New Roman" w:hAnsi="Calibri" w:cs="Times New Roman"/>
                <w:color w:val="000000"/>
                <w:lang w:val="en-US" w:eastAsia="en-US"/>
              </w:rPr>
              <w:t xml:space="preserve">bs </w:t>
            </w:r>
            <w:proofErr w:type="spellStart"/>
            <w:r w:rsidR="004F2577" w:rsidRPr="004F2577">
              <w:rPr>
                <w:rFonts w:ascii="Calibri" w:eastAsia="Times New Roman" w:hAnsi="Calibri" w:cs="Times New Roman"/>
                <w:color w:val="000000"/>
                <w:lang w:val="en-US" w:eastAsia="en-US"/>
              </w:rPr>
              <w:t>uwind</w:t>
            </w:r>
            <w:proofErr w:type="spellEnd"/>
          </w:p>
        </w:tc>
        <w:tc>
          <w:tcPr>
            <w:tcW w:w="708" w:type="dxa"/>
            <w:tcBorders>
              <w:top w:val="nil"/>
              <w:left w:val="nil"/>
              <w:bottom w:val="single" w:sz="4" w:space="0" w:color="auto"/>
              <w:right w:val="nil"/>
            </w:tcBorders>
            <w:shd w:val="clear" w:color="auto" w:fill="auto"/>
            <w:noWrap/>
            <w:vAlign w:val="bottom"/>
            <w:hideMark/>
          </w:tcPr>
          <w:p w14:paraId="5ED37497"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proofErr w:type="spellStart"/>
            <w:r w:rsidRPr="004F2577">
              <w:rPr>
                <w:rFonts w:ascii="Calibri" w:eastAsia="Times New Roman" w:hAnsi="Calibri" w:cs="Times New Roman"/>
                <w:color w:val="000000"/>
                <w:lang w:val="en-US" w:eastAsia="en-US"/>
              </w:rPr>
              <w:t>vwind</w:t>
            </w:r>
            <w:proofErr w:type="spellEnd"/>
          </w:p>
        </w:tc>
        <w:tc>
          <w:tcPr>
            <w:tcW w:w="106" w:type="dxa"/>
            <w:tcBorders>
              <w:top w:val="nil"/>
              <w:left w:val="nil"/>
              <w:bottom w:val="single" w:sz="4" w:space="0" w:color="auto"/>
              <w:right w:val="nil"/>
            </w:tcBorders>
            <w:shd w:val="clear" w:color="auto" w:fill="auto"/>
            <w:noWrap/>
            <w:vAlign w:val="bottom"/>
            <w:hideMark/>
          </w:tcPr>
          <w:p w14:paraId="712CC069"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 </w:t>
            </w:r>
          </w:p>
        </w:tc>
        <w:tc>
          <w:tcPr>
            <w:tcW w:w="611" w:type="dxa"/>
            <w:tcBorders>
              <w:top w:val="nil"/>
              <w:left w:val="nil"/>
              <w:bottom w:val="single" w:sz="4" w:space="0" w:color="auto"/>
              <w:right w:val="nil"/>
            </w:tcBorders>
            <w:shd w:val="clear" w:color="auto" w:fill="auto"/>
            <w:noWrap/>
            <w:vAlign w:val="bottom"/>
            <w:hideMark/>
          </w:tcPr>
          <w:p w14:paraId="5CDE6A23"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proofErr w:type="spellStart"/>
            <w:r w:rsidRPr="004F2577">
              <w:rPr>
                <w:rFonts w:ascii="Calibri" w:eastAsia="Times New Roman" w:hAnsi="Calibri" w:cs="Times New Roman"/>
                <w:color w:val="000000"/>
                <w:lang w:val="en-US" w:eastAsia="en-US"/>
              </w:rPr>
              <w:t>uwind</w:t>
            </w:r>
            <w:proofErr w:type="spellEnd"/>
          </w:p>
        </w:tc>
        <w:tc>
          <w:tcPr>
            <w:tcW w:w="672" w:type="dxa"/>
            <w:tcBorders>
              <w:top w:val="nil"/>
              <w:left w:val="nil"/>
              <w:bottom w:val="single" w:sz="4" w:space="0" w:color="auto"/>
              <w:right w:val="nil"/>
            </w:tcBorders>
            <w:shd w:val="clear" w:color="auto" w:fill="auto"/>
            <w:vAlign w:val="bottom"/>
            <w:hideMark/>
          </w:tcPr>
          <w:p w14:paraId="5B9AB36E" w14:textId="2CE241DA" w:rsidR="004F2577" w:rsidRPr="004F2577" w:rsidRDefault="00070D3D" w:rsidP="00D328E8">
            <w:pPr>
              <w:spacing w:after="0" w:line="240" w:lineRule="auto"/>
              <w:jc w:val="center"/>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a</w:t>
            </w:r>
            <w:r w:rsidR="004F2577" w:rsidRPr="004F2577">
              <w:rPr>
                <w:rFonts w:ascii="Calibri" w:eastAsia="Times New Roman" w:hAnsi="Calibri" w:cs="Times New Roman"/>
                <w:color w:val="000000"/>
                <w:lang w:val="en-US" w:eastAsia="en-US"/>
              </w:rPr>
              <w:t xml:space="preserve">bs </w:t>
            </w:r>
            <w:proofErr w:type="spellStart"/>
            <w:r w:rsidR="004F2577" w:rsidRPr="004F2577">
              <w:rPr>
                <w:rFonts w:ascii="Calibri" w:eastAsia="Times New Roman" w:hAnsi="Calibri" w:cs="Times New Roman"/>
                <w:color w:val="000000"/>
                <w:lang w:val="en-US" w:eastAsia="en-US"/>
              </w:rPr>
              <w:t>uwind</w:t>
            </w:r>
            <w:proofErr w:type="spellEnd"/>
          </w:p>
        </w:tc>
        <w:tc>
          <w:tcPr>
            <w:tcW w:w="595" w:type="dxa"/>
            <w:tcBorders>
              <w:top w:val="nil"/>
              <w:left w:val="nil"/>
              <w:bottom w:val="single" w:sz="4" w:space="0" w:color="auto"/>
              <w:right w:val="nil"/>
            </w:tcBorders>
            <w:shd w:val="clear" w:color="auto" w:fill="auto"/>
            <w:noWrap/>
            <w:vAlign w:val="bottom"/>
            <w:hideMark/>
          </w:tcPr>
          <w:p w14:paraId="58E26052"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proofErr w:type="spellStart"/>
            <w:r w:rsidRPr="004F2577">
              <w:rPr>
                <w:rFonts w:ascii="Calibri" w:eastAsia="Times New Roman" w:hAnsi="Calibri" w:cs="Times New Roman"/>
                <w:color w:val="000000"/>
                <w:lang w:val="en-US" w:eastAsia="en-US"/>
              </w:rPr>
              <w:t>vwind</w:t>
            </w:r>
            <w:proofErr w:type="spellEnd"/>
          </w:p>
        </w:tc>
        <w:tc>
          <w:tcPr>
            <w:tcW w:w="106" w:type="dxa"/>
            <w:tcBorders>
              <w:top w:val="nil"/>
              <w:left w:val="nil"/>
              <w:bottom w:val="single" w:sz="4" w:space="0" w:color="auto"/>
              <w:right w:val="nil"/>
            </w:tcBorders>
            <w:shd w:val="clear" w:color="auto" w:fill="auto"/>
            <w:noWrap/>
            <w:vAlign w:val="bottom"/>
            <w:hideMark/>
          </w:tcPr>
          <w:p w14:paraId="7F961010"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 </w:t>
            </w:r>
          </w:p>
        </w:tc>
        <w:tc>
          <w:tcPr>
            <w:tcW w:w="634" w:type="dxa"/>
            <w:tcBorders>
              <w:top w:val="nil"/>
              <w:left w:val="nil"/>
              <w:bottom w:val="single" w:sz="4" w:space="0" w:color="auto"/>
              <w:right w:val="nil"/>
            </w:tcBorders>
            <w:shd w:val="clear" w:color="auto" w:fill="auto"/>
            <w:noWrap/>
            <w:vAlign w:val="bottom"/>
            <w:hideMark/>
          </w:tcPr>
          <w:p w14:paraId="3AF333B1"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proofErr w:type="spellStart"/>
            <w:r w:rsidRPr="004F2577">
              <w:rPr>
                <w:rFonts w:ascii="Calibri" w:eastAsia="Times New Roman" w:hAnsi="Calibri" w:cs="Times New Roman"/>
                <w:color w:val="000000"/>
                <w:lang w:val="en-US" w:eastAsia="en-US"/>
              </w:rPr>
              <w:t>uwind</w:t>
            </w:r>
            <w:proofErr w:type="spellEnd"/>
          </w:p>
        </w:tc>
        <w:tc>
          <w:tcPr>
            <w:tcW w:w="662" w:type="dxa"/>
            <w:tcBorders>
              <w:top w:val="nil"/>
              <w:left w:val="nil"/>
              <w:bottom w:val="single" w:sz="4" w:space="0" w:color="auto"/>
              <w:right w:val="nil"/>
            </w:tcBorders>
            <w:shd w:val="clear" w:color="auto" w:fill="auto"/>
            <w:vAlign w:val="bottom"/>
            <w:hideMark/>
          </w:tcPr>
          <w:p w14:paraId="1F12ED23" w14:textId="69424868" w:rsidR="004F2577" w:rsidRPr="004F2577" w:rsidRDefault="00070D3D" w:rsidP="00D328E8">
            <w:pPr>
              <w:spacing w:after="0" w:line="240" w:lineRule="auto"/>
              <w:jc w:val="center"/>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a</w:t>
            </w:r>
            <w:r w:rsidR="004F2577" w:rsidRPr="004F2577">
              <w:rPr>
                <w:rFonts w:ascii="Calibri" w:eastAsia="Times New Roman" w:hAnsi="Calibri" w:cs="Times New Roman"/>
                <w:color w:val="000000"/>
                <w:lang w:val="en-US" w:eastAsia="en-US"/>
              </w:rPr>
              <w:t xml:space="preserve">bs </w:t>
            </w:r>
            <w:proofErr w:type="spellStart"/>
            <w:r w:rsidR="004F2577" w:rsidRPr="004F2577">
              <w:rPr>
                <w:rFonts w:ascii="Calibri" w:eastAsia="Times New Roman" w:hAnsi="Calibri" w:cs="Times New Roman"/>
                <w:color w:val="000000"/>
                <w:lang w:val="en-US" w:eastAsia="en-US"/>
              </w:rPr>
              <w:t>uwind</w:t>
            </w:r>
            <w:proofErr w:type="spellEnd"/>
            <w:r w:rsidR="004F2577" w:rsidRPr="004F2577">
              <w:rPr>
                <w:rFonts w:ascii="Calibri" w:eastAsia="Times New Roman" w:hAnsi="Calibri" w:cs="Times New Roman"/>
                <w:color w:val="000000"/>
                <w:lang w:val="en-US" w:eastAsia="en-US"/>
              </w:rPr>
              <w:t xml:space="preserve"> </w:t>
            </w:r>
          </w:p>
        </w:tc>
        <w:tc>
          <w:tcPr>
            <w:tcW w:w="641" w:type="dxa"/>
            <w:tcBorders>
              <w:top w:val="nil"/>
              <w:left w:val="nil"/>
              <w:bottom w:val="single" w:sz="4" w:space="0" w:color="auto"/>
              <w:right w:val="nil"/>
            </w:tcBorders>
            <w:shd w:val="clear" w:color="auto" w:fill="auto"/>
            <w:noWrap/>
            <w:vAlign w:val="bottom"/>
            <w:hideMark/>
          </w:tcPr>
          <w:p w14:paraId="34201768"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proofErr w:type="spellStart"/>
            <w:r w:rsidRPr="004F2577">
              <w:rPr>
                <w:rFonts w:ascii="Calibri" w:eastAsia="Times New Roman" w:hAnsi="Calibri" w:cs="Times New Roman"/>
                <w:color w:val="000000"/>
                <w:lang w:val="en-US" w:eastAsia="en-US"/>
              </w:rPr>
              <w:t>vwind</w:t>
            </w:r>
            <w:proofErr w:type="spellEnd"/>
          </w:p>
        </w:tc>
      </w:tr>
      <w:tr w:rsidR="00D328E8" w:rsidRPr="004F2577" w14:paraId="4877FDCF" w14:textId="77777777" w:rsidTr="00D328E8">
        <w:trPr>
          <w:trHeight w:val="300"/>
        </w:trPr>
        <w:tc>
          <w:tcPr>
            <w:tcW w:w="1919" w:type="dxa"/>
            <w:tcBorders>
              <w:top w:val="nil"/>
              <w:left w:val="nil"/>
              <w:bottom w:val="nil"/>
              <w:right w:val="nil"/>
            </w:tcBorders>
            <w:shd w:val="clear" w:color="auto" w:fill="auto"/>
            <w:noWrap/>
            <w:vAlign w:val="bottom"/>
            <w:hideMark/>
          </w:tcPr>
          <w:p w14:paraId="70A4EF86" w14:textId="77777777" w:rsidR="004F2577" w:rsidRPr="004F2577" w:rsidRDefault="004F2577" w:rsidP="004F2577">
            <w:pPr>
              <w:spacing w:after="0" w:line="240" w:lineRule="auto"/>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Europe</w:t>
            </w:r>
          </w:p>
        </w:tc>
        <w:tc>
          <w:tcPr>
            <w:tcW w:w="1058" w:type="dxa"/>
            <w:tcBorders>
              <w:top w:val="nil"/>
              <w:left w:val="nil"/>
              <w:bottom w:val="nil"/>
              <w:right w:val="nil"/>
            </w:tcBorders>
            <w:shd w:val="clear" w:color="auto" w:fill="auto"/>
            <w:noWrap/>
            <w:vAlign w:val="bottom"/>
            <w:hideMark/>
          </w:tcPr>
          <w:p w14:paraId="0285CC9D"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50</w:t>
            </w:r>
            <w:r w:rsidR="00D9593A">
              <w:rPr>
                <w:lang w:val="en-GB"/>
              </w:rPr>
              <w:t>–</w:t>
            </w:r>
            <w:r w:rsidRPr="004F2577">
              <w:rPr>
                <w:rFonts w:ascii="Calibri" w:eastAsia="Times New Roman" w:hAnsi="Calibri" w:cs="Times New Roman"/>
                <w:color w:val="000000"/>
                <w:lang w:val="en-US" w:eastAsia="en-US"/>
              </w:rPr>
              <w:t>35</w:t>
            </w:r>
          </w:p>
        </w:tc>
        <w:tc>
          <w:tcPr>
            <w:tcW w:w="106" w:type="dxa"/>
            <w:tcBorders>
              <w:top w:val="nil"/>
              <w:left w:val="nil"/>
              <w:bottom w:val="nil"/>
              <w:right w:val="nil"/>
            </w:tcBorders>
            <w:shd w:val="clear" w:color="auto" w:fill="auto"/>
            <w:noWrap/>
            <w:vAlign w:val="bottom"/>
            <w:hideMark/>
          </w:tcPr>
          <w:p w14:paraId="620749EC"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p>
        </w:tc>
        <w:tc>
          <w:tcPr>
            <w:tcW w:w="637" w:type="dxa"/>
            <w:tcBorders>
              <w:top w:val="nil"/>
              <w:left w:val="nil"/>
              <w:bottom w:val="nil"/>
              <w:right w:val="nil"/>
            </w:tcBorders>
            <w:shd w:val="clear" w:color="auto" w:fill="auto"/>
            <w:noWrap/>
            <w:vAlign w:val="bottom"/>
            <w:hideMark/>
          </w:tcPr>
          <w:p w14:paraId="4CABC6FE"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0.7</w:t>
            </w:r>
          </w:p>
        </w:tc>
        <w:tc>
          <w:tcPr>
            <w:tcW w:w="680" w:type="dxa"/>
            <w:tcBorders>
              <w:top w:val="nil"/>
              <w:left w:val="nil"/>
              <w:bottom w:val="nil"/>
              <w:right w:val="nil"/>
            </w:tcBorders>
            <w:shd w:val="clear" w:color="auto" w:fill="auto"/>
            <w:noWrap/>
            <w:vAlign w:val="bottom"/>
            <w:hideMark/>
          </w:tcPr>
          <w:p w14:paraId="74FDCA19"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3.2</w:t>
            </w:r>
          </w:p>
        </w:tc>
        <w:tc>
          <w:tcPr>
            <w:tcW w:w="708" w:type="dxa"/>
            <w:tcBorders>
              <w:top w:val="nil"/>
              <w:left w:val="nil"/>
              <w:bottom w:val="nil"/>
              <w:right w:val="nil"/>
            </w:tcBorders>
            <w:shd w:val="clear" w:color="auto" w:fill="auto"/>
            <w:noWrap/>
            <w:vAlign w:val="bottom"/>
            <w:hideMark/>
          </w:tcPr>
          <w:p w14:paraId="473F1A64"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-1.8</w:t>
            </w:r>
          </w:p>
        </w:tc>
        <w:tc>
          <w:tcPr>
            <w:tcW w:w="106" w:type="dxa"/>
            <w:tcBorders>
              <w:top w:val="nil"/>
              <w:left w:val="nil"/>
              <w:bottom w:val="nil"/>
              <w:right w:val="nil"/>
            </w:tcBorders>
            <w:shd w:val="clear" w:color="auto" w:fill="auto"/>
            <w:noWrap/>
            <w:vAlign w:val="bottom"/>
            <w:hideMark/>
          </w:tcPr>
          <w:p w14:paraId="5AE44B2A"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p>
        </w:tc>
        <w:tc>
          <w:tcPr>
            <w:tcW w:w="611" w:type="dxa"/>
            <w:tcBorders>
              <w:top w:val="nil"/>
              <w:left w:val="nil"/>
              <w:bottom w:val="nil"/>
              <w:right w:val="nil"/>
            </w:tcBorders>
            <w:shd w:val="clear" w:color="auto" w:fill="auto"/>
            <w:noWrap/>
            <w:vAlign w:val="bottom"/>
            <w:hideMark/>
          </w:tcPr>
          <w:p w14:paraId="03246620"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2.2</w:t>
            </w:r>
          </w:p>
        </w:tc>
        <w:tc>
          <w:tcPr>
            <w:tcW w:w="672" w:type="dxa"/>
            <w:tcBorders>
              <w:top w:val="nil"/>
              <w:left w:val="nil"/>
              <w:bottom w:val="nil"/>
              <w:right w:val="nil"/>
            </w:tcBorders>
            <w:shd w:val="clear" w:color="auto" w:fill="auto"/>
            <w:noWrap/>
            <w:vAlign w:val="bottom"/>
            <w:hideMark/>
          </w:tcPr>
          <w:p w14:paraId="266E8144"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3.6</w:t>
            </w:r>
          </w:p>
        </w:tc>
        <w:tc>
          <w:tcPr>
            <w:tcW w:w="595" w:type="dxa"/>
            <w:tcBorders>
              <w:top w:val="nil"/>
              <w:left w:val="nil"/>
              <w:bottom w:val="nil"/>
              <w:right w:val="nil"/>
            </w:tcBorders>
            <w:shd w:val="clear" w:color="auto" w:fill="auto"/>
            <w:noWrap/>
            <w:vAlign w:val="bottom"/>
            <w:hideMark/>
          </w:tcPr>
          <w:p w14:paraId="7861C48D"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-2</w:t>
            </w:r>
          </w:p>
        </w:tc>
        <w:tc>
          <w:tcPr>
            <w:tcW w:w="106" w:type="dxa"/>
            <w:tcBorders>
              <w:top w:val="nil"/>
              <w:left w:val="nil"/>
              <w:bottom w:val="nil"/>
              <w:right w:val="nil"/>
            </w:tcBorders>
            <w:shd w:val="clear" w:color="auto" w:fill="auto"/>
            <w:noWrap/>
            <w:vAlign w:val="bottom"/>
            <w:hideMark/>
          </w:tcPr>
          <w:p w14:paraId="59BE4491"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p>
        </w:tc>
        <w:tc>
          <w:tcPr>
            <w:tcW w:w="634" w:type="dxa"/>
            <w:tcBorders>
              <w:top w:val="nil"/>
              <w:left w:val="nil"/>
              <w:bottom w:val="nil"/>
              <w:right w:val="nil"/>
            </w:tcBorders>
            <w:shd w:val="clear" w:color="auto" w:fill="auto"/>
            <w:noWrap/>
            <w:vAlign w:val="bottom"/>
            <w:hideMark/>
          </w:tcPr>
          <w:p w14:paraId="73594584"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2.4</w:t>
            </w:r>
          </w:p>
        </w:tc>
        <w:tc>
          <w:tcPr>
            <w:tcW w:w="662" w:type="dxa"/>
            <w:tcBorders>
              <w:top w:val="nil"/>
              <w:left w:val="nil"/>
              <w:bottom w:val="nil"/>
              <w:right w:val="nil"/>
            </w:tcBorders>
            <w:shd w:val="clear" w:color="auto" w:fill="auto"/>
            <w:noWrap/>
            <w:vAlign w:val="bottom"/>
            <w:hideMark/>
          </w:tcPr>
          <w:p w14:paraId="42CCC6CC"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3.5</w:t>
            </w:r>
          </w:p>
        </w:tc>
        <w:tc>
          <w:tcPr>
            <w:tcW w:w="641" w:type="dxa"/>
            <w:tcBorders>
              <w:top w:val="nil"/>
              <w:left w:val="nil"/>
              <w:bottom w:val="nil"/>
              <w:right w:val="nil"/>
            </w:tcBorders>
            <w:shd w:val="clear" w:color="auto" w:fill="auto"/>
            <w:noWrap/>
            <w:vAlign w:val="bottom"/>
            <w:hideMark/>
          </w:tcPr>
          <w:p w14:paraId="44F3650A"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-1.9</w:t>
            </w:r>
          </w:p>
        </w:tc>
      </w:tr>
      <w:tr w:rsidR="00D328E8" w:rsidRPr="004F2577" w14:paraId="245C15A4" w14:textId="77777777" w:rsidTr="00D328E8">
        <w:trPr>
          <w:trHeight w:val="300"/>
        </w:trPr>
        <w:tc>
          <w:tcPr>
            <w:tcW w:w="1919" w:type="dxa"/>
            <w:tcBorders>
              <w:top w:val="nil"/>
              <w:left w:val="nil"/>
              <w:bottom w:val="nil"/>
              <w:right w:val="nil"/>
            </w:tcBorders>
            <w:shd w:val="clear" w:color="auto" w:fill="auto"/>
            <w:noWrap/>
            <w:vAlign w:val="center"/>
            <w:hideMark/>
          </w:tcPr>
          <w:p w14:paraId="6C1F41BE" w14:textId="77777777" w:rsidR="00471E00" w:rsidRDefault="004F2577" w:rsidP="00471E00">
            <w:pPr>
              <w:spacing w:after="0" w:line="240" w:lineRule="auto"/>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Mediterranean</w:t>
            </w:r>
            <w:r w:rsidR="00471E00">
              <w:rPr>
                <w:rFonts w:ascii="Calibri" w:eastAsia="Times New Roman" w:hAnsi="Calibri" w:cs="Times New Roman"/>
                <w:color w:val="000000"/>
                <w:lang w:val="en-US" w:eastAsia="en-US"/>
              </w:rPr>
              <w:t xml:space="preserve"> – </w:t>
            </w:r>
          </w:p>
          <w:p w14:paraId="3E50CB7C" w14:textId="0B04682E" w:rsidR="004F2577" w:rsidRPr="004F2577" w:rsidRDefault="00471E00" w:rsidP="00471E00">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N</w:t>
            </w:r>
            <w:r w:rsidR="004C4331">
              <w:rPr>
                <w:rFonts w:ascii="Calibri" w:eastAsia="Times New Roman" w:hAnsi="Calibri" w:cs="Times New Roman"/>
                <w:color w:val="000000"/>
                <w:lang w:val="en-US" w:eastAsia="en-US"/>
              </w:rPr>
              <w:t>orth</w:t>
            </w:r>
            <w:r>
              <w:rPr>
                <w:rFonts w:ascii="Calibri" w:eastAsia="Times New Roman" w:hAnsi="Calibri" w:cs="Times New Roman"/>
                <w:color w:val="000000"/>
                <w:lang w:val="en-US" w:eastAsia="en-US"/>
              </w:rPr>
              <w:t xml:space="preserve"> </w:t>
            </w:r>
            <w:r w:rsidR="004F2577" w:rsidRPr="004F2577">
              <w:rPr>
                <w:rFonts w:ascii="Calibri" w:eastAsia="Times New Roman" w:hAnsi="Calibri" w:cs="Times New Roman"/>
                <w:color w:val="000000"/>
                <w:lang w:val="en-US" w:eastAsia="en-US"/>
              </w:rPr>
              <w:t>Sahel</w:t>
            </w:r>
          </w:p>
        </w:tc>
        <w:tc>
          <w:tcPr>
            <w:tcW w:w="1058" w:type="dxa"/>
            <w:tcBorders>
              <w:top w:val="nil"/>
              <w:left w:val="nil"/>
              <w:bottom w:val="nil"/>
              <w:right w:val="nil"/>
            </w:tcBorders>
            <w:shd w:val="clear" w:color="auto" w:fill="auto"/>
            <w:noWrap/>
            <w:vAlign w:val="center"/>
            <w:hideMark/>
          </w:tcPr>
          <w:p w14:paraId="3C9B335B"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35</w:t>
            </w:r>
            <w:r w:rsidR="00D9593A">
              <w:rPr>
                <w:lang w:val="en-GB"/>
              </w:rPr>
              <w:t>–</w:t>
            </w:r>
            <w:r w:rsidRPr="004F2577">
              <w:rPr>
                <w:rFonts w:ascii="Calibri" w:eastAsia="Times New Roman" w:hAnsi="Calibri" w:cs="Times New Roman"/>
                <w:color w:val="000000"/>
                <w:lang w:val="en-US" w:eastAsia="en-US"/>
              </w:rPr>
              <w:t>17.5</w:t>
            </w:r>
          </w:p>
        </w:tc>
        <w:tc>
          <w:tcPr>
            <w:tcW w:w="106" w:type="dxa"/>
            <w:tcBorders>
              <w:top w:val="nil"/>
              <w:left w:val="nil"/>
              <w:bottom w:val="nil"/>
              <w:right w:val="nil"/>
            </w:tcBorders>
            <w:shd w:val="clear" w:color="auto" w:fill="auto"/>
            <w:noWrap/>
            <w:vAlign w:val="center"/>
            <w:hideMark/>
          </w:tcPr>
          <w:p w14:paraId="290E05B3"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p>
        </w:tc>
        <w:tc>
          <w:tcPr>
            <w:tcW w:w="637" w:type="dxa"/>
            <w:tcBorders>
              <w:top w:val="nil"/>
              <w:left w:val="nil"/>
              <w:bottom w:val="nil"/>
              <w:right w:val="nil"/>
            </w:tcBorders>
            <w:shd w:val="clear" w:color="auto" w:fill="auto"/>
            <w:noWrap/>
            <w:vAlign w:val="center"/>
            <w:hideMark/>
          </w:tcPr>
          <w:p w14:paraId="19FD5D20"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-0.6</w:t>
            </w:r>
          </w:p>
        </w:tc>
        <w:tc>
          <w:tcPr>
            <w:tcW w:w="680" w:type="dxa"/>
            <w:tcBorders>
              <w:top w:val="nil"/>
              <w:left w:val="nil"/>
              <w:bottom w:val="nil"/>
              <w:right w:val="nil"/>
            </w:tcBorders>
            <w:shd w:val="clear" w:color="auto" w:fill="auto"/>
            <w:noWrap/>
            <w:vAlign w:val="center"/>
            <w:hideMark/>
          </w:tcPr>
          <w:p w14:paraId="27EA57D6"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3</w:t>
            </w:r>
          </w:p>
        </w:tc>
        <w:tc>
          <w:tcPr>
            <w:tcW w:w="708" w:type="dxa"/>
            <w:tcBorders>
              <w:top w:val="nil"/>
              <w:left w:val="nil"/>
              <w:bottom w:val="nil"/>
              <w:right w:val="nil"/>
            </w:tcBorders>
            <w:shd w:val="clear" w:color="auto" w:fill="auto"/>
            <w:noWrap/>
            <w:vAlign w:val="center"/>
            <w:hideMark/>
          </w:tcPr>
          <w:p w14:paraId="643883F5"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-3.3</w:t>
            </w:r>
          </w:p>
        </w:tc>
        <w:tc>
          <w:tcPr>
            <w:tcW w:w="106" w:type="dxa"/>
            <w:tcBorders>
              <w:top w:val="nil"/>
              <w:left w:val="nil"/>
              <w:bottom w:val="nil"/>
              <w:right w:val="nil"/>
            </w:tcBorders>
            <w:shd w:val="clear" w:color="auto" w:fill="auto"/>
            <w:noWrap/>
            <w:vAlign w:val="center"/>
            <w:hideMark/>
          </w:tcPr>
          <w:p w14:paraId="672B3853"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p>
        </w:tc>
        <w:tc>
          <w:tcPr>
            <w:tcW w:w="611" w:type="dxa"/>
            <w:tcBorders>
              <w:top w:val="nil"/>
              <w:left w:val="nil"/>
              <w:bottom w:val="nil"/>
              <w:right w:val="nil"/>
            </w:tcBorders>
            <w:shd w:val="clear" w:color="auto" w:fill="auto"/>
            <w:noWrap/>
            <w:vAlign w:val="center"/>
            <w:hideMark/>
          </w:tcPr>
          <w:p w14:paraId="001CBEB1"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-1.7</w:t>
            </w:r>
          </w:p>
        </w:tc>
        <w:tc>
          <w:tcPr>
            <w:tcW w:w="672" w:type="dxa"/>
            <w:tcBorders>
              <w:top w:val="nil"/>
              <w:left w:val="nil"/>
              <w:bottom w:val="nil"/>
              <w:right w:val="nil"/>
            </w:tcBorders>
            <w:shd w:val="clear" w:color="auto" w:fill="auto"/>
            <w:noWrap/>
            <w:vAlign w:val="center"/>
            <w:hideMark/>
          </w:tcPr>
          <w:p w14:paraId="69CC4D69"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2.9</w:t>
            </w:r>
          </w:p>
        </w:tc>
        <w:tc>
          <w:tcPr>
            <w:tcW w:w="595" w:type="dxa"/>
            <w:tcBorders>
              <w:top w:val="nil"/>
              <w:left w:val="nil"/>
              <w:bottom w:val="nil"/>
              <w:right w:val="nil"/>
            </w:tcBorders>
            <w:shd w:val="clear" w:color="auto" w:fill="auto"/>
            <w:noWrap/>
            <w:vAlign w:val="center"/>
            <w:hideMark/>
          </w:tcPr>
          <w:p w14:paraId="5DC2AF6D"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-5.1</w:t>
            </w:r>
          </w:p>
        </w:tc>
        <w:tc>
          <w:tcPr>
            <w:tcW w:w="106" w:type="dxa"/>
            <w:tcBorders>
              <w:top w:val="nil"/>
              <w:left w:val="nil"/>
              <w:bottom w:val="nil"/>
              <w:right w:val="nil"/>
            </w:tcBorders>
            <w:shd w:val="clear" w:color="auto" w:fill="auto"/>
            <w:noWrap/>
            <w:vAlign w:val="center"/>
            <w:hideMark/>
          </w:tcPr>
          <w:p w14:paraId="10D0E19C"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p>
        </w:tc>
        <w:tc>
          <w:tcPr>
            <w:tcW w:w="634" w:type="dxa"/>
            <w:tcBorders>
              <w:top w:val="nil"/>
              <w:left w:val="nil"/>
              <w:bottom w:val="nil"/>
              <w:right w:val="nil"/>
            </w:tcBorders>
            <w:shd w:val="clear" w:color="auto" w:fill="auto"/>
            <w:noWrap/>
            <w:vAlign w:val="center"/>
            <w:hideMark/>
          </w:tcPr>
          <w:p w14:paraId="386BDE90"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-4.5</w:t>
            </w:r>
          </w:p>
        </w:tc>
        <w:tc>
          <w:tcPr>
            <w:tcW w:w="662" w:type="dxa"/>
            <w:tcBorders>
              <w:top w:val="nil"/>
              <w:left w:val="nil"/>
              <w:bottom w:val="nil"/>
              <w:right w:val="nil"/>
            </w:tcBorders>
            <w:shd w:val="clear" w:color="auto" w:fill="auto"/>
            <w:noWrap/>
            <w:vAlign w:val="center"/>
            <w:hideMark/>
          </w:tcPr>
          <w:p w14:paraId="1D45F954"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4.9</w:t>
            </w:r>
          </w:p>
        </w:tc>
        <w:tc>
          <w:tcPr>
            <w:tcW w:w="641" w:type="dxa"/>
            <w:tcBorders>
              <w:top w:val="nil"/>
              <w:left w:val="nil"/>
              <w:bottom w:val="nil"/>
              <w:right w:val="nil"/>
            </w:tcBorders>
            <w:shd w:val="clear" w:color="auto" w:fill="auto"/>
            <w:noWrap/>
            <w:vAlign w:val="center"/>
            <w:hideMark/>
          </w:tcPr>
          <w:p w14:paraId="207ADC24"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-2.5</w:t>
            </w:r>
          </w:p>
        </w:tc>
      </w:tr>
      <w:tr w:rsidR="00D328E8" w:rsidRPr="004F2577" w14:paraId="01054F63" w14:textId="77777777" w:rsidTr="00D328E8">
        <w:trPr>
          <w:trHeight w:val="300"/>
        </w:trPr>
        <w:tc>
          <w:tcPr>
            <w:tcW w:w="1919" w:type="dxa"/>
            <w:tcBorders>
              <w:top w:val="nil"/>
              <w:left w:val="nil"/>
              <w:bottom w:val="single" w:sz="4" w:space="0" w:color="auto"/>
              <w:right w:val="nil"/>
            </w:tcBorders>
            <w:shd w:val="clear" w:color="auto" w:fill="auto"/>
            <w:noWrap/>
            <w:vAlign w:val="bottom"/>
            <w:hideMark/>
          </w:tcPr>
          <w:p w14:paraId="7BB6EFC5" w14:textId="2EC5984E" w:rsidR="004F2577" w:rsidRPr="004F2577" w:rsidRDefault="00CD497A" w:rsidP="00897749">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Sahel –</w:t>
            </w:r>
            <w:r w:rsidR="006B44CD">
              <w:rPr>
                <w:rFonts w:ascii="Calibri" w:eastAsia="Times New Roman" w:hAnsi="Calibri" w:cs="Times New Roman"/>
                <w:color w:val="000000"/>
                <w:lang w:val="en-US" w:eastAsia="en-US"/>
              </w:rPr>
              <w:t xml:space="preserve"> CA rain</w:t>
            </w:r>
            <w:r>
              <w:rPr>
                <w:rFonts w:ascii="Calibri" w:eastAsia="Times New Roman" w:hAnsi="Calibri" w:cs="Times New Roman"/>
                <w:color w:val="000000"/>
                <w:lang w:val="en-US" w:eastAsia="en-US"/>
              </w:rPr>
              <w:t>forest</w:t>
            </w:r>
          </w:p>
        </w:tc>
        <w:tc>
          <w:tcPr>
            <w:tcW w:w="1058" w:type="dxa"/>
            <w:tcBorders>
              <w:top w:val="nil"/>
              <w:left w:val="nil"/>
              <w:bottom w:val="single" w:sz="4" w:space="0" w:color="auto"/>
              <w:right w:val="nil"/>
            </w:tcBorders>
            <w:shd w:val="clear" w:color="auto" w:fill="auto"/>
            <w:noWrap/>
            <w:vAlign w:val="bottom"/>
            <w:hideMark/>
          </w:tcPr>
          <w:p w14:paraId="34194570"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17.5</w:t>
            </w:r>
            <w:r w:rsidR="00D9593A">
              <w:rPr>
                <w:lang w:val="en-GB"/>
              </w:rPr>
              <w:t>–</w:t>
            </w:r>
            <w:r w:rsidRPr="004F2577">
              <w:rPr>
                <w:rFonts w:ascii="Calibri" w:eastAsia="Times New Roman" w:hAnsi="Calibri" w:cs="Times New Roman"/>
                <w:color w:val="000000"/>
                <w:lang w:val="en-US" w:eastAsia="en-US"/>
              </w:rPr>
              <w:t>2.5</w:t>
            </w:r>
          </w:p>
        </w:tc>
        <w:tc>
          <w:tcPr>
            <w:tcW w:w="106" w:type="dxa"/>
            <w:tcBorders>
              <w:top w:val="nil"/>
              <w:left w:val="nil"/>
              <w:bottom w:val="single" w:sz="4" w:space="0" w:color="auto"/>
              <w:right w:val="nil"/>
            </w:tcBorders>
            <w:shd w:val="clear" w:color="auto" w:fill="auto"/>
            <w:noWrap/>
            <w:vAlign w:val="bottom"/>
            <w:hideMark/>
          </w:tcPr>
          <w:p w14:paraId="4889B0AE"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 </w:t>
            </w:r>
          </w:p>
        </w:tc>
        <w:tc>
          <w:tcPr>
            <w:tcW w:w="637" w:type="dxa"/>
            <w:tcBorders>
              <w:top w:val="nil"/>
              <w:left w:val="nil"/>
              <w:bottom w:val="single" w:sz="4" w:space="0" w:color="auto"/>
              <w:right w:val="nil"/>
            </w:tcBorders>
            <w:shd w:val="clear" w:color="auto" w:fill="auto"/>
            <w:noWrap/>
            <w:vAlign w:val="bottom"/>
            <w:hideMark/>
          </w:tcPr>
          <w:p w14:paraId="654BD8A1"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-0.1</w:t>
            </w:r>
          </w:p>
        </w:tc>
        <w:tc>
          <w:tcPr>
            <w:tcW w:w="680" w:type="dxa"/>
            <w:tcBorders>
              <w:top w:val="nil"/>
              <w:left w:val="nil"/>
              <w:bottom w:val="single" w:sz="4" w:space="0" w:color="auto"/>
              <w:right w:val="nil"/>
            </w:tcBorders>
            <w:shd w:val="clear" w:color="auto" w:fill="auto"/>
            <w:noWrap/>
            <w:vAlign w:val="bottom"/>
            <w:hideMark/>
          </w:tcPr>
          <w:p w14:paraId="29C27507"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2.1</w:t>
            </w:r>
          </w:p>
        </w:tc>
        <w:tc>
          <w:tcPr>
            <w:tcW w:w="708" w:type="dxa"/>
            <w:tcBorders>
              <w:top w:val="nil"/>
              <w:left w:val="nil"/>
              <w:bottom w:val="single" w:sz="4" w:space="0" w:color="auto"/>
              <w:right w:val="nil"/>
            </w:tcBorders>
            <w:shd w:val="clear" w:color="auto" w:fill="auto"/>
            <w:noWrap/>
            <w:vAlign w:val="bottom"/>
            <w:hideMark/>
          </w:tcPr>
          <w:p w14:paraId="24104D89"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0.5</w:t>
            </w:r>
          </w:p>
        </w:tc>
        <w:tc>
          <w:tcPr>
            <w:tcW w:w="106" w:type="dxa"/>
            <w:tcBorders>
              <w:top w:val="nil"/>
              <w:left w:val="nil"/>
              <w:bottom w:val="single" w:sz="4" w:space="0" w:color="auto"/>
              <w:right w:val="nil"/>
            </w:tcBorders>
            <w:shd w:val="clear" w:color="auto" w:fill="auto"/>
            <w:noWrap/>
            <w:vAlign w:val="bottom"/>
            <w:hideMark/>
          </w:tcPr>
          <w:p w14:paraId="207B38E5"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 </w:t>
            </w:r>
          </w:p>
        </w:tc>
        <w:tc>
          <w:tcPr>
            <w:tcW w:w="611" w:type="dxa"/>
            <w:tcBorders>
              <w:top w:val="nil"/>
              <w:left w:val="nil"/>
              <w:bottom w:val="single" w:sz="4" w:space="0" w:color="auto"/>
              <w:right w:val="nil"/>
            </w:tcBorders>
            <w:shd w:val="clear" w:color="auto" w:fill="auto"/>
            <w:noWrap/>
            <w:vAlign w:val="bottom"/>
            <w:hideMark/>
          </w:tcPr>
          <w:p w14:paraId="32425E8B"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-1.6</w:t>
            </w:r>
          </w:p>
        </w:tc>
        <w:tc>
          <w:tcPr>
            <w:tcW w:w="672" w:type="dxa"/>
            <w:tcBorders>
              <w:top w:val="nil"/>
              <w:left w:val="nil"/>
              <w:bottom w:val="single" w:sz="4" w:space="0" w:color="auto"/>
              <w:right w:val="nil"/>
            </w:tcBorders>
            <w:shd w:val="clear" w:color="auto" w:fill="auto"/>
            <w:noWrap/>
            <w:vAlign w:val="bottom"/>
            <w:hideMark/>
          </w:tcPr>
          <w:p w14:paraId="3731BA90"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2.3</w:t>
            </w:r>
          </w:p>
        </w:tc>
        <w:tc>
          <w:tcPr>
            <w:tcW w:w="595" w:type="dxa"/>
            <w:tcBorders>
              <w:top w:val="nil"/>
              <w:left w:val="nil"/>
              <w:bottom w:val="single" w:sz="4" w:space="0" w:color="auto"/>
              <w:right w:val="nil"/>
            </w:tcBorders>
            <w:shd w:val="clear" w:color="auto" w:fill="auto"/>
            <w:noWrap/>
            <w:vAlign w:val="bottom"/>
            <w:hideMark/>
          </w:tcPr>
          <w:p w14:paraId="09CEE568"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-1.2</w:t>
            </w:r>
          </w:p>
        </w:tc>
        <w:tc>
          <w:tcPr>
            <w:tcW w:w="106" w:type="dxa"/>
            <w:tcBorders>
              <w:top w:val="nil"/>
              <w:left w:val="nil"/>
              <w:bottom w:val="single" w:sz="4" w:space="0" w:color="auto"/>
              <w:right w:val="nil"/>
            </w:tcBorders>
            <w:shd w:val="clear" w:color="auto" w:fill="auto"/>
            <w:noWrap/>
            <w:vAlign w:val="bottom"/>
            <w:hideMark/>
          </w:tcPr>
          <w:p w14:paraId="61437802"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 </w:t>
            </w:r>
          </w:p>
        </w:tc>
        <w:tc>
          <w:tcPr>
            <w:tcW w:w="634" w:type="dxa"/>
            <w:tcBorders>
              <w:top w:val="nil"/>
              <w:left w:val="nil"/>
              <w:bottom w:val="single" w:sz="4" w:space="0" w:color="auto"/>
              <w:right w:val="nil"/>
            </w:tcBorders>
            <w:shd w:val="clear" w:color="auto" w:fill="auto"/>
            <w:noWrap/>
            <w:vAlign w:val="bottom"/>
            <w:hideMark/>
          </w:tcPr>
          <w:p w14:paraId="745FCB86"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-1.6</w:t>
            </w:r>
          </w:p>
        </w:tc>
        <w:tc>
          <w:tcPr>
            <w:tcW w:w="662" w:type="dxa"/>
            <w:tcBorders>
              <w:top w:val="nil"/>
              <w:left w:val="nil"/>
              <w:bottom w:val="single" w:sz="4" w:space="0" w:color="auto"/>
              <w:right w:val="nil"/>
            </w:tcBorders>
            <w:shd w:val="clear" w:color="auto" w:fill="auto"/>
            <w:noWrap/>
            <w:vAlign w:val="bottom"/>
            <w:hideMark/>
          </w:tcPr>
          <w:p w14:paraId="1A0FDBFA"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2.7</w:t>
            </w:r>
          </w:p>
        </w:tc>
        <w:tc>
          <w:tcPr>
            <w:tcW w:w="641" w:type="dxa"/>
            <w:tcBorders>
              <w:top w:val="nil"/>
              <w:left w:val="nil"/>
              <w:bottom w:val="single" w:sz="4" w:space="0" w:color="auto"/>
              <w:right w:val="nil"/>
            </w:tcBorders>
            <w:shd w:val="clear" w:color="auto" w:fill="auto"/>
            <w:noWrap/>
            <w:vAlign w:val="bottom"/>
            <w:hideMark/>
          </w:tcPr>
          <w:p w14:paraId="6D76C8E1" w14:textId="77777777" w:rsidR="004F2577" w:rsidRPr="004F2577" w:rsidRDefault="004F2577" w:rsidP="004F2577">
            <w:pPr>
              <w:spacing w:after="0" w:line="240" w:lineRule="auto"/>
              <w:jc w:val="center"/>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-1</w:t>
            </w:r>
          </w:p>
        </w:tc>
      </w:tr>
    </w:tbl>
    <w:p w14:paraId="43C32EF4" w14:textId="77777777" w:rsidR="004F2577" w:rsidRDefault="004F2577" w:rsidP="00ED72ED">
      <w:pPr>
        <w:rPr>
          <w:b/>
          <w:lang w:val="en-GB"/>
        </w:rPr>
      </w:pPr>
    </w:p>
    <w:p w14:paraId="718B05BD" w14:textId="59BE7B6A" w:rsidR="00FB600F" w:rsidRPr="00070D3D" w:rsidRDefault="00070D3D" w:rsidP="00ED72ED">
      <w:pPr>
        <w:rPr>
          <w:lang w:val="en-GB"/>
        </w:rPr>
      </w:pPr>
      <w:r w:rsidRPr="00070D3D">
        <w:rPr>
          <w:b/>
          <w:lang w:val="en-GB"/>
        </w:rPr>
        <w:t xml:space="preserve">Table </w:t>
      </w:r>
      <w:r w:rsidR="00355C64">
        <w:rPr>
          <w:b/>
          <w:lang w:val="en-GB"/>
        </w:rPr>
        <w:t>A</w:t>
      </w:r>
      <w:r w:rsidRPr="00070D3D">
        <w:rPr>
          <w:b/>
          <w:lang w:val="en-GB"/>
        </w:rPr>
        <w:t>. Average wind during autumn migration of</w:t>
      </w:r>
      <w:r w:rsidR="004A4C0E">
        <w:rPr>
          <w:b/>
          <w:lang w:val="en-GB"/>
        </w:rPr>
        <w:t xml:space="preserve"> the juvenile </w:t>
      </w:r>
      <w:r w:rsidRPr="00070D3D">
        <w:rPr>
          <w:b/>
          <w:lang w:val="en-GB"/>
        </w:rPr>
        <w:t xml:space="preserve">and adult cuckoos grouped by latitude. </w:t>
      </w:r>
      <w:r w:rsidRPr="00070D3D">
        <w:rPr>
          <w:lang w:val="en-GB"/>
        </w:rPr>
        <w:t>Values are mean east-west wind component (</w:t>
      </w:r>
      <w:proofErr w:type="spellStart"/>
      <w:r w:rsidRPr="00070D3D">
        <w:rPr>
          <w:lang w:val="en-GB"/>
        </w:rPr>
        <w:t>uwind</w:t>
      </w:r>
      <w:proofErr w:type="spellEnd"/>
      <w:r w:rsidRPr="00070D3D">
        <w:rPr>
          <w:lang w:val="en-GB"/>
        </w:rPr>
        <w:t xml:space="preserve">), mean east-west wind strength (absolute </w:t>
      </w:r>
      <w:proofErr w:type="spellStart"/>
      <w:r w:rsidRPr="00070D3D">
        <w:rPr>
          <w:lang w:val="en-GB"/>
        </w:rPr>
        <w:t>uwind</w:t>
      </w:r>
      <w:proofErr w:type="spellEnd"/>
      <w:r w:rsidR="00D328E8">
        <w:rPr>
          <w:lang w:val="en-GB"/>
        </w:rPr>
        <w:t xml:space="preserve">: abs </w:t>
      </w:r>
      <w:proofErr w:type="spellStart"/>
      <w:r w:rsidR="00D328E8">
        <w:rPr>
          <w:lang w:val="en-GB"/>
        </w:rPr>
        <w:t>uwind</w:t>
      </w:r>
      <w:proofErr w:type="spellEnd"/>
      <w:r w:rsidRPr="00070D3D">
        <w:rPr>
          <w:lang w:val="en-GB"/>
        </w:rPr>
        <w:t>) and mean north-south wind component (</w:t>
      </w:r>
      <w:proofErr w:type="spellStart"/>
      <w:r w:rsidRPr="00070D3D">
        <w:rPr>
          <w:lang w:val="en-GB"/>
        </w:rPr>
        <w:t>vwind</w:t>
      </w:r>
      <w:proofErr w:type="spellEnd"/>
      <w:r w:rsidRPr="00070D3D">
        <w:rPr>
          <w:lang w:val="en-GB"/>
        </w:rPr>
        <w:t xml:space="preserve">) in m s–1. The year used for adults was 2010 as it was the most representative (N = 7 until </w:t>
      </w:r>
      <w:r w:rsidR="00AC610B">
        <w:rPr>
          <w:lang w:val="en-GB"/>
        </w:rPr>
        <w:t xml:space="preserve">the </w:t>
      </w:r>
      <w:r w:rsidRPr="00070D3D">
        <w:rPr>
          <w:lang w:val="en-GB"/>
        </w:rPr>
        <w:t xml:space="preserve">Sahel and N = 6 for sub-Saharan crossing). The longitudinal range was 12.5°–36.5°E. The narrow longitudinal range (12.5°–17.5°E) of the </w:t>
      </w:r>
      <w:r w:rsidR="003774B4">
        <w:rPr>
          <w:lang w:val="en-GB"/>
        </w:rPr>
        <w:t>juvenile</w:t>
      </w:r>
      <w:r w:rsidRPr="00070D3D">
        <w:rPr>
          <w:lang w:val="en-GB"/>
        </w:rPr>
        <w:t xml:space="preserve"> migration is given to compare both results for the </w:t>
      </w:r>
      <w:r w:rsidR="003774B4">
        <w:rPr>
          <w:lang w:val="en-GB"/>
        </w:rPr>
        <w:t>juvenile</w:t>
      </w:r>
      <w:r w:rsidRPr="00070D3D">
        <w:rPr>
          <w:lang w:val="en-GB"/>
        </w:rPr>
        <w:t>, only differing more along the mid-crossing. Equal absolute values of mean east-west wind component and mean east-west wind strength indicate consistency in the crosswind direction.</w:t>
      </w:r>
      <w:r w:rsidR="00897749">
        <w:rPr>
          <w:lang w:val="en-GB"/>
        </w:rPr>
        <w:t xml:space="preserve"> </w:t>
      </w:r>
      <w:r w:rsidR="00897749" w:rsidRPr="004E1005">
        <w:rPr>
          <w:lang w:val="en-GB"/>
        </w:rPr>
        <w:t>CA = Central Africa</w:t>
      </w:r>
      <w:r w:rsidR="004E1005" w:rsidRPr="004E1005">
        <w:rPr>
          <w:lang w:val="en-GB"/>
        </w:rPr>
        <w:t>.</w:t>
      </w:r>
    </w:p>
    <w:tbl>
      <w:tblPr>
        <w:tblW w:w="8080" w:type="dxa"/>
        <w:jc w:val="center"/>
        <w:tblLook w:val="04A0" w:firstRow="1" w:lastRow="0" w:firstColumn="1" w:lastColumn="0" w:noHBand="0" w:noVBand="1"/>
      </w:tblPr>
      <w:tblGrid>
        <w:gridCol w:w="2120"/>
        <w:gridCol w:w="1039"/>
        <w:gridCol w:w="280"/>
        <w:gridCol w:w="1118"/>
        <w:gridCol w:w="1162"/>
        <w:gridCol w:w="266"/>
        <w:gridCol w:w="1099"/>
        <w:gridCol w:w="1141"/>
      </w:tblGrid>
      <w:tr w:rsidR="00E84489" w:rsidRPr="00E84489" w14:paraId="3BCA9DCA" w14:textId="77777777" w:rsidTr="00E84489">
        <w:trPr>
          <w:trHeight w:val="300"/>
          <w:jc w:val="center"/>
        </w:trPr>
        <w:tc>
          <w:tcPr>
            <w:tcW w:w="2120" w:type="dxa"/>
            <w:tcBorders>
              <w:top w:val="nil"/>
              <w:left w:val="nil"/>
              <w:bottom w:val="nil"/>
              <w:right w:val="nil"/>
            </w:tcBorders>
            <w:shd w:val="clear" w:color="auto" w:fill="auto"/>
            <w:noWrap/>
            <w:vAlign w:val="center"/>
            <w:hideMark/>
          </w:tcPr>
          <w:p w14:paraId="7D681985" w14:textId="77777777" w:rsidR="00E84489" w:rsidRPr="00070D3D" w:rsidRDefault="00E84489" w:rsidP="00E84489">
            <w:pPr>
              <w:spacing w:after="0" w:line="240" w:lineRule="auto"/>
              <w:rPr>
                <w:rFonts w:ascii="Calibri" w:eastAsia="Times New Roman" w:hAnsi="Calibri" w:cs="Times New Roman"/>
                <w:color w:val="000000"/>
                <w:lang w:val="en-US" w:eastAsia="en-US"/>
              </w:rPr>
            </w:pPr>
          </w:p>
        </w:tc>
        <w:tc>
          <w:tcPr>
            <w:tcW w:w="960" w:type="dxa"/>
            <w:tcBorders>
              <w:top w:val="nil"/>
              <w:left w:val="nil"/>
              <w:bottom w:val="nil"/>
              <w:right w:val="nil"/>
            </w:tcBorders>
            <w:shd w:val="clear" w:color="auto" w:fill="auto"/>
            <w:noWrap/>
            <w:vAlign w:val="center"/>
            <w:hideMark/>
          </w:tcPr>
          <w:p w14:paraId="1DA7F8E2" w14:textId="77777777" w:rsidR="00E84489" w:rsidRPr="00E84489" w:rsidRDefault="00E84489" w:rsidP="00E84489">
            <w:pPr>
              <w:spacing w:after="0" w:line="240" w:lineRule="auto"/>
              <w:rPr>
                <w:rFonts w:ascii="Calibri" w:eastAsia="Times New Roman" w:hAnsi="Calibri" w:cs="Times New Roman"/>
                <w:color w:val="000000"/>
                <w:lang w:val="en-US" w:eastAsia="en-US"/>
              </w:rPr>
            </w:pPr>
          </w:p>
        </w:tc>
        <w:tc>
          <w:tcPr>
            <w:tcW w:w="280" w:type="dxa"/>
            <w:tcBorders>
              <w:top w:val="nil"/>
              <w:left w:val="nil"/>
              <w:bottom w:val="nil"/>
              <w:right w:val="nil"/>
            </w:tcBorders>
            <w:shd w:val="clear" w:color="auto" w:fill="auto"/>
            <w:noWrap/>
            <w:vAlign w:val="center"/>
            <w:hideMark/>
          </w:tcPr>
          <w:p w14:paraId="5003A96D" w14:textId="77777777" w:rsidR="00E84489" w:rsidRPr="00E84489" w:rsidRDefault="00E84489" w:rsidP="00E84489">
            <w:pPr>
              <w:spacing w:after="0" w:line="240" w:lineRule="auto"/>
              <w:rPr>
                <w:rFonts w:ascii="Calibri" w:eastAsia="Times New Roman" w:hAnsi="Calibri" w:cs="Times New Roman"/>
                <w:color w:val="000000"/>
                <w:lang w:val="en-US" w:eastAsia="en-US"/>
              </w:rPr>
            </w:pPr>
          </w:p>
        </w:tc>
        <w:tc>
          <w:tcPr>
            <w:tcW w:w="2280" w:type="dxa"/>
            <w:gridSpan w:val="2"/>
            <w:tcBorders>
              <w:top w:val="nil"/>
              <w:left w:val="nil"/>
              <w:bottom w:val="nil"/>
              <w:right w:val="nil"/>
            </w:tcBorders>
            <w:shd w:val="clear" w:color="auto" w:fill="auto"/>
            <w:noWrap/>
            <w:vAlign w:val="center"/>
            <w:hideMark/>
          </w:tcPr>
          <w:p w14:paraId="3787A4B2"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proofErr w:type="spellStart"/>
            <w:r w:rsidRPr="00E84489">
              <w:rPr>
                <w:rFonts w:ascii="Calibri" w:eastAsia="Times New Roman" w:hAnsi="Calibri" w:cs="Times New Roman"/>
                <w:color w:val="000000"/>
                <w:lang w:val="en-US" w:eastAsia="en-US"/>
              </w:rPr>
              <w:t>uwind</w:t>
            </w:r>
            <w:proofErr w:type="spellEnd"/>
          </w:p>
        </w:tc>
        <w:tc>
          <w:tcPr>
            <w:tcW w:w="200" w:type="dxa"/>
            <w:tcBorders>
              <w:top w:val="nil"/>
              <w:left w:val="nil"/>
              <w:bottom w:val="nil"/>
              <w:right w:val="nil"/>
            </w:tcBorders>
            <w:shd w:val="clear" w:color="auto" w:fill="auto"/>
            <w:noWrap/>
            <w:vAlign w:val="center"/>
            <w:hideMark/>
          </w:tcPr>
          <w:p w14:paraId="69C6224B"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p>
        </w:tc>
        <w:tc>
          <w:tcPr>
            <w:tcW w:w="2240" w:type="dxa"/>
            <w:gridSpan w:val="2"/>
            <w:tcBorders>
              <w:top w:val="nil"/>
              <w:left w:val="nil"/>
              <w:bottom w:val="nil"/>
              <w:right w:val="nil"/>
            </w:tcBorders>
            <w:shd w:val="clear" w:color="auto" w:fill="auto"/>
            <w:noWrap/>
            <w:vAlign w:val="center"/>
            <w:hideMark/>
          </w:tcPr>
          <w:p w14:paraId="711E8B15" w14:textId="7C2A1D84" w:rsidR="00E84489" w:rsidRPr="00E84489" w:rsidRDefault="00070D3D" w:rsidP="00E84489">
            <w:pPr>
              <w:spacing w:after="0" w:line="240" w:lineRule="auto"/>
              <w:jc w:val="center"/>
              <w:rPr>
                <w:rFonts w:ascii="Calibri" w:eastAsia="Times New Roman" w:hAnsi="Calibri" w:cs="Times New Roman"/>
                <w:color w:val="000000"/>
                <w:lang w:val="en-US" w:eastAsia="en-US"/>
              </w:rPr>
            </w:pPr>
            <w:proofErr w:type="spellStart"/>
            <w:r>
              <w:rPr>
                <w:rFonts w:ascii="Calibri" w:eastAsia="Times New Roman" w:hAnsi="Calibri" w:cs="Times New Roman"/>
                <w:color w:val="000000"/>
                <w:lang w:val="en-US" w:eastAsia="en-US"/>
              </w:rPr>
              <w:t>v</w:t>
            </w:r>
            <w:r w:rsidR="00E84489" w:rsidRPr="00E84489">
              <w:rPr>
                <w:rFonts w:ascii="Calibri" w:eastAsia="Times New Roman" w:hAnsi="Calibri" w:cs="Times New Roman"/>
                <w:color w:val="000000"/>
                <w:lang w:val="en-US" w:eastAsia="en-US"/>
              </w:rPr>
              <w:t>wind</w:t>
            </w:r>
            <w:proofErr w:type="spellEnd"/>
          </w:p>
        </w:tc>
      </w:tr>
      <w:tr w:rsidR="00E84489" w:rsidRPr="00E84489" w14:paraId="417E19CA" w14:textId="77777777" w:rsidTr="00E84489">
        <w:trPr>
          <w:trHeight w:val="600"/>
          <w:jc w:val="center"/>
        </w:trPr>
        <w:tc>
          <w:tcPr>
            <w:tcW w:w="2120" w:type="dxa"/>
            <w:tcBorders>
              <w:top w:val="nil"/>
              <w:left w:val="nil"/>
              <w:bottom w:val="single" w:sz="4" w:space="0" w:color="auto"/>
              <w:right w:val="nil"/>
            </w:tcBorders>
            <w:shd w:val="clear" w:color="auto" w:fill="auto"/>
            <w:noWrap/>
            <w:vAlign w:val="center"/>
            <w:hideMark/>
          </w:tcPr>
          <w:p w14:paraId="67141D48"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 xml:space="preserve">Crossing </w:t>
            </w:r>
          </w:p>
        </w:tc>
        <w:tc>
          <w:tcPr>
            <w:tcW w:w="960" w:type="dxa"/>
            <w:tcBorders>
              <w:top w:val="nil"/>
              <w:left w:val="nil"/>
              <w:bottom w:val="single" w:sz="4" w:space="0" w:color="auto"/>
              <w:right w:val="nil"/>
            </w:tcBorders>
            <w:shd w:val="clear" w:color="auto" w:fill="auto"/>
            <w:vAlign w:val="center"/>
            <w:hideMark/>
          </w:tcPr>
          <w:p w14:paraId="09B43744"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Latitudes (</w:t>
            </w:r>
            <w:r w:rsidRPr="00202EEF">
              <w:rPr>
                <w:lang w:val="en-GB"/>
              </w:rPr>
              <w:t>°</w:t>
            </w:r>
            <w:r w:rsidRPr="00E84489">
              <w:rPr>
                <w:rFonts w:ascii="Calibri" w:eastAsia="Times New Roman" w:hAnsi="Calibri" w:cs="Times New Roman"/>
                <w:color w:val="000000"/>
                <w:lang w:val="en-US" w:eastAsia="en-US"/>
              </w:rPr>
              <w:t>N)</w:t>
            </w:r>
          </w:p>
        </w:tc>
        <w:tc>
          <w:tcPr>
            <w:tcW w:w="280" w:type="dxa"/>
            <w:tcBorders>
              <w:top w:val="nil"/>
              <w:left w:val="nil"/>
              <w:bottom w:val="nil"/>
              <w:right w:val="nil"/>
            </w:tcBorders>
            <w:shd w:val="clear" w:color="auto" w:fill="auto"/>
            <w:noWrap/>
            <w:vAlign w:val="center"/>
            <w:hideMark/>
          </w:tcPr>
          <w:p w14:paraId="61B8D297"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p>
        </w:tc>
        <w:tc>
          <w:tcPr>
            <w:tcW w:w="1118" w:type="dxa"/>
            <w:tcBorders>
              <w:top w:val="single" w:sz="4" w:space="0" w:color="auto"/>
              <w:left w:val="nil"/>
              <w:bottom w:val="single" w:sz="4" w:space="0" w:color="auto"/>
              <w:right w:val="nil"/>
            </w:tcBorders>
            <w:shd w:val="clear" w:color="auto" w:fill="auto"/>
            <w:noWrap/>
            <w:vAlign w:val="center"/>
            <w:hideMark/>
          </w:tcPr>
          <w:p w14:paraId="0A73CF1D" w14:textId="77777777" w:rsidR="00E84489" w:rsidRPr="00E84489" w:rsidRDefault="00E84489" w:rsidP="00E84489">
            <w:pPr>
              <w:spacing w:after="0" w:line="240" w:lineRule="auto"/>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Minimum</w:t>
            </w:r>
          </w:p>
        </w:tc>
        <w:tc>
          <w:tcPr>
            <w:tcW w:w="1162" w:type="dxa"/>
            <w:tcBorders>
              <w:top w:val="single" w:sz="4" w:space="0" w:color="auto"/>
              <w:left w:val="nil"/>
              <w:bottom w:val="nil"/>
              <w:right w:val="nil"/>
            </w:tcBorders>
            <w:shd w:val="clear" w:color="auto" w:fill="auto"/>
            <w:noWrap/>
            <w:vAlign w:val="center"/>
            <w:hideMark/>
          </w:tcPr>
          <w:p w14:paraId="17DD405D" w14:textId="77777777" w:rsidR="00E84489" w:rsidRPr="00E84489" w:rsidRDefault="00E84489" w:rsidP="00E84489">
            <w:pPr>
              <w:spacing w:after="0" w:line="240" w:lineRule="auto"/>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Maximum</w:t>
            </w:r>
          </w:p>
        </w:tc>
        <w:tc>
          <w:tcPr>
            <w:tcW w:w="200" w:type="dxa"/>
            <w:tcBorders>
              <w:top w:val="nil"/>
              <w:left w:val="nil"/>
              <w:bottom w:val="single" w:sz="4" w:space="0" w:color="auto"/>
              <w:right w:val="nil"/>
            </w:tcBorders>
            <w:shd w:val="clear" w:color="auto" w:fill="auto"/>
            <w:noWrap/>
            <w:vAlign w:val="center"/>
            <w:hideMark/>
          </w:tcPr>
          <w:p w14:paraId="1DFAE570" w14:textId="77777777" w:rsidR="00E84489" w:rsidRPr="00E84489" w:rsidRDefault="00E84489" w:rsidP="00E84489">
            <w:pPr>
              <w:spacing w:after="0" w:line="240" w:lineRule="auto"/>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 </w:t>
            </w:r>
          </w:p>
        </w:tc>
        <w:tc>
          <w:tcPr>
            <w:tcW w:w="1099" w:type="dxa"/>
            <w:tcBorders>
              <w:top w:val="single" w:sz="4" w:space="0" w:color="auto"/>
              <w:left w:val="nil"/>
              <w:bottom w:val="single" w:sz="4" w:space="0" w:color="auto"/>
              <w:right w:val="nil"/>
            </w:tcBorders>
            <w:shd w:val="clear" w:color="auto" w:fill="auto"/>
            <w:noWrap/>
            <w:vAlign w:val="center"/>
            <w:hideMark/>
          </w:tcPr>
          <w:p w14:paraId="3D40AF43" w14:textId="77777777" w:rsidR="00E84489" w:rsidRPr="00E84489" w:rsidRDefault="00E84489" w:rsidP="00E84489">
            <w:pPr>
              <w:spacing w:after="0" w:line="240" w:lineRule="auto"/>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Minimum</w:t>
            </w:r>
          </w:p>
        </w:tc>
        <w:tc>
          <w:tcPr>
            <w:tcW w:w="1141" w:type="dxa"/>
            <w:tcBorders>
              <w:top w:val="single" w:sz="4" w:space="0" w:color="auto"/>
              <w:left w:val="nil"/>
              <w:bottom w:val="single" w:sz="4" w:space="0" w:color="auto"/>
              <w:right w:val="nil"/>
            </w:tcBorders>
            <w:shd w:val="clear" w:color="auto" w:fill="auto"/>
            <w:noWrap/>
            <w:vAlign w:val="center"/>
            <w:hideMark/>
          </w:tcPr>
          <w:p w14:paraId="7590724E" w14:textId="77777777" w:rsidR="00E84489" w:rsidRPr="00E84489" w:rsidRDefault="00E84489" w:rsidP="00E84489">
            <w:pPr>
              <w:spacing w:after="0" w:line="240" w:lineRule="auto"/>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Maximum</w:t>
            </w:r>
          </w:p>
        </w:tc>
      </w:tr>
      <w:tr w:rsidR="00E84489" w:rsidRPr="00E84489" w14:paraId="7FA82319" w14:textId="77777777" w:rsidTr="00E84489">
        <w:trPr>
          <w:trHeight w:val="300"/>
          <w:jc w:val="center"/>
        </w:trPr>
        <w:tc>
          <w:tcPr>
            <w:tcW w:w="2120" w:type="dxa"/>
            <w:tcBorders>
              <w:top w:val="nil"/>
              <w:left w:val="nil"/>
              <w:bottom w:val="nil"/>
              <w:right w:val="nil"/>
            </w:tcBorders>
            <w:shd w:val="clear" w:color="auto" w:fill="auto"/>
            <w:noWrap/>
            <w:vAlign w:val="center"/>
            <w:hideMark/>
          </w:tcPr>
          <w:p w14:paraId="1DB0332D" w14:textId="77777777" w:rsidR="00E84489" w:rsidRPr="00E84489" w:rsidRDefault="00E84489" w:rsidP="00E84489">
            <w:pPr>
              <w:spacing w:after="0" w:line="240" w:lineRule="auto"/>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Europe</w:t>
            </w:r>
          </w:p>
        </w:tc>
        <w:tc>
          <w:tcPr>
            <w:tcW w:w="960" w:type="dxa"/>
            <w:tcBorders>
              <w:top w:val="nil"/>
              <w:left w:val="nil"/>
              <w:bottom w:val="nil"/>
              <w:right w:val="nil"/>
            </w:tcBorders>
            <w:shd w:val="clear" w:color="auto" w:fill="auto"/>
            <w:noWrap/>
            <w:vAlign w:val="center"/>
            <w:hideMark/>
          </w:tcPr>
          <w:p w14:paraId="0BA80231"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50</w:t>
            </w:r>
            <w:r w:rsidR="00D9593A">
              <w:rPr>
                <w:lang w:val="en-GB"/>
              </w:rPr>
              <w:t>–</w:t>
            </w:r>
            <w:r w:rsidRPr="00E84489">
              <w:rPr>
                <w:rFonts w:ascii="Calibri" w:eastAsia="Times New Roman" w:hAnsi="Calibri" w:cs="Times New Roman"/>
                <w:color w:val="000000"/>
                <w:lang w:val="en-US" w:eastAsia="en-US"/>
              </w:rPr>
              <w:t>35</w:t>
            </w:r>
          </w:p>
        </w:tc>
        <w:tc>
          <w:tcPr>
            <w:tcW w:w="280" w:type="dxa"/>
            <w:tcBorders>
              <w:top w:val="single" w:sz="4" w:space="0" w:color="auto"/>
              <w:left w:val="nil"/>
              <w:bottom w:val="nil"/>
              <w:right w:val="nil"/>
            </w:tcBorders>
            <w:shd w:val="clear" w:color="auto" w:fill="auto"/>
            <w:noWrap/>
            <w:vAlign w:val="center"/>
            <w:hideMark/>
          </w:tcPr>
          <w:p w14:paraId="4768D829"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 </w:t>
            </w:r>
          </w:p>
        </w:tc>
        <w:tc>
          <w:tcPr>
            <w:tcW w:w="1118" w:type="dxa"/>
            <w:tcBorders>
              <w:top w:val="nil"/>
              <w:left w:val="nil"/>
              <w:bottom w:val="nil"/>
              <w:right w:val="nil"/>
            </w:tcBorders>
            <w:shd w:val="clear" w:color="auto" w:fill="auto"/>
            <w:noWrap/>
            <w:vAlign w:val="center"/>
            <w:hideMark/>
          </w:tcPr>
          <w:p w14:paraId="1C3965E1"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2</w:t>
            </w:r>
          </w:p>
        </w:tc>
        <w:tc>
          <w:tcPr>
            <w:tcW w:w="1162" w:type="dxa"/>
            <w:tcBorders>
              <w:top w:val="single" w:sz="4" w:space="0" w:color="auto"/>
              <w:left w:val="nil"/>
              <w:bottom w:val="nil"/>
              <w:right w:val="nil"/>
            </w:tcBorders>
            <w:shd w:val="clear" w:color="auto" w:fill="auto"/>
            <w:noWrap/>
            <w:vAlign w:val="center"/>
            <w:hideMark/>
          </w:tcPr>
          <w:p w14:paraId="61061911"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5.6</w:t>
            </w:r>
          </w:p>
        </w:tc>
        <w:tc>
          <w:tcPr>
            <w:tcW w:w="200" w:type="dxa"/>
            <w:tcBorders>
              <w:top w:val="nil"/>
              <w:left w:val="nil"/>
              <w:bottom w:val="nil"/>
              <w:right w:val="nil"/>
            </w:tcBorders>
            <w:shd w:val="clear" w:color="auto" w:fill="auto"/>
            <w:noWrap/>
            <w:vAlign w:val="center"/>
            <w:hideMark/>
          </w:tcPr>
          <w:p w14:paraId="41FC8116"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p>
        </w:tc>
        <w:tc>
          <w:tcPr>
            <w:tcW w:w="1099" w:type="dxa"/>
            <w:tcBorders>
              <w:top w:val="nil"/>
              <w:left w:val="nil"/>
              <w:bottom w:val="nil"/>
              <w:right w:val="nil"/>
            </w:tcBorders>
            <w:shd w:val="clear" w:color="auto" w:fill="auto"/>
            <w:noWrap/>
            <w:vAlign w:val="center"/>
            <w:hideMark/>
          </w:tcPr>
          <w:p w14:paraId="0EF0EFA7"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1.2</w:t>
            </w:r>
          </w:p>
        </w:tc>
        <w:tc>
          <w:tcPr>
            <w:tcW w:w="1141" w:type="dxa"/>
            <w:tcBorders>
              <w:top w:val="nil"/>
              <w:left w:val="nil"/>
              <w:bottom w:val="nil"/>
              <w:right w:val="nil"/>
            </w:tcBorders>
            <w:shd w:val="clear" w:color="auto" w:fill="auto"/>
            <w:noWrap/>
            <w:vAlign w:val="center"/>
            <w:hideMark/>
          </w:tcPr>
          <w:p w14:paraId="4C269828"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6.2</w:t>
            </w:r>
          </w:p>
        </w:tc>
      </w:tr>
      <w:tr w:rsidR="00E84489" w:rsidRPr="00E84489" w14:paraId="6EF62A11" w14:textId="77777777" w:rsidTr="00E84489">
        <w:trPr>
          <w:trHeight w:val="300"/>
          <w:jc w:val="center"/>
        </w:trPr>
        <w:tc>
          <w:tcPr>
            <w:tcW w:w="2120" w:type="dxa"/>
            <w:tcBorders>
              <w:top w:val="nil"/>
              <w:left w:val="nil"/>
              <w:bottom w:val="nil"/>
              <w:right w:val="nil"/>
            </w:tcBorders>
            <w:shd w:val="clear" w:color="auto" w:fill="auto"/>
            <w:noWrap/>
            <w:vAlign w:val="center"/>
            <w:hideMark/>
          </w:tcPr>
          <w:p w14:paraId="25F9B20E" w14:textId="77777777" w:rsidR="00471E00" w:rsidRDefault="00471E00" w:rsidP="00471E00">
            <w:pPr>
              <w:spacing w:after="0" w:line="240" w:lineRule="auto"/>
              <w:rPr>
                <w:rFonts w:ascii="Calibri" w:eastAsia="Times New Roman" w:hAnsi="Calibri" w:cs="Times New Roman"/>
                <w:color w:val="000000"/>
                <w:lang w:val="en-US" w:eastAsia="en-US"/>
              </w:rPr>
            </w:pPr>
            <w:r w:rsidRPr="004F2577">
              <w:rPr>
                <w:rFonts w:ascii="Calibri" w:eastAsia="Times New Roman" w:hAnsi="Calibri" w:cs="Times New Roman"/>
                <w:color w:val="000000"/>
                <w:lang w:val="en-US" w:eastAsia="en-US"/>
              </w:rPr>
              <w:t>Mediterranean</w:t>
            </w:r>
            <w:r>
              <w:rPr>
                <w:rFonts w:ascii="Calibri" w:eastAsia="Times New Roman" w:hAnsi="Calibri" w:cs="Times New Roman"/>
                <w:color w:val="000000"/>
                <w:lang w:val="en-US" w:eastAsia="en-US"/>
              </w:rPr>
              <w:t xml:space="preserve"> – </w:t>
            </w:r>
          </w:p>
          <w:p w14:paraId="70577DD9" w14:textId="431D5758" w:rsidR="00E84489" w:rsidRPr="00E84489" w:rsidRDefault="00471E00" w:rsidP="00471E00">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N</w:t>
            </w:r>
            <w:r w:rsidR="004C4331">
              <w:rPr>
                <w:rFonts w:ascii="Calibri" w:eastAsia="Times New Roman" w:hAnsi="Calibri" w:cs="Times New Roman"/>
                <w:color w:val="000000"/>
                <w:lang w:val="en-US" w:eastAsia="en-US"/>
              </w:rPr>
              <w:t>orth</w:t>
            </w:r>
            <w:r>
              <w:rPr>
                <w:rFonts w:ascii="Calibri" w:eastAsia="Times New Roman" w:hAnsi="Calibri" w:cs="Times New Roman"/>
                <w:color w:val="000000"/>
                <w:lang w:val="en-US" w:eastAsia="en-US"/>
              </w:rPr>
              <w:t xml:space="preserve"> </w:t>
            </w:r>
            <w:r w:rsidRPr="004F2577">
              <w:rPr>
                <w:rFonts w:ascii="Calibri" w:eastAsia="Times New Roman" w:hAnsi="Calibri" w:cs="Times New Roman"/>
                <w:color w:val="000000"/>
                <w:lang w:val="en-US" w:eastAsia="en-US"/>
              </w:rPr>
              <w:t>Sahel</w:t>
            </w:r>
          </w:p>
        </w:tc>
        <w:tc>
          <w:tcPr>
            <w:tcW w:w="960" w:type="dxa"/>
            <w:tcBorders>
              <w:top w:val="nil"/>
              <w:left w:val="nil"/>
              <w:bottom w:val="nil"/>
              <w:right w:val="nil"/>
            </w:tcBorders>
            <w:shd w:val="clear" w:color="auto" w:fill="auto"/>
            <w:noWrap/>
            <w:vAlign w:val="center"/>
            <w:hideMark/>
          </w:tcPr>
          <w:p w14:paraId="6783F321"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35</w:t>
            </w:r>
            <w:r w:rsidR="00D9593A">
              <w:rPr>
                <w:lang w:val="en-GB"/>
              </w:rPr>
              <w:t>–</w:t>
            </w:r>
            <w:r w:rsidRPr="00E84489">
              <w:rPr>
                <w:rFonts w:ascii="Calibri" w:eastAsia="Times New Roman" w:hAnsi="Calibri" w:cs="Times New Roman"/>
                <w:color w:val="000000"/>
                <w:lang w:val="en-US" w:eastAsia="en-US"/>
              </w:rPr>
              <w:t>17.5</w:t>
            </w:r>
          </w:p>
        </w:tc>
        <w:tc>
          <w:tcPr>
            <w:tcW w:w="280" w:type="dxa"/>
            <w:tcBorders>
              <w:top w:val="nil"/>
              <w:left w:val="nil"/>
              <w:bottom w:val="nil"/>
              <w:right w:val="nil"/>
            </w:tcBorders>
            <w:shd w:val="clear" w:color="auto" w:fill="auto"/>
            <w:noWrap/>
            <w:vAlign w:val="center"/>
            <w:hideMark/>
          </w:tcPr>
          <w:p w14:paraId="4C131839"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p>
        </w:tc>
        <w:tc>
          <w:tcPr>
            <w:tcW w:w="1118" w:type="dxa"/>
            <w:tcBorders>
              <w:top w:val="nil"/>
              <w:left w:val="nil"/>
              <w:bottom w:val="nil"/>
              <w:right w:val="nil"/>
            </w:tcBorders>
            <w:shd w:val="clear" w:color="auto" w:fill="auto"/>
            <w:noWrap/>
            <w:vAlign w:val="center"/>
            <w:hideMark/>
          </w:tcPr>
          <w:p w14:paraId="13951761"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3.7</w:t>
            </w:r>
          </w:p>
        </w:tc>
        <w:tc>
          <w:tcPr>
            <w:tcW w:w="1162" w:type="dxa"/>
            <w:tcBorders>
              <w:top w:val="nil"/>
              <w:left w:val="nil"/>
              <w:bottom w:val="nil"/>
              <w:right w:val="nil"/>
            </w:tcBorders>
            <w:shd w:val="clear" w:color="auto" w:fill="auto"/>
            <w:noWrap/>
            <w:vAlign w:val="center"/>
            <w:hideMark/>
          </w:tcPr>
          <w:p w14:paraId="59AEA174"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6.1</w:t>
            </w:r>
          </w:p>
        </w:tc>
        <w:tc>
          <w:tcPr>
            <w:tcW w:w="200" w:type="dxa"/>
            <w:tcBorders>
              <w:top w:val="nil"/>
              <w:left w:val="nil"/>
              <w:bottom w:val="nil"/>
              <w:right w:val="nil"/>
            </w:tcBorders>
            <w:shd w:val="clear" w:color="auto" w:fill="auto"/>
            <w:noWrap/>
            <w:vAlign w:val="center"/>
            <w:hideMark/>
          </w:tcPr>
          <w:p w14:paraId="1B74C858"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p>
        </w:tc>
        <w:tc>
          <w:tcPr>
            <w:tcW w:w="1099" w:type="dxa"/>
            <w:tcBorders>
              <w:top w:val="nil"/>
              <w:left w:val="nil"/>
              <w:bottom w:val="nil"/>
              <w:right w:val="nil"/>
            </w:tcBorders>
            <w:shd w:val="clear" w:color="auto" w:fill="auto"/>
            <w:noWrap/>
            <w:vAlign w:val="center"/>
            <w:hideMark/>
          </w:tcPr>
          <w:p w14:paraId="6A368C57"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1.8</w:t>
            </w:r>
          </w:p>
        </w:tc>
        <w:tc>
          <w:tcPr>
            <w:tcW w:w="1141" w:type="dxa"/>
            <w:tcBorders>
              <w:top w:val="nil"/>
              <w:left w:val="nil"/>
              <w:bottom w:val="nil"/>
              <w:right w:val="nil"/>
            </w:tcBorders>
            <w:shd w:val="clear" w:color="auto" w:fill="auto"/>
            <w:noWrap/>
            <w:vAlign w:val="center"/>
            <w:hideMark/>
          </w:tcPr>
          <w:p w14:paraId="49B2E489"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3.5</w:t>
            </w:r>
          </w:p>
        </w:tc>
      </w:tr>
      <w:tr w:rsidR="00E84489" w:rsidRPr="00E84489" w14:paraId="02B9C41B" w14:textId="77777777" w:rsidTr="00E84489">
        <w:trPr>
          <w:trHeight w:val="300"/>
          <w:jc w:val="center"/>
        </w:trPr>
        <w:tc>
          <w:tcPr>
            <w:tcW w:w="2120" w:type="dxa"/>
            <w:tcBorders>
              <w:top w:val="nil"/>
              <w:left w:val="nil"/>
              <w:bottom w:val="single" w:sz="4" w:space="0" w:color="auto"/>
              <w:right w:val="nil"/>
            </w:tcBorders>
            <w:shd w:val="clear" w:color="auto" w:fill="auto"/>
            <w:noWrap/>
            <w:vAlign w:val="center"/>
            <w:hideMark/>
          </w:tcPr>
          <w:p w14:paraId="74B8C742" w14:textId="0E86817F" w:rsidR="00E84489" w:rsidRPr="00E84489" w:rsidRDefault="00CD497A" w:rsidP="006B44CD">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Sahel –</w:t>
            </w:r>
            <w:r w:rsidR="006B44CD">
              <w:rPr>
                <w:rFonts w:ascii="Calibri" w:eastAsia="Times New Roman" w:hAnsi="Calibri" w:cs="Times New Roman"/>
                <w:color w:val="000000"/>
                <w:lang w:val="en-US" w:eastAsia="en-US"/>
              </w:rPr>
              <w:t xml:space="preserve"> CA rain</w:t>
            </w:r>
            <w:r>
              <w:rPr>
                <w:rFonts w:ascii="Calibri" w:eastAsia="Times New Roman" w:hAnsi="Calibri" w:cs="Times New Roman"/>
                <w:color w:val="000000"/>
                <w:lang w:val="en-US" w:eastAsia="en-US"/>
              </w:rPr>
              <w:t>forest</w:t>
            </w:r>
            <w:r w:rsidR="00471E00">
              <w:rPr>
                <w:rFonts w:ascii="Calibri" w:eastAsia="Times New Roman" w:hAnsi="Calibri" w:cs="Times New Roman"/>
                <w:color w:val="000000"/>
                <w:lang w:val="en-US" w:eastAsia="en-US"/>
              </w:rPr>
              <w:t xml:space="preserve"> </w:t>
            </w:r>
          </w:p>
        </w:tc>
        <w:tc>
          <w:tcPr>
            <w:tcW w:w="960" w:type="dxa"/>
            <w:tcBorders>
              <w:top w:val="nil"/>
              <w:left w:val="nil"/>
              <w:bottom w:val="single" w:sz="4" w:space="0" w:color="auto"/>
              <w:right w:val="nil"/>
            </w:tcBorders>
            <w:shd w:val="clear" w:color="auto" w:fill="auto"/>
            <w:noWrap/>
            <w:vAlign w:val="center"/>
            <w:hideMark/>
          </w:tcPr>
          <w:p w14:paraId="6FC11D32"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17.5</w:t>
            </w:r>
            <w:r w:rsidR="00D9593A">
              <w:rPr>
                <w:lang w:val="en-GB"/>
              </w:rPr>
              <w:t>–</w:t>
            </w:r>
            <w:r w:rsidRPr="00E84489">
              <w:rPr>
                <w:rFonts w:ascii="Calibri" w:eastAsia="Times New Roman" w:hAnsi="Calibri" w:cs="Times New Roman"/>
                <w:color w:val="000000"/>
                <w:lang w:val="en-US" w:eastAsia="en-US"/>
              </w:rPr>
              <w:t>2.5</w:t>
            </w:r>
          </w:p>
        </w:tc>
        <w:tc>
          <w:tcPr>
            <w:tcW w:w="280" w:type="dxa"/>
            <w:tcBorders>
              <w:top w:val="nil"/>
              <w:left w:val="nil"/>
              <w:bottom w:val="single" w:sz="4" w:space="0" w:color="auto"/>
              <w:right w:val="nil"/>
            </w:tcBorders>
            <w:shd w:val="clear" w:color="auto" w:fill="auto"/>
            <w:noWrap/>
            <w:vAlign w:val="center"/>
            <w:hideMark/>
          </w:tcPr>
          <w:p w14:paraId="5E89E87F"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 </w:t>
            </w:r>
          </w:p>
        </w:tc>
        <w:tc>
          <w:tcPr>
            <w:tcW w:w="1118" w:type="dxa"/>
            <w:tcBorders>
              <w:top w:val="nil"/>
              <w:left w:val="nil"/>
              <w:bottom w:val="single" w:sz="4" w:space="0" w:color="auto"/>
              <w:right w:val="nil"/>
            </w:tcBorders>
            <w:shd w:val="clear" w:color="auto" w:fill="auto"/>
            <w:noWrap/>
            <w:vAlign w:val="center"/>
            <w:hideMark/>
          </w:tcPr>
          <w:p w14:paraId="6BA9282D"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1.2</w:t>
            </w:r>
          </w:p>
        </w:tc>
        <w:tc>
          <w:tcPr>
            <w:tcW w:w="1162" w:type="dxa"/>
            <w:tcBorders>
              <w:top w:val="nil"/>
              <w:left w:val="nil"/>
              <w:bottom w:val="single" w:sz="4" w:space="0" w:color="auto"/>
              <w:right w:val="nil"/>
            </w:tcBorders>
            <w:shd w:val="clear" w:color="auto" w:fill="auto"/>
            <w:noWrap/>
            <w:vAlign w:val="center"/>
            <w:hideMark/>
          </w:tcPr>
          <w:p w14:paraId="53773098"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4.7</w:t>
            </w:r>
          </w:p>
        </w:tc>
        <w:tc>
          <w:tcPr>
            <w:tcW w:w="200" w:type="dxa"/>
            <w:tcBorders>
              <w:top w:val="nil"/>
              <w:left w:val="nil"/>
              <w:bottom w:val="single" w:sz="4" w:space="0" w:color="auto"/>
              <w:right w:val="nil"/>
            </w:tcBorders>
            <w:shd w:val="clear" w:color="auto" w:fill="auto"/>
            <w:noWrap/>
            <w:vAlign w:val="center"/>
            <w:hideMark/>
          </w:tcPr>
          <w:p w14:paraId="1E9026F0"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 </w:t>
            </w:r>
          </w:p>
        </w:tc>
        <w:tc>
          <w:tcPr>
            <w:tcW w:w="1099" w:type="dxa"/>
            <w:tcBorders>
              <w:top w:val="nil"/>
              <w:left w:val="nil"/>
              <w:bottom w:val="single" w:sz="4" w:space="0" w:color="auto"/>
              <w:right w:val="nil"/>
            </w:tcBorders>
            <w:shd w:val="clear" w:color="auto" w:fill="auto"/>
            <w:noWrap/>
            <w:vAlign w:val="center"/>
            <w:hideMark/>
          </w:tcPr>
          <w:p w14:paraId="1B32985C"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0.6</w:t>
            </w:r>
          </w:p>
        </w:tc>
        <w:tc>
          <w:tcPr>
            <w:tcW w:w="1141" w:type="dxa"/>
            <w:tcBorders>
              <w:top w:val="nil"/>
              <w:left w:val="nil"/>
              <w:bottom w:val="single" w:sz="4" w:space="0" w:color="auto"/>
              <w:right w:val="nil"/>
            </w:tcBorders>
            <w:shd w:val="clear" w:color="auto" w:fill="auto"/>
            <w:noWrap/>
            <w:vAlign w:val="center"/>
            <w:hideMark/>
          </w:tcPr>
          <w:p w14:paraId="7F0BCCB9" w14:textId="77777777" w:rsidR="00E84489" w:rsidRPr="00E84489" w:rsidRDefault="00E84489" w:rsidP="00E84489">
            <w:pPr>
              <w:spacing w:after="0" w:line="240" w:lineRule="auto"/>
              <w:jc w:val="center"/>
              <w:rPr>
                <w:rFonts w:ascii="Calibri" w:eastAsia="Times New Roman" w:hAnsi="Calibri" w:cs="Times New Roman"/>
                <w:color w:val="000000"/>
                <w:lang w:val="en-US" w:eastAsia="en-US"/>
              </w:rPr>
            </w:pPr>
            <w:r w:rsidRPr="00E84489">
              <w:rPr>
                <w:rFonts w:ascii="Calibri" w:eastAsia="Times New Roman" w:hAnsi="Calibri" w:cs="Times New Roman"/>
                <w:color w:val="000000"/>
                <w:lang w:val="en-US" w:eastAsia="en-US"/>
              </w:rPr>
              <w:t>3.3</w:t>
            </w:r>
          </w:p>
        </w:tc>
      </w:tr>
    </w:tbl>
    <w:p w14:paraId="2BA4ECB1" w14:textId="77777777" w:rsidR="00ED72ED" w:rsidRDefault="00ED72ED" w:rsidP="00ED72ED">
      <w:pPr>
        <w:rPr>
          <w:lang w:val="en-GB"/>
        </w:rPr>
      </w:pPr>
    </w:p>
    <w:p w14:paraId="6A3726D0" w14:textId="181D20FC" w:rsidR="006077BD" w:rsidRDefault="00070D3D">
      <w:pPr>
        <w:rPr>
          <w:lang w:val="en-GB"/>
        </w:rPr>
      </w:pPr>
      <w:r w:rsidRPr="00070D3D">
        <w:rPr>
          <w:b/>
          <w:lang w:val="en-GB"/>
        </w:rPr>
        <w:t xml:space="preserve">Table </w:t>
      </w:r>
      <w:r w:rsidR="00355C64">
        <w:rPr>
          <w:b/>
          <w:lang w:val="en-GB"/>
        </w:rPr>
        <w:t>B</w:t>
      </w:r>
      <w:r w:rsidRPr="00070D3D">
        <w:rPr>
          <w:b/>
          <w:lang w:val="en-GB"/>
        </w:rPr>
        <w:t xml:space="preserve">. Minimum and maximum wind </w:t>
      </w:r>
      <w:r w:rsidRPr="003774B4">
        <w:rPr>
          <w:b/>
          <w:lang w:val="en-GB"/>
        </w:rPr>
        <w:t xml:space="preserve">during the </w:t>
      </w:r>
      <w:r w:rsidR="004A4C0E">
        <w:rPr>
          <w:b/>
          <w:lang w:val="en-GB"/>
        </w:rPr>
        <w:t>juvenile</w:t>
      </w:r>
      <w:r w:rsidRPr="00070D3D">
        <w:rPr>
          <w:b/>
          <w:lang w:val="en-GB"/>
        </w:rPr>
        <w:t xml:space="preserve"> autumn migration grouped by latitude. </w:t>
      </w:r>
      <w:r w:rsidRPr="00070D3D">
        <w:rPr>
          <w:lang w:val="en-GB"/>
        </w:rPr>
        <w:t>Values are absolute east-west (</w:t>
      </w:r>
      <w:proofErr w:type="spellStart"/>
      <w:r w:rsidRPr="00070D3D">
        <w:rPr>
          <w:lang w:val="en-GB"/>
        </w:rPr>
        <w:t>uwind</w:t>
      </w:r>
      <w:proofErr w:type="spellEnd"/>
      <w:r w:rsidRPr="00070D3D">
        <w:rPr>
          <w:lang w:val="en-GB"/>
        </w:rPr>
        <w:t>) and north-south (</w:t>
      </w:r>
      <w:proofErr w:type="spellStart"/>
      <w:r w:rsidRPr="00070D3D">
        <w:rPr>
          <w:lang w:val="en-GB"/>
        </w:rPr>
        <w:t>vwind</w:t>
      </w:r>
      <w:proofErr w:type="spellEnd"/>
      <w:r w:rsidRPr="00070D3D">
        <w:rPr>
          <w:lang w:val="en-GB"/>
        </w:rPr>
        <w:t>) wind components in m s–1. The longitudinal range was 12.5°–17.5°E.</w:t>
      </w:r>
      <w:r w:rsidR="004E1005">
        <w:rPr>
          <w:lang w:val="en-GB"/>
        </w:rPr>
        <w:t xml:space="preserve"> </w:t>
      </w:r>
      <w:r w:rsidR="004E1005" w:rsidRPr="004E1005">
        <w:rPr>
          <w:lang w:val="en-GB"/>
        </w:rPr>
        <w:t>CA = Central Africa.</w:t>
      </w:r>
      <w:r w:rsidR="004E1005">
        <w:rPr>
          <w:lang w:val="en-GB"/>
        </w:rPr>
        <w:t xml:space="preserve"> </w:t>
      </w:r>
      <w:r w:rsidR="006077BD">
        <w:rPr>
          <w:lang w:val="en-GB"/>
        </w:rPr>
        <w:br w:type="page"/>
      </w:r>
    </w:p>
    <w:p w14:paraId="60D8EA7A" w14:textId="08EA7976" w:rsidR="006077BD" w:rsidRPr="00202EEF" w:rsidRDefault="0066602B" w:rsidP="006077BD">
      <w:pPr>
        <w:jc w:val="center"/>
        <w:rPr>
          <w:b/>
          <w:lang w:val="en-GB"/>
        </w:rPr>
      </w:pPr>
      <w:r>
        <w:rPr>
          <w:b/>
          <w:noProof/>
          <w:lang w:val="en-US" w:eastAsia="en-US"/>
        </w:rPr>
        <w:lastRenderedPageBreak/>
        <w:drawing>
          <wp:inline distT="0" distB="0" distL="0" distR="0" wp14:anchorId="31D8EBD1" wp14:editId="69DB86CB">
            <wp:extent cx="2693269" cy="2560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3269" cy="2560320"/>
                    </a:xfrm>
                    <a:prstGeom prst="rect">
                      <a:avLst/>
                    </a:prstGeom>
                    <a:noFill/>
                  </pic:spPr>
                </pic:pic>
              </a:graphicData>
            </a:graphic>
          </wp:inline>
        </w:drawing>
      </w:r>
    </w:p>
    <w:p w14:paraId="5DB5FA11" w14:textId="4BE0F7F4" w:rsidR="00ED72ED" w:rsidRDefault="00070D3D">
      <w:pPr>
        <w:rPr>
          <w:lang w:val="en-GB"/>
        </w:rPr>
      </w:pPr>
      <w:proofErr w:type="gramStart"/>
      <w:r w:rsidRPr="00070D3D">
        <w:rPr>
          <w:b/>
          <w:lang w:val="en-GB"/>
        </w:rPr>
        <w:t xml:space="preserve">Fig </w:t>
      </w:r>
      <w:r w:rsidR="00355C64">
        <w:rPr>
          <w:b/>
          <w:lang w:val="en-GB"/>
        </w:rPr>
        <w:t>A</w:t>
      </w:r>
      <w:r w:rsidRPr="00070D3D">
        <w:rPr>
          <w:b/>
          <w:lang w:val="en-GB"/>
        </w:rPr>
        <w:t>. Wind direction at initiation of migration.</w:t>
      </w:r>
      <w:proofErr w:type="gramEnd"/>
      <w:r w:rsidRPr="00070D3D">
        <w:rPr>
          <w:b/>
          <w:lang w:val="en-GB"/>
        </w:rPr>
        <w:t xml:space="preserve"> </w:t>
      </w:r>
      <w:r w:rsidRPr="00070D3D">
        <w:rPr>
          <w:lang w:val="en-GB"/>
        </w:rPr>
        <w:t xml:space="preserve">Wind direction of </w:t>
      </w:r>
      <w:r w:rsidR="003774B4">
        <w:rPr>
          <w:lang w:val="en-GB"/>
        </w:rPr>
        <w:t>juvenile</w:t>
      </w:r>
      <w:r w:rsidR="003774B4" w:rsidRPr="00070D3D">
        <w:rPr>
          <w:lang w:val="en-GB"/>
        </w:rPr>
        <w:t xml:space="preserve"> </w:t>
      </w:r>
      <w:r w:rsidRPr="00070D3D">
        <w:rPr>
          <w:lang w:val="en-GB"/>
        </w:rPr>
        <w:t xml:space="preserve">(red) and adult (black) cuckoos when crossing 100 km distance (taken as mean of the locations before and after crossing 100 km distance). Mean directions of </w:t>
      </w:r>
      <w:r w:rsidR="003774B4">
        <w:rPr>
          <w:lang w:val="en-GB"/>
        </w:rPr>
        <w:t>juvenile</w:t>
      </w:r>
      <w:r w:rsidRPr="00070D3D">
        <w:rPr>
          <w:lang w:val="en-GB"/>
        </w:rPr>
        <w:t xml:space="preserve"> (N = 5, α = 145°, concentration r = 0.31, P = 0.6</w:t>
      </w:r>
      <w:r w:rsidR="00192801">
        <w:rPr>
          <w:lang w:val="en-GB"/>
        </w:rPr>
        <w:t>4</w:t>
      </w:r>
      <w:r w:rsidRPr="00070D3D">
        <w:rPr>
          <w:lang w:val="en-GB"/>
        </w:rPr>
        <w:t>) and adults (N = 20, α = 83°, r = 0.06, P = 0.9</w:t>
      </w:r>
      <w:r w:rsidR="00192801">
        <w:rPr>
          <w:lang w:val="en-GB"/>
        </w:rPr>
        <w:t>3</w:t>
      </w:r>
      <w:r w:rsidRPr="00070D3D">
        <w:rPr>
          <w:lang w:val="en-GB"/>
        </w:rPr>
        <w:t>) are shown.</w:t>
      </w:r>
      <w:r w:rsidR="00ED72ED">
        <w:rPr>
          <w:lang w:val="en-GB"/>
        </w:rPr>
        <w:br w:type="page"/>
      </w:r>
    </w:p>
    <w:p w14:paraId="29475324" w14:textId="77777777" w:rsidR="00160B79" w:rsidRDefault="00160B79">
      <w:pPr>
        <w:rPr>
          <w:lang w:val="en-GB"/>
        </w:rPr>
      </w:pPr>
    </w:p>
    <w:p w14:paraId="304D544F" w14:textId="77777777" w:rsidR="00160B79" w:rsidRDefault="00C01D61">
      <w:pPr>
        <w:rPr>
          <w:lang w:val="en-GB"/>
        </w:rPr>
      </w:pPr>
      <w:r>
        <w:rPr>
          <w:noProof/>
          <w:lang w:val="en-US" w:eastAsia="en-US"/>
        </w:rPr>
        <mc:AlternateContent>
          <mc:Choice Requires="wpg">
            <w:drawing>
              <wp:anchor distT="0" distB="0" distL="114300" distR="114300" simplePos="0" relativeHeight="251699200" behindDoc="0" locked="0" layoutInCell="1" allowOverlap="1" wp14:anchorId="2AFE03ED" wp14:editId="0D0A7FE4">
                <wp:simplePos x="0" y="0"/>
                <wp:positionH relativeFrom="column">
                  <wp:posOffset>523875</wp:posOffset>
                </wp:positionH>
                <wp:positionV relativeFrom="paragraph">
                  <wp:posOffset>28575</wp:posOffset>
                </wp:positionV>
                <wp:extent cx="5410200" cy="3533775"/>
                <wp:effectExtent l="0" t="0" r="0" b="952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0" cy="3533775"/>
                          <a:chOff x="0" y="0"/>
                          <a:chExt cx="5410200" cy="3533775"/>
                        </a:xfrm>
                      </wpg:grpSpPr>
                      <pic:pic xmlns:pic="http://schemas.openxmlformats.org/drawingml/2006/picture">
                        <pic:nvPicPr>
                          <pic:cNvPr id="2" name="Picture 2" descr="NCEP Reanalysis Daily Averages Pressure Level GrADS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l="33102" r="18277" b="17195"/>
                          <a:stretch/>
                        </pic:blipFill>
                        <pic:spPr bwMode="auto">
                          <a:xfrm>
                            <a:off x="0" y="360"/>
                            <a:ext cx="2686050" cy="35334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33104" r="17586" b="17187"/>
                          <a:stretch/>
                        </pic:blipFill>
                        <pic:spPr bwMode="auto">
                          <a:xfrm>
                            <a:off x="2686050" y="0"/>
                            <a:ext cx="2724150" cy="35337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5CE55BB" id="Group 2" o:spid="_x0000_s1026" style="position:absolute;margin-left:41.25pt;margin-top:2.25pt;width:426pt;height:278.25pt;z-index:251699200" coordsize="54102,3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NCEP Reanalysis Daily Averages Pressure Level GrADS image" style="position:absolute;top:3;width:26860;height:3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">
                  <v:imagedata r:id="rId15" o:title="NCEP Reanalysis Daily Averages Pressure Level GrADS image" cropbottom="11269f" cropleft="21694f" cropright="11978f"/>
                </v:shape>
                <v:shape id="Picture 4" o:spid="_x0000_s1028" type="#_x0000_t75" style="position:absolute;left:26860;width:27242;height:3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" fillcolor="#4f81bd [3204]" strokecolor="black [3213]">
                  <v:imagedata r:id="rId16" o:title="" cropbottom="11264f" cropleft="21695f" cropright="11525f"/>
                </v:shape>
              </v:group>
            </w:pict>
          </mc:Fallback>
        </mc:AlternateContent>
      </w:r>
      <w:r w:rsidR="00713629" w:rsidRPr="00713629">
        <w:rPr>
          <w:noProof/>
          <w:lang w:val="en-US"/>
        </w:rPr>
        <w:t xml:space="preserve"> </w:t>
      </w:r>
      <w:r w:rsidR="00713629" w:rsidRPr="00713629">
        <w:rPr>
          <w:b/>
          <w:lang w:val="en-US"/>
        </w:rPr>
        <w:t xml:space="preserve"> </w:t>
      </w:r>
    </w:p>
    <w:p w14:paraId="21A83870" w14:textId="77777777" w:rsidR="00160B79" w:rsidRDefault="00160B79">
      <w:pPr>
        <w:rPr>
          <w:lang w:val="en-GB"/>
        </w:rPr>
      </w:pPr>
    </w:p>
    <w:p w14:paraId="4D89DD14" w14:textId="77777777" w:rsidR="00160B79" w:rsidRDefault="00160B79">
      <w:pPr>
        <w:rPr>
          <w:lang w:val="en-GB"/>
        </w:rPr>
      </w:pPr>
    </w:p>
    <w:p w14:paraId="3CF3318A" w14:textId="77777777" w:rsidR="00160B79" w:rsidRDefault="00160B79" w:rsidP="00852C52">
      <w:pPr>
        <w:jc w:val="center"/>
        <w:rPr>
          <w:noProof/>
          <w:lang w:val="en-US"/>
        </w:rPr>
      </w:pPr>
    </w:p>
    <w:p w14:paraId="58C05CD7" w14:textId="77777777" w:rsidR="00D13127" w:rsidRDefault="00D13127" w:rsidP="00852C52">
      <w:pPr>
        <w:jc w:val="center"/>
        <w:rPr>
          <w:lang w:val="en-GB"/>
        </w:rPr>
      </w:pPr>
    </w:p>
    <w:p w14:paraId="66B6788C" w14:textId="77777777" w:rsidR="008124BD" w:rsidRDefault="008124BD" w:rsidP="00852C52">
      <w:pPr>
        <w:rPr>
          <w:b/>
          <w:lang w:val="en-GB"/>
        </w:rPr>
      </w:pPr>
    </w:p>
    <w:p w14:paraId="013B87E7" w14:textId="77777777" w:rsidR="008124BD" w:rsidRDefault="008124BD" w:rsidP="00852C52">
      <w:pPr>
        <w:rPr>
          <w:b/>
          <w:lang w:val="en-GB"/>
        </w:rPr>
      </w:pPr>
    </w:p>
    <w:p w14:paraId="63D951C1" w14:textId="77777777" w:rsidR="008124BD" w:rsidRDefault="008124BD" w:rsidP="00852C52">
      <w:pPr>
        <w:rPr>
          <w:b/>
          <w:lang w:val="en-GB"/>
        </w:rPr>
      </w:pPr>
    </w:p>
    <w:p w14:paraId="232232BB" w14:textId="77777777" w:rsidR="008124BD" w:rsidRDefault="008124BD" w:rsidP="00852C52">
      <w:pPr>
        <w:rPr>
          <w:b/>
          <w:lang w:val="en-GB"/>
        </w:rPr>
      </w:pPr>
    </w:p>
    <w:p w14:paraId="7200F829" w14:textId="77777777" w:rsidR="008124BD" w:rsidRDefault="008124BD" w:rsidP="00852C52">
      <w:pPr>
        <w:rPr>
          <w:b/>
          <w:lang w:val="en-GB"/>
        </w:rPr>
      </w:pPr>
    </w:p>
    <w:p w14:paraId="2A3D40FF" w14:textId="77777777" w:rsidR="008124BD" w:rsidRDefault="008124BD" w:rsidP="00852C52">
      <w:pPr>
        <w:rPr>
          <w:b/>
          <w:lang w:val="en-GB"/>
        </w:rPr>
      </w:pPr>
    </w:p>
    <w:p w14:paraId="0AF3331B" w14:textId="77777777" w:rsidR="008124BD" w:rsidRDefault="008124BD" w:rsidP="00852C52">
      <w:pPr>
        <w:rPr>
          <w:b/>
          <w:lang w:val="en-GB"/>
        </w:rPr>
      </w:pPr>
    </w:p>
    <w:p w14:paraId="2EFC5CB0" w14:textId="77777777" w:rsidR="0090292D" w:rsidRDefault="0090292D" w:rsidP="00070D3D">
      <w:pPr>
        <w:jc w:val="right"/>
        <w:rPr>
          <w:b/>
          <w:lang w:val="en-GB"/>
        </w:rPr>
      </w:pPr>
      <w:r>
        <w:rPr>
          <w:b/>
          <w:noProof/>
          <w:lang w:val="en-US" w:eastAsia="en-US"/>
        </w:rPr>
        <w:drawing>
          <wp:inline distT="0" distB="0" distL="0" distR="0" wp14:anchorId="2C9496C3" wp14:editId="5B6888E3">
            <wp:extent cx="5446643" cy="2939417"/>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17607"/>
                    <a:stretch/>
                  </pic:blipFill>
                  <pic:spPr bwMode="auto">
                    <a:xfrm>
                      <a:off x="0" y="0"/>
                      <a:ext cx="5444490" cy="2938255"/>
                    </a:xfrm>
                    <a:prstGeom prst="rect">
                      <a:avLst/>
                    </a:prstGeom>
                    <a:noFill/>
                    <a:ln>
                      <a:noFill/>
                    </a:ln>
                    <a:extLst>
                      <a:ext uri="{53640926-AAD7-44D8-BBD7-CCE9431645EC}">
                        <a14:shadowObscured xmlns:a14="http://schemas.microsoft.com/office/drawing/2010/main"/>
                      </a:ext>
                    </a:extLst>
                  </pic:spPr>
                </pic:pic>
              </a:graphicData>
            </a:graphic>
          </wp:inline>
        </w:drawing>
      </w:r>
    </w:p>
    <w:p w14:paraId="460EE857" w14:textId="42C088E5" w:rsidR="0066602B" w:rsidRDefault="00070D3D" w:rsidP="0066602B">
      <w:pPr>
        <w:rPr>
          <w:lang w:val="en-GB"/>
        </w:rPr>
      </w:pPr>
      <w:proofErr w:type="gramStart"/>
      <w:r w:rsidRPr="00070D3D">
        <w:rPr>
          <w:b/>
          <w:lang w:val="en-GB"/>
        </w:rPr>
        <w:t xml:space="preserve">Fig </w:t>
      </w:r>
      <w:r w:rsidR="00355C64">
        <w:rPr>
          <w:b/>
          <w:lang w:val="en-GB"/>
        </w:rPr>
        <w:t>B</w:t>
      </w:r>
      <w:r w:rsidRPr="00070D3D">
        <w:rPr>
          <w:b/>
          <w:lang w:val="en-GB"/>
        </w:rPr>
        <w:t>. Wind direction and strength during autumn migration.</w:t>
      </w:r>
      <w:proofErr w:type="gramEnd"/>
      <w:r w:rsidRPr="00070D3D">
        <w:rPr>
          <w:b/>
          <w:lang w:val="en-GB"/>
        </w:rPr>
        <w:t xml:space="preserve"> </w:t>
      </w:r>
      <w:r w:rsidRPr="00070D3D">
        <w:rPr>
          <w:lang w:val="en-GB"/>
        </w:rPr>
        <w:t>Mean crosswind (</w:t>
      </w:r>
      <w:proofErr w:type="spellStart"/>
      <w:r w:rsidRPr="00070D3D">
        <w:rPr>
          <w:lang w:val="en-GB"/>
        </w:rPr>
        <w:t>uwind</w:t>
      </w:r>
      <w:proofErr w:type="spellEnd"/>
      <w:r w:rsidRPr="00070D3D">
        <w:rPr>
          <w:lang w:val="en-GB"/>
        </w:rPr>
        <w:t>; east-west wind component; upper row) and tailwind (</w:t>
      </w:r>
      <w:proofErr w:type="spellStart"/>
      <w:r w:rsidRPr="00070D3D">
        <w:rPr>
          <w:lang w:val="en-GB"/>
        </w:rPr>
        <w:t>vwind</w:t>
      </w:r>
      <w:proofErr w:type="spellEnd"/>
      <w:r w:rsidRPr="00070D3D">
        <w:rPr>
          <w:lang w:val="en-GB"/>
        </w:rPr>
        <w:t xml:space="preserve">; north-south component; lower row) in m s–1 during the period when the </w:t>
      </w:r>
      <w:r w:rsidR="003774B4">
        <w:rPr>
          <w:lang w:val="en-GB"/>
        </w:rPr>
        <w:t>juvenile</w:t>
      </w:r>
      <w:r w:rsidRPr="00070D3D">
        <w:rPr>
          <w:lang w:val="en-GB"/>
        </w:rPr>
        <w:t xml:space="preserve"> (left panel) and adults (right; data for 2010), respectively, crossed from NC Europe to Sahel.</w:t>
      </w:r>
      <w:r w:rsidR="0066602B">
        <w:rPr>
          <w:lang w:val="en-GB"/>
        </w:rPr>
        <w:t xml:space="preserve"> </w:t>
      </w:r>
      <w:r w:rsidR="0066602B" w:rsidRPr="00091C36">
        <w:rPr>
          <w:lang w:val="en-GB"/>
        </w:rPr>
        <w:t xml:space="preserve">Figures generated at, and data retrieved from, the PSD Web </w:t>
      </w:r>
      <w:proofErr w:type="gramStart"/>
      <w:r w:rsidR="0066602B" w:rsidRPr="00091C36">
        <w:rPr>
          <w:lang w:val="en-GB"/>
        </w:rPr>
        <w:t>site are</w:t>
      </w:r>
      <w:proofErr w:type="gramEnd"/>
      <w:r w:rsidR="0066602B" w:rsidRPr="00091C36">
        <w:rPr>
          <w:lang w:val="en-GB"/>
        </w:rPr>
        <w:t xml:space="preserve"> in the public </w:t>
      </w:r>
      <w:r w:rsidR="0066602B" w:rsidRPr="00091C36">
        <w:rPr>
          <w:lang w:val="en-GB"/>
        </w:rPr>
        <w:lastRenderedPageBreak/>
        <w:t xml:space="preserve">domain and may be downloaded freely. They appreciate acknowledgement of the Physical Sciences Division, ESRL (NOAA) in the use of the images and data. This may be done by including text such as: Image provided by Physical Sciences Division, Earth System Research Laboratory, NOAA, Boulder, Colorado, from their Web site at </w:t>
      </w:r>
      <w:hyperlink r:id="rId18" w:history="1">
        <w:r w:rsidR="0066602B" w:rsidRPr="005B08D7">
          <w:rPr>
            <w:rStyle w:val="Hyperlink"/>
            <w:lang w:val="en-GB"/>
          </w:rPr>
          <w:t>http://www.esrl.noaa.gov/psd/</w:t>
        </w:r>
      </w:hyperlink>
      <w:r w:rsidR="0066602B" w:rsidRPr="00091C36">
        <w:rPr>
          <w:lang w:val="en-GB"/>
        </w:rPr>
        <w:t>.</w:t>
      </w:r>
    </w:p>
    <w:p w14:paraId="23804E80" w14:textId="67A87EA2" w:rsidR="005B44D4" w:rsidRPr="00070D3D" w:rsidRDefault="005B44D4">
      <w:pPr>
        <w:rPr>
          <w:lang w:val="en-GB"/>
        </w:rPr>
      </w:pPr>
      <w:r w:rsidRPr="00070D3D">
        <w:rPr>
          <w:lang w:val="en-GB"/>
        </w:rPr>
        <w:br w:type="page"/>
      </w:r>
    </w:p>
    <w:p w14:paraId="0C504FA8" w14:textId="77777777" w:rsidR="00852C52" w:rsidRDefault="00386981" w:rsidP="00E24523">
      <w:pPr>
        <w:rPr>
          <w:lang w:val="en-GB"/>
        </w:rPr>
      </w:pPr>
      <w:r>
        <w:rPr>
          <w:lang w:val="en-GB"/>
        </w:rPr>
        <w:lastRenderedPageBreak/>
        <w:t xml:space="preserve"> </w:t>
      </w:r>
      <w:r>
        <w:rPr>
          <w:noProof/>
          <w:lang w:val="en-US"/>
        </w:rPr>
        <w:t xml:space="preserve">   </w:t>
      </w:r>
    </w:p>
    <w:p w14:paraId="000C9AA1" w14:textId="77777777" w:rsidR="00DB2FAE" w:rsidRDefault="00AB3113" w:rsidP="00852C52">
      <w:pPr>
        <w:rPr>
          <w:b/>
          <w:lang w:val="en-GB"/>
        </w:rPr>
      </w:pPr>
      <w:r w:rsidRPr="00202EEF">
        <w:rPr>
          <w:noProof/>
          <w:lang w:val="en-US" w:eastAsia="en-US"/>
        </w:rPr>
        <mc:AlternateContent>
          <mc:Choice Requires="wps">
            <w:drawing>
              <wp:anchor distT="45720" distB="45720" distL="114300" distR="114300" simplePos="0" relativeHeight="251719680" behindDoc="0" locked="0" layoutInCell="1" allowOverlap="1" wp14:anchorId="54584255" wp14:editId="58F596DC">
                <wp:simplePos x="0" y="0"/>
                <wp:positionH relativeFrom="column">
                  <wp:posOffset>317500</wp:posOffset>
                </wp:positionH>
                <wp:positionV relativeFrom="paragraph">
                  <wp:posOffset>309245</wp:posOffset>
                </wp:positionV>
                <wp:extent cx="471170" cy="374015"/>
                <wp:effectExtent l="0" t="0" r="5080" b="698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374015"/>
                        </a:xfrm>
                        <a:prstGeom prst="rect">
                          <a:avLst/>
                        </a:prstGeom>
                        <a:solidFill>
                          <a:srgbClr val="FFFFFF"/>
                        </a:solidFill>
                        <a:ln w="9525">
                          <a:noFill/>
                          <a:miter lim="800000"/>
                          <a:headEnd/>
                          <a:tailEnd/>
                        </a:ln>
                      </wps:spPr>
                      <wps:txbx>
                        <w:txbxContent>
                          <w:p w14:paraId="7BAA7D89" w14:textId="77777777" w:rsidR="00192801" w:rsidRPr="00EB651F" w:rsidRDefault="00192801" w:rsidP="00AB3113">
                            <w:pPr>
                              <w:rPr>
                                <w:b/>
                                <w:sz w:val="32"/>
                                <w:szCs w:val="32"/>
                              </w:rPr>
                            </w:pPr>
                            <w:r w:rsidRPr="00EB651F">
                              <w:rPr>
                                <w:b/>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pt;margin-top:24.35pt;width:37.1pt;height:29.4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" stroked="f">
                <v:textbox>
                  <w:txbxContent>
                    <w:p w14:paraId="7BAA7D89" w14:textId="77777777" w:rsidR="00192801" w:rsidRPr="00EB651F" w:rsidRDefault="00192801" w:rsidP="00AB3113">
                      <w:pPr>
                        <w:rPr>
                          <w:b/>
                          <w:sz w:val="32"/>
                          <w:szCs w:val="32"/>
                        </w:rPr>
                      </w:pPr>
                      <w:r w:rsidRPr="00EB651F">
                        <w:rPr>
                          <w:b/>
                          <w:sz w:val="32"/>
                          <w:szCs w:val="32"/>
                        </w:rPr>
                        <w:t>(a)</w:t>
                      </w:r>
                    </w:p>
                  </w:txbxContent>
                </v:textbox>
              </v:shape>
            </w:pict>
          </mc:Fallback>
        </mc:AlternateContent>
      </w:r>
    </w:p>
    <w:p w14:paraId="7E94C79C" w14:textId="77777777" w:rsidR="003C1D5D" w:rsidRDefault="00AB3113" w:rsidP="00965089">
      <w:pPr>
        <w:jc w:val="center"/>
        <w:rPr>
          <w:b/>
          <w:lang w:val="en-GB"/>
        </w:rPr>
      </w:pPr>
      <w:r>
        <w:rPr>
          <w:noProof/>
          <w:lang w:val="en-US" w:eastAsia="en-US"/>
        </w:rPr>
        <mc:AlternateContent>
          <mc:Choice Requires="wps">
            <w:drawing>
              <wp:anchor distT="0" distB="0" distL="114300" distR="114300" simplePos="0" relativeHeight="251722752" behindDoc="0" locked="0" layoutInCell="1" allowOverlap="1" wp14:anchorId="60A969E9" wp14:editId="5E50F060">
                <wp:simplePos x="0" y="0"/>
                <wp:positionH relativeFrom="column">
                  <wp:posOffset>461176</wp:posOffset>
                </wp:positionH>
                <wp:positionV relativeFrom="paragraph">
                  <wp:posOffset>3329222</wp:posOffset>
                </wp:positionV>
                <wp:extent cx="4882101" cy="0"/>
                <wp:effectExtent l="0" t="0" r="13970" b="19050"/>
                <wp:wrapNone/>
                <wp:docPr id="28" name="Straight Connector 28"/>
                <wp:cNvGraphicFramePr/>
                <a:graphic xmlns:a="http://schemas.openxmlformats.org/drawingml/2006/main">
                  <a:graphicData uri="http://schemas.microsoft.com/office/word/2010/wordprocessingShape">
                    <wps:wsp>
                      <wps:cNvCnPr/>
                      <wps:spPr>
                        <a:xfrm>
                          <a:off x="0" y="0"/>
                          <a:ext cx="4882101"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7FE134DB" id="Straight Connector 2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262.15pt" to="420.7pt,2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" strokecolor="#4579b8 [3044]" strokeweight="1.5pt"/>
            </w:pict>
          </mc:Fallback>
        </mc:AlternateContent>
      </w:r>
      <w:r w:rsidRPr="00202EEF">
        <w:rPr>
          <w:noProof/>
          <w:lang w:val="en-US" w:eastAsia="en-US"/>
        </w:rPr>
        <mc:AlternateContent>
          <mc:Choice Requires="wps">
            <w:drawing>
              <wp:anchor distT="45720" distB="45720" distL="114300" distR="114300" simplePos="0" relativeHeight="251721728" behindDoc="0" locked="0" layoutInCell="1" allowOverlap="1" wp14:anchorId="62227FD2" wp14:editId="608E792C">
                <wp:simplePos x="0" y="0"/>
                <wp:positionH relativeFrom="column">
                  <wp:posOffset>348615</wp:posOffset>
                </wp:positionH>
                <wp:positionV relativeFrom="paragraph">
                  <wp:posOffset>3376599</wp:posOffset>
                </wp:positionV>
                <wp:extent cx="471170" cy="374015"/>
                <wp:effectExtent l="0" t="0" r="5080" b="698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374015"/>
                        </a:xfrm>
                        <a:prstGeom prst="rect">
                          <a:avLst/>
                        </a:prstGeom>
                        <a:solidFill>
                          <a:srgbClr val="FFFFFF"/>
                        </a:solidFill>
                        <a:ln w="9525">
                          <a:noFill/>
                          <a:miter lim="800000"/>
                          <a:headEnd/>
                          <a:tailEnd/>
                        </a:ln>
                      </wps:spPr>
                      <wps:txbx>
                        <w:txbxContent>
                          <w:p w14:paraId="2958E02C" w14:textId="77777777" w:rsidR="00192801" w:rsidRPr="00EB651F" w:rsidRDefault="00192801" w:rsidP="00AB3113">
                            <w:pPr>
                              <w:rPr>
                                <w:b/>
                                <w:sz w:val="32"/>
                                <w:szCs w:val="32"/>
                              </w:rPr>
                            </w:pPr>
                            <w:r w:rsidRPr="00EB651F">
                              <w:rPr>
                                <w:b/>
                                <w:sz w:val="32"/>
                                <w:szCs w:val="32"/>
                              </w:rPr>
                              <w:t>(</w:t>
                            </w:r>
                            <w:r>
                              <w:rPr>
                                <w:b/>
                                <w:sz w:val="32"/>
                                <w:szCs w:val="32"/>
                              </w:rPr>
                              <w:t>b</w:t>
                            </w:r>
                            <w:r w:rsidRPr="00EB651F">
                              <w:rPr>
                                <w:b/>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45pt;margin-top:265.85pt;width:37.1pt;height:29.4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" stroked="f">
                <v:textbox>
                  <w:txbxContent>
                    <w:p w14:paraId="2958E02C" w14:textId="77777777" w:rsidR="00192801" w:rsidRPr="00EB651F" w:rsidRDefault="00192801" w:rsidP="00AB3113">
                      <w:pPr>
                        <w:rPr>
                          <w:b/>
                          <w:sz w:val="32"/>
                          <w:szCs w:val="32"/>
                        </w:rPr>
                      </w:pPr>
                      <w:r w:rsidRPr="00EB651F">
                        <w:rPr>
                          <w:b/>
                          <w:sz w:val="32"/>
                          <w:szCs w:val="32"/>
                        </w:rPr>
                        <w:t>(</w:t>
                      </w:r>
                      <w:r>
                        <w:rPr>
                          <w:b/>
                          <w:sz w:val="32"/>
                          <w:szCs w:val="32"/>
                        </w:rPr>
                        <w:t>b</w:t>
                      </w:r>
                      <w:r w:rsidRPr="00EB651F">
                        <w:rPr>
                          <w:b/>
                          <w:sz w:val="32"/>
                          <w:szCs w:val="32"/>
                        </w:rPr>
                        <w:t>)</w:t>
                      </w:r>
                    </w:p>
                  </w:txbxContent>
                </v:textbox>
              </v:shape>
            </w:pict>
          </mc:Fallback>
        </mc:AlternateContent>
      </w:r>
      <w:r w:rsidR="00420D5B">
        <w:rPr>
          <w:b/>
          <w:noProof/>
          <w:lang w:val="en-US" w:eastAsia="en-US"/>
        </w:rPr>
        <w:drawing>
          <wp:inline distT="0" distB="0" distL="0" distR="0" wp14:anchorId="54CB7DAD" wp14:editId="1DA136E2">
            <wp:extent cx="4251600" cy="326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1600" cy="3261600"/>
                    </a:xfrm>
                    <a:prstGeom prst="rect">
                      <a:avLst/>
                    </a:prstGeom>
                    <a:noFill/>
                  </pic:spPr>
                </pic:pic>
              </a:graphicData>
            </a:graphic>
          </wp:inline>
        </w:drawing>
      </w:r>
    </w:p>
    <w:p w14:paraId="2CBAA38F" w14:textId="77777777" w:rsidR="00B23E54" w:rsidRDefault="003C1D5D" w:rsidP="00965089">
      <w:pPr>
        <w:jc w:val="center"/>
        <w:rPr>
          <w:b/>
          <w:lang w:val="en-GB"/>
        </w:rPr>
      </w:pPr>
      <w:r>
        <w:rPr>
          <w:b/>
          <w:noProof/>
          <w:lang w:val="en-US" w:eastAsia="en-US"/>
        </w:rPr>
        <w:drawing>
          <wp:inline distT="0" distB="0" distL="0" distR="0" wp14:anchorId="4CC33832" wp14:editId="784FA390">
            <wp:extent cx="4251600" cy="3315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1600" cy="3315600"/>
                    </a:xfrm>
                    <a:prstGeom prst="rect">
                      <a:avLst/>
                    </a:prstGeom>
                    <a:noFill/>
                  </pic:spPr>
                </pic:pic>
              </a:graphicData>
            </a:graphic>
          </wp:inline>
        </w:drawing>
      </w:r>
    </w:p>
    <w:p w14:paraId="54193F91" w14:textId="7E7F0A18" w:rsidR="0066602B" w:rsidRDefault="00070D3D" w:rsidP="0066602B">
      <w:pPr>
        <w:rPr>
          <w:lang w:val="en-GB"/>
        </w:rPr>
      </w:pPr>
      <w:proofErr w:type="gramStart"/>
      <w:r w:rsidRPr="00070D3D">
        <w:rPr>
          <w:b/>
          <w:lang w:val="en-GB"/>
        </w:rPr>
        <w:t xml:space="preserve">Fig </w:t>
      </w:r>
      <w:r w:rsidR="00355C64">
        <w:rPr>
          <w:b/>
          <w:lang w:val="en-GB"/>
        </w:rPr>
        <w:t>C</w:t>
      </w:r>
      <w:r w:rsidRPr="00070D3D">
        <w:rPr>
          <w:b/>
          <w:lang w:val="en-GB"/>
        </w:rPr>
        <w:t>. Minimum and maximum winds during autumn migration.</w:t>
      </w:r>
      <w:proofErr w:type="gramEnd"/>
      <w:r w:rsidRPr="00070D3D">
        <w:rPr>
          <w:lang w:val="en-GB"/>
        </w:rPr>
        <w:t xml:space="preserve"> Days of average minimum (left) and maximum (right) wind in m s–1 during NC Europe–Sahel crossing of the </w:t>
      </w:r>
      <w:r w:rsidR="003774B4">
        <w:rPr>
          <w:lang w:val="en-GB"/>
        </w:rPr>
        <w:t>juvenile</w:t>
      </w:r>
      <w:r w:rsidRPr="00070D3D">
        <w:rPr>
          <w:lang w:val="en-GB"/>
        </w:rPr>
        <w:t xml:space="preserve"> (longitudinal range 12.5°–17.5°). (a) </w:t>
      </w:r>
      <w:proofErr w:type="gramStart"/>
      <w:r w:rsidRPr="00070D3D">
        <w:rPr>
          <w:lang w:val="en-GB"/>
        </w:rPr>
        <w:t>crosswinds</w:t>
      </w:r>
      <w:proofErr w:type="gramEnd"/>
      <w:r w:rsidRPr="00070D3D">
        <w:rPr>
          <w:lang w:val="en-GB"/>
        </w:rPr>
        <w:t xml:space="preserve"> (</w:t>
      </w:r>
      <w:proofErr w:type="spellStart"/>
      <w:r w:rsidRPr="00070D3D">
        <w:rPr>
          <w:lang w:val="en-GB"/>
        </w:rPr>
        <w:t>uwind</w:t>
      </w:r>
      <w:proofErr w:type="spellEnd"/>
      <w:r w:rsidRPr="00070D3D">
        <w:rPr>
          <w:lang w:val="en-GB"/>
        </w:rPr>
        <w:t>) and (b) tailwinds (</w:t>
      </w:r>
      <w:proofErr w:type="spellStart"/>
      <w:r w:rsidRPr="00070D3D">
        <w:rPr>
          <w:lang w:val="en-GB"/>
        </w:rPr>
        <w:t>vwind</w:t>
      </w:r>
      <w:proofErr w:type="spellEnd"/>
      <w:r w:rsidRPr="00070D3D">
        <w:rPr>
          <w:lang w:val="en-GB"/>
        </w:rPr>
        <w:t>).</w:t>
      </w:r>
      <w:r w:rsidR="0066602B">
        <w:rPr>
          <w:lang w:val="en-GB"/>
        </w:rPr>
        <w:t xml:space="preserve"> </w:t>
      </w:r>
      <w:r w:rsidR="0066602B" w:rsidRPr="00091C36">
        <w:rPr>
          <w:lang w:val="en-GB"/>
        </w:rPr>
        <w:t xml:space="preserve">Figures generated at, and data retrieved </w:t>
      </w:r>
      <w:r w:rsidR="0066602B" w:rsidRPr="00091C36">
        <w:rPr>
          <w:lang w:val="en-GB"/>
        </w:rPr>
        <w:lastRenderedPageBreak/>
        <w:t xml:space="preserve">from, the PSD Web </w:t>
      </w:r>
      <w:proofErr w:type="gramStart"/>
      <w:r w:rsidR="0066602B" w:rsidRPr="00091C36">
        <w:rPr>
          <w:lang w:val="en-GB"/>
        </w:rPr>
        <w:t>site are</w:t>
      </w:r>
      <w:proofErr w:type="gramEnd"/>
      <w:r w:rsidR="0066602B" w:rsidRPr="00091C36">
        <w:rPr>
          <w:lang w:val="en-GB"/>
        </w:rPr>
        <w:t xml:space="preserve"> in the public domain and may be downloaded freely. They appreciate acknowledgement of the Physical Sciences Division, ESRL (NOAA) in the use of the images and data. This may be done by including text such as: Image provided by Physical Sciences Division, Earth System Research Laboratory, NOAA, Boulder, Colorado, from their Web site at </w:t>
      </w:r>
      <w:hyperlink r:id="rId21" w:history="1">
        <w:r w:rsidR="0066602B" w:rsidRPr="005B08D7">
          <w:rPr>
            <w:rStyle w:val="Hyperlink"/>
            <w:lang w:val="en-GB"/>
          </w:rPr>
          <w:t>http://www.esrl.noaa.gov/psd/</w:t>
        </w:r>
      </w:hyperlink>
      <w:r w:rsidR="0066602B" w:rsidRPr="00091C36">
        <w:rPr>
          <w:lang w:val="en-GB"/>
        </w:rPr>
        <w:t>.</w:t>
      </w:r>
    </w:p>
    <w:p w14:paraId="0F217E31" w14:textId="0894EB73" w:rsidR="005818D0" w:rsidRPr="00070D3D" w:rsidRDefault="005818D0" w:rsidP="00070D3D">
      <w:pPr>
        <w:rPr>
          <w:lang w:val="en-GB"/>
        </w:rPr>
      </w:pPr>
    </w:p>
    <w:sectPr w:rsidR="005818D0" w:rsidRPr="00070D3D" w:rsidSect="001F1F7B">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D46E05" w14:textId="77777777" w:rsidR="00192801" w:rsidRDefault="00192801" w:rsidP="00852C52">
      <w:pPr>
        <w:spacing w:after="0" w:line="240" w:lineRule="auto"/>
      </w:pPr>
      <w:r>
        <w:separator/>
      </w:r>
    </w:p>
  </w:endnote>
  <w:endnote w:type="continuationSeparator" w:id="0">
    <w:p w14:paraId="66A1259A" w14:textId="77777777" w:rsidR="00192801" w:rsidRDefault="00192801" w:rsidP="00852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511765"/>
      <w:docPartObj>
        <w:docPartGallery w:val="Page Numbers (Bottom of Page)"/>
        <w:docPartUnique/>
      </w:docPartObj>
    </w:sdtPr>
    <w:sdtEndPr>
      <w:rPr>
        <w:noProof/>
      </w:rPr>
    </w:sdtEndPr>
    <w:sdtContent>
      <w:p w14:paraId="59FC7C34" w14:textId="19C2E5A8" w:rsidR="00192801" w:rsidRDefault="00192801">
        <w:pPr>
          <w:pStyle w:val="Footer"/>
          <w:jc w:val="center"/>
        </w:pPr>
        <w:r>
          <w:fldChar w:fldCharType="begin"/>
        </w:r>
        <w:r>
          <w:instrText xml:space="preserve"> PAGE   \* MERGEFORMAT </w:instrText>
        </w:r>
        <w:r>
          <w:fldChar w:fldCharType="separate"/>
        </w:r>
        <w:r w:rsidR="00EA42FB">
          <w:rPr>
            <w:noProof/>
          </w:rPr>
          <w:t>7</w:t>
        </w:r>
        <w:r>
          <w:rPr>
            <w:noProof/>
          </w:rPr>
          <w:fldChar w:fldCharType="end"/>
        </w:r>
      </w:p>
    </w:sdtContent>
  </w:sdt>
  <w:p w14:paraId="4635B30D" w14:textId="77777777" w:rsidR="00192801" w:rsidRDefault="001928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6F591C" w14:textId="77777777" w:rsidR="00192801" w:rsidRDefault="00192801" w:rsidP="00852C52">
      <w:pPr>
        <w:spacing w:after="0" w:line="240" w:lineRule="auto"/>
      </w:pPr>
      <w:r>
        <w:separator/>
      </w:r>
    </w:p>
  </w:footnote>
  <w:footnote w:type="continuationSeparator" w:id="0">
    <w:p w14:paraId="29239B92" w14:textId="77777777" w:rsidR="00192801" w:rsidRDefault="00192801" w:rsidP="00852C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5828FA0"/>
    <w:lvl w:ilvl="0">
      <w:start w:val="1"/>
      <w:numFmt w:val="decimal"/>
      <w:pStyle w:val="ListNumber"/>
      <w:lvlText w:val="%1."/>
      <w:lvlJc w:val="left"/>
      <w:pPr>
        <w:tabs>
          <w:tab w:val="num" w:pos="360"/>
        </w:tabs>
        <w:ind w:left="360" w:hanging="360"/>
      </w:pPr>
    </w:lvl>
  </w:abstractNum>
  <w:abstractNum w:abstractNumId="1">
    <w:nsid w:val="FFFFFF89"/>
    <w:multiLevelType w:val="singleLevel"/>
    <w:tmpl w:val="DDAA5E2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21D80144"/>
    <w:multiLevelType w:val="hybridMultilevel"/>
    <w:tmpl w:val="827C2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6F29B8"/>
    <w:multiLevelType w:val="hybridMultilevel"/>
    <w:tmpl w:val="79926B6A"/>
    <w:lvl w:ilvl="0" w:tplc="1F7E7BB6">
      <w:start w:val="1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4A7341"/>
    <w:multiLevelType w:val="hybridMultilevel"/>
    <w:tmpl w:val="A4664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4BD38F4"/>
    <w:multiLevelType w:val="hybridMultilevel"/>
    <w:tmpl w:val="99D651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4"/>
  </w:num>
  <w:num w:numId="5">
    <w:abstractNumId w:val="0"/>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bert Thomson">
    <w15:presenceInfo w15:providerId="None" w15:userId="Robert Thom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9E7"/>
    <w:rsid w:val="00000127"/>
    <w:rsid w:val="000014D1"/>
    <w:rsid w:val="0000183E"/>
    <w:rsid w:val="00002304"/>
    <w:rsid w:val="00002A26"/>
    <w:rsid w:val="00002DCC"/>
    <w:rsid w:val="000033F9"/>
    <w:rsid w:val="00003A56"/>
    <w:rsid w:val="00004406"/>
    <w:rsid w:val="00005616"/>
    <w:rsid w:val="000069C0"/>
    <w:rsid w:val="00007311"/>
    <w:rsid w:val="000074A7"/>
    <w:rsid w:val="000106C1"/>
    <w:rsid w:val="00010CDF"/>
    <w:rsid w:val="00011B63"/>
    <w:rsid w:val="00011BAF"/>
    <w:rsid w:val="00011C19"/>
    <w:rsid w:val="00013051"/>
    <w:rsid w:val="000139C4"/>
    <w:rsid w:val="00015368"/>
    <w:rsid w:val="00016206"/>
    <w:rsid w:val="00017A21"/>
    <w:rsid w:val="000208D8"/>
    <w:rsid w:val="00021036"/>
    <w:rsid w:val="0002170C"/>
    <w:rsid w:val="0002248C"/>
    <w:rsid w:val="000230BA"/>
    <w:rsid w:val="00023F0F"/>
    <w:rsid w:val="00024B94"/>
    <w:rsid w:val="00024DB7"/>
    <w:rsid w:val="00024DE4"/>
    <w:rsid w:val="00026DB5"/>
    <w:rsid w:val="0002749E"/>
    <w:rsid w:val="000312B5"/>
    <w:rsid w:val="00031EAF"/>
    <w:rsid w:val="000322C8"/>
    <w:rsid w:val="000323FB"/>
    <w:rsid w:val="00034157"/>
    <w:rsid w:val="0003456D"/>
    <w:rsid w:val="00034FC5"/>
    <w:rsid w:val="0003586C"/>
    <w:rsid w:val="00036F30"/>
    <w:rsid w:val="0003757F"/>
    <w:rsid w:val="00037591"/>
    <w:rsid w:val="00040235"/>
    <w:rsid w:val="000410F4"/>
    <w:rsid w:val="000412A1"/>
    <w:rsid w:val="00041916"/>
    <w:rsid w:val="00042AE3"/>
    <w:rsid w:val="0004387E"/>
    <w:rsid w:val="00043B20"/>
    <w:rsid w:val="00044A1D"/>
    <w:rsid w:val="00044B7F"/>
    <w:rsid w:val="0004567D"/>
    <w:rsid w:val="000466ED"/>
    <w:rsid w:val="00047308"/>
    <w:rsid w:val="000477B8"/>
    <w:rsid w:val="000478E2"/>
    <w:rsid w:val="00047C9B"/>
    <w:rsid w:val="0005105E"/>
    <w:rsid w:val="0005135E"/>
    <w:rsid w:val="00051994"/>
    <w:rsid w:val="00051E23"/>
    <w:rsid w:val="000533F6"/>
    <w:rsid w:val="00053ADC"/>
    <w:rsid w:val="000546C6"/>
    <w:rsid w:val="00055DC9"/>
    <w:rsid w:val="00056D61"/>
    <w:rsid w:val="0006063D"/>
    <w:rsid w:val="00060D44"/>
    <w:rsid w:val="00061E6B"/>
    <w:rsid w:val="000644CF"/>
    <w:rsid w:val="00064628"/>
    <w:rsid w:val="00065716"/>
    <w:rsid w:val="00065826"/>
    <w:rsid w:val="00065CE0"/>
    <w:rsid w:val="00066426"/>
    <w:rsid w:val="000668F0"/>
    <w:rsid w:val="00070009"/>
    <w:rsid w:val="000709EE"/>
    <w:rsid w:val="00070D3D"/>
    <w:rsid w:val="00071C19"/>
    <w:rsid w:val="00071F68"/>
    <w:rsid w:val="000728C3"/>
    <w:rsid w:val="00072BC4"/>
    <w:rsid w:val="00072C62"/>
    <w:rsid w:val="00072CEE"/>
    <w:rsid w:val="00072EFD"/>
    <w:rsid w:val="000779AE"/>
    <w:rsid w:val="00080931"/>
    <w:rsid w:val="000809AB"/>
    <w:rsid w:val="000825D6"/>
    <w:rsid w:val="00082AA3"/>
    <w:rsid w:val="00083095"/>
    <w:rsid w:val="00084384"/>
    <w:rsid w:val="00086F90"/>
    <w:rsid w:val="00087032"/>
    <w:rsid w:val="0008782F"/>
    <w:rsid w:val="0009115C"/>
    <w:rsid w:val="0009157B"/>
    <w:rsid w:val="000915AD"/>
    <w:rsid w:val="00091781"/>
    <w:rsid w:val="00093CBF"/>
    <w:rsid w:val="000955B0"/>
    <w:rsid w:val="00096C3D"/>
    <w:rsid w:val="00096DD3"/>
    <w:rsid w:val="000A11CF"/>
    <w:rsid w:val="000A264E"/>
    <w:rsid w:val="000A31EB"/>
    <w:rsid w:val="000A3403"/>
    <w:rsid w:val="000A4CF2"/>
    <w:rsid w:val="000A501E"/>
    <w:rsid w:val="000A59BD"/>
    <w:rsid w:val="000A7CFB"/>
    <w:rsid w:val="000A7D6D"/>
    <w:rsid w:val="000B067A"/>
    <w:rsid w:val="000B1C20"/>
    <w:rsid w:val="000B378A"/>
    <w:rsid w:val="000B386C"/>
    <w:rsid w:val="000B3D4F"/>
    <w:rsid w:val="000B4467"/>
    <w:rsid w:val="000B5496"/>
    <w:rsid w:val="000B57B1"/>
    <w:rsid w:val="000B6CBF"/>
    <w:rsid w:val="000B723C"/>
    <w:rsid w:val="000C0858"/>
    <w:rsid w:val="000C17A8"/>
    <w:rsid w:val="000C291F"/>
    <w:rsid w:val="000C2E5E"/>
    <w:rsid w:val="000C36F0"/>
    <w:rsid w:val="000C38F2"/>
    <w:rsid w:val="000C4568"/>
    <w:rsid w:val="000C55E4"/>
    <w:rsid w:val="000C607E"/>
    <w:rsid w:val="000C692A"/>
    <w:rsid w:val="000C708A"/>
    <w:rsid w:val="000C7467"/>
    <w:rsid w:val="000C7557"/>
    <w:rsid w:val="000D12F8"/>
    <w:rsid w:val="000D1601"/>
    <w:rsid w:val="000D197C"/>
    <w:rsid w:val="000D2E42"/>
    <w:rsid w:val="000D3EFC"/>
    <w:rsid w:val="000D498D"/>
    <w:rsid w:val="000D501F"/>
    <w:rsid w:val="000D55E6"/>
    <w:rsid w:val="000D611D"/>
    <w:rsid w:val="000D78FC"/>
    <w:rsid w:val="000E0063"/>
    <w:rsid w:val="000E0574"/>
    <w:rsid w:val="000E2702"/>
    <w:rsid w:val="000E3813"/>
    <w:rsid w:val="000E4654"/>
    <w:rsid w:val="000E6C40"/>
    <w:rsid w:val="000E776F"/>
    <w:rsid w:val="000F173E"/>
    <w:rsid w:val="000F26A9"/>
    <w:rsid w:val="000F32E4"/>
    <w:rsid w:val="000F356A"/>
    <w:rsid w:val="000F59FA"/>
    <w:rsid w:val="000F634A"/>
    <w:rsid w:val="00100802"/>
    <w:rsid w:val="00101407"/>
    <w:rsid w:val="001018FB"/>
    <w:rsid w:val="00101B89"/>
    <w:rsid w:val="00103747"/>
    <w:rsid w:val="0010439A"/>
    <w:rsid w:val="00104EC6"/>
    <w:rsid w:val="00105327"/>
    <w:rsid w:val="00105D5D"/>
    <w:rsid w:val="001109FA"/>
    <w:rsid w:val="0011120D"/>
    <w:rsid w:val="00112F96"/>
    <w:rsid w:val="0011370B"/>
    <w:rsid w:val="00113D4D"/>
    <w:rsid w:val="00115D35"/>
    <w:rsid w:val="00117CAB"/>
    <w:rsid w:val="00122F41"/>
    <w:rsid w:val="00123D0E"/>
    <w:rsid w:val="00123D52"/>
    <w:rsid w:val="0012526F"/>
    <w:rsid w:val="00125ACD"/>
    <w:rsid w:val="00125B94"/>
    <w:rsid w:val="00125F66"/>
    <w:rsid w:val="001260D2"/>
    <w:rsid w:val="00126446"/>
    <w:rsid w:val="00126FC3"/>
    <w:rsid w:val="00130D4A"/>
    <w:rsid w:val="00131582"/>
    <w:rsid w:val="00132406"/>
    <w:rsid w:val="00132E64"/>
    <w:rsid w:val="001344A3"/>
    <w:rsid w:val="001349E0"/>
    <w:rsid w:val="001375BB"/>
    <w:rsid w:val="00140425"/>
    <w:rsid w:val="00141DCB"/>
    <w:rsid w:val="001421C3"/>
    <w:rsid w:val="001428C5"/>
    <w:rsid w:val="00144382"/>
    <w:rsid w:val="00145BDE"/>
    <w:rsid w:val="00145EB1"/>
    <w:rsid w:val="00146FF4"/>
    <w:rsid w:val="0015014B"/>
    <w:rsid w:val="0015029D"/>
    <w:rsid w:val="00152418"/>
    <w:rsid w:val="001525FD"/>
    <w:rsid w:val="00152ACC"/>
    <w:rsid w:val="00152F88"/>
    <w:rsid w:val="001551CD"/>
    <w:rsid w:val="00155256"/>
    <w:rsid w:val="00156F40"/>
    <w:rsid w:val="00157077"/>
    <w:rsid w:val="00157413"/>
    <w:rsid w:val="0016042E"/>
    <w:rsid w:val="00160B79"/>
    <w:rsid w:val="001616CA"/>
    <w:rsid w:val="001629F6"/>
    <w:rsid w:val="00162ED5"/>
    <w:rsid w:val="0016350F"/>
    <w:rsid w:val="0016498B"/>
    <w:rsid w:val="00164DD5"/>
    <w:rsid w:val="00165838"/>
    <w:rsid w:val="00165D9E"/>
    <w:rsid w:val="00166DE6"/>
    <w:rsid w:val="00166E4C"/>
    <w:rsid w:val="001672E7"/>
    <w:rsid w:val="001675B5"/>
    <w:rsid w:val="00171247"/>
    <w:rsid w:val="001716B3"/>
    <w:rsid w:val="0017205D"/>
    <w:rsid w:val="00172206"/>
    <w:rsid w:val="001740E3"/>
    <w:rsid w:val="001742A4"/>
    <w:rsid w:val="00174309"/>
    <w:rsid w:val="0017485E"/>
    <w:rsid w:val="00174955"/>
    <w:rsid w:val="001750A7"/>
    <w:rsid w:val="001750AD"/>
    <w:rsid w:val="00175149"/>
    <w:rsid w:val="00175683"/>
    <w:rsid w:val="00180CBB"/>
    <w:rsid w:val="001819C6"/>
    <w:rsid w:val="00184160"/>
    <w:rsid w:val="001846C7"/>
    <w:rsid w:val="00184CF2"/>
    <w:rsid w:val="00186617"/>
    <w:rsid w:val="001869D8"/>
    <w:rsid w:val="00187AED"/>
    <w:rsid w:val="0019007E"/>
    <w:rsid w:val="001906A5"/>
    <w:rsid w:val="001911FF"/>
    <w:rsid w:val="00191205"/>
    <w:rsid w:val="00192801"/>
    <w:rsid w:val="0019284B"/>
    <w:rsid w:val="00192CB9"/>
    <w:rsid w:val="00193429"/>
    <w:rsid w:val="00193474"/>
    <w:rsid w:val="0019353B"/>
    <w:rsid w:val="00195FB7"/>
    <w:rsid w:val="001965E9"/>
    <w:rsid w:val="00196682"/>
    <w:rsid w:val="00197DFF"/>
    <w:rsid w:val="001A0381"/>
    <w:rsid w:val="001A13B6"/>
    <w:rsid w:val="001A149C"/>
    <w:rsid w:val="001A1BE8"/>
    <w:rsid w:val="001A23A6"/>
    <w:rsid w:val="001A24A4"/>
    <w:rsid w:val="001A6D53"/>
    <w:rsid w:val="001B1B00"/>
    <w:rsid w:val="001B1F22"/>
    <w:rsid w:val="001B25BE"/>
    <w:rsid w:val="001B301C"/>
    <w:rsid w:val="001B3657"/>
    <w:rsid w:val="001B4493"/>
    <w:rsid w:val="001B57CA"/>
    <w:rsid w:val="001B619F"/>
    <w:rsid w:val="001C06D2"/>
    <w:rsid w:val="001C0700"/>
    <w:rsid w:val="001C0762"/>
    <w:rsid w:val="001C1201"/>
    <w:rsid w:val="001C15C8"/>
    <w:rsid w:val="001C4BEE"/>
    <w:rsid w:val="001C745C"/>
    <w:rsid w:val="001D03CF"/>
    <w:rsid w:val="001D0561"/>
    <w:rsid w:val="001D15E6"/>
    <w:rsid w:val="001D1735"/>
    <w:rsid w:val="001D2E6B"/>
    <w:rsid w:val="001D334D"/>
    <w:rsid w:val="001D34D3"/>
    <w:rsid w:val="001D3A23"/>
    <w:rsid w:val="001D3C7B"/>
    <w:rsid w:val="001D70FE"/>
    <w:rsid w:val="001D79D2"/>
    <w:rsid w:val="001E10A6"/>
    <w:rsid w:val="001E1555"/>
    <w:rsid w:val="001E172D"/>
    <w:rsid w:val="001E1D5A"/>
    <w:rsid w:val="001E2797"/>
    <w:rsid w:val="001E3447"/>
    <w:rsid w:val="001E53C7"/>
    <w:rsid w:val="001E5E05"/>
    <w:rsid w:val="001E63C7"/>
    <w:rsid w:val="001E65D8"/>
    <w:rsid w:val="001F006C"/>
    <w:rsid w:val="001F01F2"/>
    <w:rsid w:val="001F0A30"/>
    <w:rsid w:val="001F1485"/>
    <w:rsid w:val="001F1F7B"/>
    <w:rsid w:val="001F2310"/>
    <w:rsid w:val="001F285A"/>
    <w:rsid w:val="001F31B1"/>
    <w:rsid w:val="001F539A"/>
    <w:rsid w:val="001F695D"/>
    <w:rsid w:val="001F7367"/>
    <w:rsid w:val="001F7AA4"/>
    <w:rsid w:val="00200A02"/>
    <w:rsid w:val="00201142"/>
    <w:rsid w:val="002014B5"/>
    <w:rsid w:val="002016A2"/>
    <w:rsid w:val="00201828"/>
    <w:rsid w:val="00201F4B"/>
    <w:rsid w:val="002022A8"/>
    <w:rsid w:val="00202786"/>
    <w:rsid w:val="00202873"/>
    <w:rsid w:val="00202EEF"/>
    <w:rsid w:val="002031E7"/>
    <w:rsid w:val="00203EF5"/>
    <w:rsid w:val="00204751"/>
    <w:rsid w:val="00204F7A"/>
    <w:rsid w:val="00205CAA"/>
    <w:rsid w:val="00206234"/>
    <w:rsid w:val="00207E33"/>
    <w:rsid w:val="00210956"/>
    <w:rsid w:val="00213978"/>
    <w:rsid w:val="00213A07"/>
    <w:rsid w:val="00214DF5"/>
    <w:rsid w:val="00216FD7"/>
    <w:rsid w:val="002173DB"/>
    <w:rsid w:val="00217D19"/>
    <w:rsid w:val="0022068B"/>
    <w:rsid w:val="00220A59"/>
    <w:rsid w:val="00221E5F"/>
    <w:rsid w:val="00222297"/>
    <w:rsid w:val="00222C80"/>
    <w:rsid w:val="00224503"/>
    <w:rsid w:val="00224998"/>
    <w:rsid w:val="00224BEE"/>
    <w:rsid w:val="00225889"/>
    <w:rsid w:val="0022598E"/>
    <w:rsid w:val="002266CE"/>
    <w:rsid w:val="00226D38"/>
    <w:rsid w:val="002277EA"/>
    <w:rsid w:val="00227948"/>
    <w:rsid w:val="00231B86"/>
    <w:rsid w:val="00231C0F"/>
    <w:rsid w:val="00231E2E"/>
    <w:rsid w:val="002321DA"/>
    <w:rsid w:val="00232686"/>
    <w:rsid w:val="00232B3C"/>
    <w:rsid w:val="00235E4E"/>
    <w:rsid w:val="0023610F"/>
    <w:rsid w:val="0023611E"/>
    <w:rsid w:val="002367F9"/>
    <w:rsid w:val="00237E59"/>
    <w:rsid w:val="00240BF2"/>
    <w:rsid w:val="002415AB"/>
    <w:rsid w:val="00242922"/>
    <w:rsid w:val="0024532A"/>
    <w:rsid w:val="0024572E"/>
    <w:rsid w:val="00250D41"/>
    <w:rsid w:val="00250E14"/>
    <w:rsid w:val="00251320"/>
    <w:rsid w:val="00253247"/>
    <w:rsid w:val="00253F4B"/>
    <w:rsid w:val="002543BB"/>
    <w:rsid w:val="002544A7"/>
    <w:rsid w:val="00260142"/>
    <w:rsid w:val="00260296"/>
    <w:rsid w:val="00260561"/>
    <w:rsid w:val="00261333"/>
    <w:rsid w:val="002618C4"/>
    <w:rsid w:val="00261E09"/>
    <w:rsid w:val="002623DF"/>
    <w:rsid w:val="00262AD7"/>
    <w:rsid w:val="002631D7"/>
    <w:rsid w:val="0026450A"/>
    <w:rsid w:val="00265771"/>
    <w:rsid w:val="00265F6E"/>
    <w:rsid w:val="00266A80"/>
    <w:rsid w:val="002672DD"/>
    <w:rsid w:val="0027056C"/>
    <w:rsid w:val="00270E34"/>
    <w:rsid w:val="0027453E"/>
    <w:rsid w:val="00274934"/>
    <w:rsid w:val="00274BE0"/>
    <w:rsid w:val="00276B1E"/>
    <w:rsid w:val="00281013"/>
    <w:rsid w:val="002813DD"/>
    <w:rsid w:val="00281CBB"/>
    <w:rsid w:val="00281EFC"/>
    <w:rsid w:val="00281FBA"/>
    <w:rsid w:val="00282CB8"/>
    <w:rsid w:val="00283BF4"/>
    <w:rsid w:val="00283C0B"/>
    <w:rsid w:val="00284679"/>
    <w:rsid w:val="00285F6D"/>
    <w:rsid w:val="002862F5"/>
    <w:rsid w:val="002874D1"/>
    <w:rsid w:val="00287B06"/>
    <w:rsid w:val="0029048E"/>
    <w:rsid w:val="00293A92"/>
    <w:rsid w:val="00294223"/>
    <w:rsid w:val="00294726"/>
    <w:rsid w:val="00297327"/>
    <w:rsid w:val="00297E44"/>
    <w:rsid w:val="002A0246"/>
    <w:rsid w:val="002A19D6"/>
    <w:rsid w:val="002A1CA1"/>
    <w:rsid w:val="002A2D71"/>
    <w:rsid w:val="002A2EA0"/>
    <w:rsid w:val="002A474C"/>
    <w:rsid w:val="002A56CD"/>
    <w:rsid w:val="002A586B"/>
    <w:rsid w:val="002A6FFA"/>
    <w:rsid w:val="002A7E52"/>
    <w:rsid w:val="002A7E8B"/>
    <w:rsid w:val="002B0822"/>
    <w:rsid w:val="002B0E08"/>
    <w:rsid w:val="002B0FAF"/>
    <w:rsid w:val="002B3AA9"/>
    <w:rsid w:val="002B439E"/>
    <w:rsid w:val="002B56AD"/>
    <w:rsid w:val="002B5C09"/>
    <w:rsid w:val="002B5CF7"/>
    <w:rsid w:val="002B7E97"/>
    <w:rsid w:val="002C0491"/>
    <w:rsid w:val="002C0FE1"/>
    <w:rsid w:val="002C122A"/>
    <w:rsid w:val="002C23C0"/>
    <w:rsid w:val="002C25AC"/>
    <w:rsid w:val="002C3483"/>
    <w:rsid w:val="002C4372"/>
    <w:rsid w:val="002C55C3"/>
    <w:rsid w:val="002C74A7"/>
    <w:rsid w:val="002D12FA"/>
    <w:rsid w:val="002D368C"/>
    <w:rsid w:val="002D5663"/>
    <w:rsid w:val="002D6729"/>
    <w:rsid w:val="002D7294"/>
    <w:rsid w:val="002D7296"/>
    <w:rsid w:val="002E033C"/>
    <w:rsid w:val="002E08DE"/>
    <w:rsid w:val="002E12B4"/>
    <w:rsid w:val="002E261B"/>
    <w:rsid w:val="002E4579"/>
    <w:rsid w:val="002E4F5C"/>
    <w:rsid w:val="002E50ED"/>
    <w:rsid w:val="002E6838"/>
    <w:rsid w:val="002E6B8A"/>
    <w:rsid w:val="002E7AB6"/>
    <w:rsid w:val="002F03E7"/>
    <w:rsid w:val="002F0AA8"/>
    <w:rsid w:val="002F0FEE"/>
    <w:rsid w:val="002F15D7"/>
    <w:rsid w:val="002F20EF"/>
    <w:rsid w:val="002F216D"/>
    <w:rsid w:val="002F218E"/>
    <w:rsid w:val="002F23C7"/>
    <w:rsid w:val="002F30D3"/>
    <w:rsid w:val="002F35B3"/>
    <w:rsid w:val="002F44F2"/>
    <w:rsid w:val="002F4A3E"/>
    <w:rsid w:val="002F5237"/>
    <w:rsid w:val="002F5501"/>
    <w:rsid w:val="002F5669"/>
    <w:rsid w:val="002F6CDD"/>
    <w:rsid w:val="00300510"/>
    <w:rsid w:val="00300B92"/>
    <w:rsid w:val="00301AEE"/>
    <w:rsid w:val="00304F36"/>
    <w:rsid w:val="00305607"/>
    <w:rsid w:val="0030664F"/>
    <w:rsid w:val="00310051"/>
    <w:rsid w:val="00310800"/>
    <w:rsid w:val="003112B6"/>
    <w:rsid w:val="00312691"/>
    <w:rsid w:val="00312A76"/>
    <w:rsid w:val="003136D6"/>
    <w:rsid w:val="00314437"/>
    <w:rsid w:val="00314791"/>
    <w:rsid w:val="003207B0"/>
    <w:rsid w:val="00320F3B"/>
    <w:rsid w:val="00321E43"/>
    <w:rsid w:val="00321EB1"/>
    <w:rsid w:val="00323A50"/>
    <w:rsid w:val="00323EC2"/>
    <w:rsid w:val="0032434A"/>
    <w:rsid w:val="00324A71"/>
    <w:rsid w:val="0032592E"/>
    <w:rsid w:val="00325DB1"/>
    <w:rsid w:val="003262C6"/>
    <w:rsid w:val="00327689"/>
    <w:rsid w:val="00327943"/>
    <w:rsid w:val="00327FC3"/>
    <w:rsid w:val="00333B8F"/>
    <w:rsid w:val="003345F0"/>
    <w:rsid w:val="003349F4"/>
    <w:rsid w:val="00334DCC"/>
    <w:rsid w:val="00335076"/>
    <w:rsid w:val="00335647"/>
    <w:rsid w:val="003365B0"/>
    <w:rsid w:val="003375EA"/>
    <w:rsid w:val="0033799F"/>
    <w:rsid w:val="00341293"/>
    <w:rsid w:val="0034146A"/>
    <w:rsid w:val="003437D7"/>
    <w:rsid w:val="00343B24"/>
    <w:rsid w:val="003444D6"/>
    <w:rsid w:val="00347435"/>
    <w:rsid w:val="00347A88"/>
    <w:rsid w:val="00350757"/>
    <w:rsid w:val="0035117D"/>
    <w:rsid w:val="00353EDC"/>
    <w:rsid w:val="00354115"/>
    <w:rsid w:val="003546F0"/>
    <w:rsid w:val="00354EAD"/>
    <w:rsid w:val="00355C64"/>
    <w:rsid w:val="00355CB9"/>
    <w:rsid w:val="0035723E"/>
    <w:rsid w:val="0035797D"/>
    <w:rsid w:val="00357E0A"/>
    <w:rsid w:val="00361965"/>
    <w:rsid w:val="00363B8B"/>
    <w:rsid w:val="003653B5"/>
    <w:rsid w:val="00367C20"/>
    <w:rsid w:val="003707CB"/>
    <w:rsid w:val="00372470"/>
    <w:rsid w:val="00372A0A"/>
    <w:rsid w:val="003736A5"/>
    <w:rsid w:val="00373B95"/>
    <w:rsid w:val="003740A2"/>
    <w:rsid w:val="00375495"/>
    <w:rsid w:val="00376302"/>
    <w:rsid w:val="0037701F"/>
    <w:rsid w:val="003774B4"/>
    <w:rsid w:val="00377CC5"/>
    <w:rsid w:val="00380C7B"/>
    <w:rsid w:val="00380EB5"/>
    <w:rsid w:val="00381F3A"/>
    <w:rsid w:val="00384460"/>
    <w:rsid w:val="00384506"/>
    <w:rsid w:val="0038572A"/>
    <w:rsid w:val="00385AE3"/>
    <w:rsid w:val="00386981"/>
    <w:rsid w:val="00387E80"/>
    <w:rsid w:val="0039077D"/>
    <w:rsid w:val="003917DB"/>
    <w:rsid w:val="00393134"/>
    <w:rsid w:val="00393647"/>
    <w:rsid w:val="003956C2"/>
    <w:rsid w:val="00395D56"/>
    <w:rsid w:val="003A6340"/>
    <w:rsid w:val="003A65AB"/>
    <w:rsid w:val="003A68FF"/>
    <w:rsid w:val="003A6B8D"/>
    <w:rsid w:val="003A7433"/>
    <w:rsid w:val="003B0B99"/>
    <w:rsid w:val="003B18BE"/>
    <w:rsid w:val="003B1938"/>
    <w:rsid w:val="003B1B42"/>
    <w:rsid w:val="003B2851"/>
    <w:rsid w:val="003B2CD7"/>
    <w:rsid w:val="003B2D49"/>
    <w:rsid w:val="003B3FA2"/>
    <w:rsid w:val="003B49A6"/>
    <w:rsid w:val="003B5507"/>
    <w:rsid w:val="003B5609"/>
    <w:rsid w:val="003B5A55"/>
    <w:rsid w:val="003B68B4"/>
    <w:rsid w:val="003B712F"/>
    <w:rsid w:val="003B7A3A"/>
    <w:rsid w:val="003C1124"/>
    <w:rsid w:val="003C119B"/>
    <w:rsid w:val="003C1B79"/>
    <w:rsid w:val="003C1D5D"/>
    <w:rsid w:val="003C28F0"/>
    <w:rsid w:val="003C35E4"/>
    <w:rsid w:val="003C7866"/>
    <w:rsid w:val="003D1BFD"/>
    <w:rsid w:val="003D1D68"/>
    <w:rsid w:val="003D2B46"/>
    <w:rsid w:val="003D36BF"/>
    <w:rsid w:val="003D47F9"/>
    <w:rsid w:val="003D50FE"/>
    <w:rsid w:val="003D6178"/>
    <w:rsid w:val="003D64DA"/>
    <w:rsid w:val="003D6E2E"/>
    <w:rsid w:val="003D7A8B"/>
    <w:rsid w:val="003E0170"/>
    <w:rsid w:val="003E1046"/>
    <w:rsid w:val="003E29BE"/>
    <w:rsid w:val="003E45B8"/>
    <w:rsid w:val="003E5212"/>
    <w:rsid w:val="003E79B9"/>
    <w:rsid w:val="003F0535"/>
    <w:rsid w:val="003F2147"/>
    <w:rsid w:val="003F2672"/>
    <w:rsid w:val="003F4000"/>
    <w:rsid w:val="003F4FAA"/>
    <w:rsid w:val="003F51F7"/>
    <w:rsid w:val="003F52C5"/>
    <w:rsid w:val="003F625F"/>
    <w:rsid w:val="003F757B"/>
    <w:rsid w:val="00400A16"/>
    <w:rsid w:val="00401257"/>
    <w:rsid w:val="00401D3F"/>
    <w:rsid w:val="004022EA"/>
    <w:rsid w:val="00402E56"/>
    <w:rsid w:val="00404B65"/>
    <w:rsid w:val="00404D6F"/>
    <w:rsid w:val="004050D7"/>
    <w:rsid w:val="0040763F"/>
    <w:rsid w:val="00407D80"/>
    <w:rsid w:val="00410264"/>
    <w:rsid w:val="00412C8B"/>
    <w:rsid w:val="0041514E"/>
    <w:rsid w:val="0041520B"/>
    <w:rsid w:val="00416491"/>
    <w:rsid w:val="00420D5B"/>
    <w:rsid w:val="004215AD"/>
    <w:rsid w:val="00423D32"/>
    <w:rsid w:val="004247E6"/>
    <w:rsid w:val="00425A22"/>
    <w:rsid w:val="00426825"/>
    <w:rsid w:val="00427159"/>
    <w:rsid w:val="00427649"/>
    <w:rsid w:val="00427825"/>
    <w:rsid w:val="00427C16"/>
    <w:rsid w:val="00430654"/>
    <w:rsid w:val="004318AB"/>
    <w:rsid w:val="00431DE0"/>
    <w:rsid w:val="00431FB9"/>
    <w:rsid w:val="00432503"/>
    <w:rsid w:val="00432F02"/>
    <w:rsid w:val="00433869"/>
    <w:rsid w:val="00433F18"/>
    <w:rsid w:val="004343A7"/>
    <w:rsid w:val="00434A13"/>
    <w:rsid w:val="00434C16"/>
    <w:rsid w:val="00436AF8"/>
    <w:rsid w:val="00437F9A"/>
    <w:rsid w:val="0044002E"/>
    <w:rsid w:val="00440E39"/>
    <w:rsid w:val="00444122"/>
    <w:rsid w:val="004446CD"/>
    <w:rsid w:val="004447A7"/>
    <w:rsid w:val="004450D7"/>
    <w:rsid w:val="00447527"/>
    <w:rsid w:val="00450613"/>
    <w:rsid w:val="004521C2"/>
    <w:rsid w:val="00452BE8"/>
    <w:rsid w:val="004538E8"/>
    <w:rsid w:val="00453D17"/>
    <w:rsid w:val="0045405C"/>
    <w:rsid w:val="0045433D"/>
    <w:rsid w:val="00456798"/>
    <w:rsid w:val="00456946"/>
    <w:rsid w:val="00457944"/>
    <w:rsid w:val="004579B5"/>
    <w:rsid w:val="0046001F"/>
    <w:rsid w:val="0046023B"/>
    <w:rsid w:val="00460634"/>
    <w:rsid w:val="00460C2F"/>
    <w:rsid w:val="00461005"/>
    <w:rsid w:val="00461672"/>
    <w:rsid w:val="00461E12"/>
    <w:rsid w:val="004626BF"/>
    <w:rsid w:val="0046337B"/>
    <w:rsid w:val="004647DD"/>
    <w:rsid w:val="00464AEA"/>
    <w:rsid w:val="00465697"/>
    <w:rsid w:val="0046570E"/>
    <w:rsid w:val="004658CC"/>
    <w:rsid w:val="00465BAC"/>
    <w:rsid w:val="00465F0F"/>
    <w:rsid w:val="00471E00"/>
    <w:rsid w:val="00472446"/>
    <w:rsid w:val="00472FCF"/>
    <w:rsid w:val="004730F4"/>
    <w:rsid w:val="004731DD"/>
    <w:rsid w:val="00473744"/>
    <w:rsid w:val="004738D6"/>
    <w:rsid w:val="00473B1E"/>
    <w:rsid w:val="00475063"/>
    <w:rsid w:val="00475CB7"/>
    <w:rsid w:val="004765B8"/>
    <w:rsid w:val="00477F58"/>
    <w:rsid w:val="0048186E"/>
    <w:rsid w:val="004847B6"/>
    <w:rsid w:val="00485C8D"/>
    <w:rsid w:val="00486865"/>
    <w:rsid w:val="0048686B"/>
    <w:rsid w:val="00486A8C"/>
    <w:rsid w:val="00490017"/>
    <w:rsid w:val="00490E35"/>
    <w:rsid w:val="0049151B"/>
    <w:rsid w:val="004919A0"/>
    <w:rsid w:val="004928C2"/>
    <w:rsid w:val="00493792"/>
    <w:rsid w:val="00493A95"/>
    <w:rsid w:val="0049570A"/>
    <w:rsid w:val="00497A2F"/>
    <w:rsid w:val="004A0A4A"/>
    <w:rsid w:val="004A1122"/>
    <w:rsid w:val="004A2036"/>
    <w:rsid w:val="004A2261"/>
    <w:rsid w:val="004A3C34"/>
    <w:rsid w:val="004A3F34"/>
    <w:rsid w:val="004A416A"/>
    <w:rsid w:val="004A416B"/>
    <w:rsid w:val="004A43D8"/>
    <w:rsid w:val="004A4C0E"/>
    <w:rsid w:val="004A5189"/>
    <w:rsid w:val="004A5CDF"/>
    <w:rsid w:val="004A61FF"/>
    <w:rsid w:val="004B0721"/>
    <w:rsid w:val="004B09D1"/>
    <w:rsid w:val="004B10F6"/>
    <w:rsid w:val="004B1E1F"/>
    <w:rsid w:val="004B257C"/>
    <w:rsid w:val="004B3094"/>
    <w:rsid w:val="004B372E"/>
    <w:rsid w:val="004B4717"/>
    <w:rsid w:val="004B49D3"/>
    <w:rsid w:val="004B5114"/>
    <w:rsid w:val="004B587B"/>
    <w:rsid w:val="004B5AF1"/>
    <w:rsid w:val="004B5C1A"/>
    <w:rsid w:val="004B64A4"/>
    <w:rsid w:val="004B6746"/>
    <w:rsid w:val="004C15E3"/>
    <w:rsid w:val="004C3561"/>
    <w:rsid w:val="004C39B7"/>
    <w:rsid w:val="004C4331"/>
    <w:rsid w:val="004C64EE"/>
    <w:rsid w:val="004C7368"/>
    <w:rsid w:val="004C74ED"/>
    <w:rsid w:val="004D10FB"/>
    <w:rsid w:val="004D15BF"/>
    <w:rsid w:val="004D1E57"/>
    <w:rsid w:val="004D259A"/>
    <w:rsid w:val="004D3E34"/>
    <w:rsid w:val="004D50BB"/>
    <w:rsid w:val="004D5128"/>
    <w:rsid w:val="004D638C"/>
    <w:rsid w:val="004D6965"/>
    <w:rsid w:val="004D69EF"/>
    <w:rsid w:val="004E1005"/>
    <w:rsid w:val="004E14FC"/>
    <w:rsid w:val="004E1957"/>
    <w:rsid w:val="004E2AE4"/>
    <w:rsid w:val="004E42A7"/>
    <w:rsid w:val="004E481F"/>
    <w:rsid w:val="004E506F"/>
    <w:rsid w:val="004E605D"/>
    <w:rsid w:val="004E643F"/>
    <w:rsid w:val="004E6980"/>
    <w:rsid w:val="004E739A"/>
    <w:rsid w:val="004F071A"/>
    <w:rsid w:val="004F2577"/>
    <w:rsid w:val="004F263B"/>
    <w:rsid w:val="004F3299"/>
    <w:rsid w:val="004F5AA9"/>
    <w:rsid w:val="004F73CF"/>
    <w:rsid w:val="004F7CFE"/>
    <w:rsid w:val="00500756"/>
    <w:rsid w:val="00500CFD"/>
    <w:rsid w:val="00500F10"/>
    <w:rsid w:val="00501495"/>
    <w:rsid w:val="005023DF"/>
    <w:rsid w:val="00502C9D"/>
    <w:rsid w:val="0050320B"/>
    <w:rsid w:val="00503AE9"/>
    <w:rsid w:val="00503DFE"/>
    <w:rsid w:val="00505A4E"/>
    <w:rsid w:val="005063A1"/>
    <w:rsid w:val="00506707"/>
    <w:rsid w:val="00506B38"/>
    <w:rsid w:val="00511BEF"/>
    <w:rsid w:val="00511DC1"/>
    <w:rsid w:val="005122A5"/>
    <w:rsid w:val="00512E16"/>
    <w:rsid w:val="005131AE"/>
    <w:rsid w:val="00513483"/>
    <w:rsid w:val="00513B1A"/>
    <w:rsid w:val="00513BA1"/>
    <w:rsid w:val="00513EBB"/>
    <w:rsid w:val="005154F7"/>
    <w:rsid w:val="00526037"/>
    <w:rsid w:val="00526578"/>
    <w:rsid w:val="00526744"/>
    <w:rsid w:val="005268E6"/>
    <w:rsid w:val="0053077C"/>
    <w:rsid w:val="00530DC1"/>
    <w:rsid w:val="00532B05"/>
    <w:rsid w:val="00534802"/>
    <w:rsid w:val="00534DBC"/>
    <w:rsid w:val="00535317"/>
    <w:rsid w:val="005354A3"/>
    <w:rsid w:val="005358E9"/>
    <w:rsid w:val="00535D4D"/>
    <w:rsid w:val="00535E54"/>
    <w:rsid w:val="00535F0C"/>
    <w:rsid w:val="00536085"/>
    <w:rsid w:val="00537264"/>
    <w:rsid w:val="00541A47"/>
    <w:rsid w:val="005474B1"/>
    <w:rsid w:val="005500CA"/>
    <w:rsid w:val="00550A20"/>
    <w:rsid w:val="0055121E"/>
    <w:rsid w:val="0055127A"/>
    <w:rsid w:val="00551BD5"/>
    <w:rsid w:val="00551D51"/>
    <w:rsid w:val="00551FBF"/>
    <w:rsid w:val="00553470"/>
    <w:rsid w:val="005561E1"/>
    <w:rsid w:val="005566C3"/>
    <w:rsid w:val="0055773C"/>
    <w:rsid w:val="0056027D"/>
    <w:rsid w:val="00562EAB"/>
    <w:rsid w:val="005644A4"/>
    <w:rsid w:val="00565896"/>
    <w:rsid w:val="0056690D"/>
    <w:rsid w:val="00567543"/>
    <w:rsid w:val="005679B3"/>
    <w:rsid w:val="00567CE7"/>
    <w:rsid w:val="0057027E"/>
    <w:rsid w:val="00571D08"/>
    <w:rsid w:val="00571E8D"/>
    <w:rsid w:val="00572016"/>
    <w:rsid w:val="005726AF"/>
    <w:rsid w:val="005730CB"/>
    <w:rsid w:val="005736FC"/>
    <w:rsid w:val="005748C3"/>
    <w:rsid w:val="00574D0F"/>
    <w:rsid w:val="00575120"/>
    <w:rsid w:val="00576383"/>
    <w:rsid w:val="005764F5"/>
    <w:rsid w:val="0057714B"/>
    <w:rsid w:val="00577AF9"/>
    <w:rsid w:val="00580326"/>
    <w:rsid w:val="005818D0"/>
    <w:rsid w:val="0058203F"/>
    <w:rsid w:val="0058213F"/>
    <w:rsid w:val="0058282E"/>
    <w:rsid w:val="0058309D"/>
    <w:rsid w:val="005831D4"/>
    <w:rsid w:val="00583EF3"/>
    <w:rsid w:val="0058526C"/>
    <w:rsid w:val="00585F2D"/>
    <w:rsid w:val="00586480"/>
    <w:rsid w:val="005901D9"/>
    <w:rsid w:val="00590597"/>
    <w:rsid w:val="00591915"/>
    <w:rsid w:val="0059206F"/>
    <w:rsid w:val="0059249D"/>
    <w:rsid w:val="00592A43"/>
    <w:rsid w:val="00593B85"/>
    <w:rsid w:val="00593CA1"/>
    <w:rsid w:val="00595C07"/>
    <w:rsid w:val="005974A2"/>
    <w:rsid w:val="00597B8C"/>
    <w:rsid w:val="005A50A8"/>
    <w:rsid w:val="005A5376"/>
    <w:rsid w:val="005A5743"/>
    <w:rsid w:val="005A587E"/>
    <w:rsid w:val="005A5FAE"/>
    <w:rsid w:val="005A6292"/>
    <w:rsid w:val="005A7394"/>
    <w:rsid w:val="005B0585"/>
    <w:rsid w:val="005B1661"/>
    <w:rsid w:val="005B1B5C"/>
    <w:rsid w:val="005B35B2"/>
    <w:rsid w:val="005B432A"/>
    <w:rsid w:val="005B4462"/>
    <w:rsid w:val="005B44D4"/>
    <w:rsid w:val="005B493D"/>
    <w:rsid w:val="005B6095"/>
    <w:rsid w:val="005B6BD9"/>
    <w:rsid w:val="005B6E52"/>
    <w:rsid w:val="005B7444"/>
    <w:rsid w:val="005B7DAB"/>
    <w:rsid w:val="005C35F0"/>
    <w:rsid w:val="005C3C3F"/>
    <w:rsid w:val="005C5804"/>
    <w:rsid w:val="005C69EC"/>
    <w:rsid w:val="005C6D00"/>
    <w:rsid w:val="005C6DB9"/>
    <w:rsid w:val="005C7C42"/>
    <w:rsid w:val="005D072C"/>
    <w:rsid w:val="005D15F5"/>
    <w:rsid w:val="005D1F1F"/>
    <w:rsid w:val="005D2DCF"/>
    <w:rsid w:val="005D3B26"/>
    <w:rsid w:val="005D790C"/>
    <w:rsid w:val="005D7C34"/>
    <w:rsid w:val="005E1050"/>
    <w:rsid w:val="005E1770"/>
    <w:rsid w:val="005E2607"/>
    <w:rsid w:val="005E2B13"/>
    <w:rsid w:val="005E2E69"/>
    <w:rsid w:val="005E3252"/>
    <w:rsid w:val="005E4928"/>
    <w:rsid w:val="005E4973"/>
    <w:rsid w:val="005E508D"/>
    <w:rsid w:val="005E52F4"/>
    <w:rsid w:val="005E55A7"/>
    <w:rsid w:val="005E5F72"/>
    <w:rsid w:val="005E635D"/>
    <w:rsid w:val="005E6A63"/>
    <w:rsid w:val="005E7782"/>
    <w:rsid w:val="005F021E"/>
    <w:rsid w:val="005F1084"/>
    <w:rsid w:val="005F1130"/>
    <w:rsid w:val="005F1508"/>
    <w:rsid w:val="005F3958"/>
    <w:rsid w:val="005F451C"/>
    <w:rsid w:val="005F6D8A"/>
    <w:rsid w:val="005F750E"/>
    <w:rsid w:val="005F7C06"/>
    <w:rsid w:val="00600129"/>
    <w:rsid w:val="00600392"/>
    <w:rsid w:val="00601177"/>
    <w:rsid w:val="006011DD"/>
    <w:rsid w:val="00601D6B"/>
    <w:rsid w:val="00601F10"/>
    <w:rsid w:val="00602096"/>
    <w:rsid w:val="00602D73"/>
    <w:rsid w:val="006031A4"/>
    <w:rsid w:val="006033AB"/>
    <w:rsid w:val="006039C1"/>
    <w:rsid w:val="00605A1B"/>
    <w:rsid w:val="006060F9"/>
    <w:rsid w:val="00606443"/>
    <w:rsid w:val="006067AD"/>
    <w:rsid w:val="006067F6"/>
    <w:rsid w:val="0060699E"/>
    <w:rsid w:val="006077BD"/>
    <w:rsid w:val="006106FE"/>
    <w:rsid w:val="0061313C"/>
    <w:rsid w:val="006138E4"/>
    <w:rsid w:val="00613AB9"/>
    <w:rsid w:val="00613D3B"/>
    <w:rsid w:val="0061561F"/>
    <w:rsid w:val="00616F6B"/>
    <w:rsid w:val="00620405"/>
    <w:rsid w:val="00620A98"/>
    <w:rsid w:val="00620BF3"/>
    <w:rsid w:val="006236D6"/>
    <w:rsid w:val="006254B2"/>
    <w:rsid w:val="00625941"/>
    <w:rsid w:val="006266EC"/>
    <w:rsid w:val="006307D6"/>
    <w:rsid w:val="006316FB"/>
    <w:rsid w:val="006327AE"/>
    <w:rsid w:val="00634176"/>
    <w:rsid w:val="0063449D"/>
    <w:rsid w:val="006347E2"/>
    <w:rsid w:val="00634AC5"/>
    <w:rsid w:val="00635EE3"/>
    <w:rsid w:val="00635F05"/>
    <w:rsid w:val="00636F7A"/>
    <w:rsid w:val="00641030"/>
    <w:rsid w:val="00641744"/>
    <w:rsid w:val="0064250E"/>
    <w:rsid w:val="00643962"/>
    <w:rsid w:val="00645BFB"/>
    <w:rsid w:val="0064700C"/>
    <w:rsid w:val="006510A5"/>
    <w:rsid w:val="00651E05"/>
    <w:rsid w:val="00652CFB"/>
    <w:rsid w:val="00653026"/>
    <w:rsid w:val="00653190"/>
    <w:rsid w:val="0065496E"/>
    <w:rsid w:val="00656340"/>
    <w:rsid w:val="0066063A"/>
    <w:rsid w:val="00660688"/>
    <w:rsid w:val="006633DE"/>
    <w:rsid w:val="006645C7"/>
    <w:rsid w:val="006648C3"/>
    <w:rsid w:val="00664ACA"/>
    <w:rsid w:val="00664E9B"/>
    <w:rsid w:val="0066602B"/>
    <w:rsid w:val="006669FB"/>
    <w:rsid w:val="00666F45"/>
    <w:rsid w:val="00671810"/>
    <w:rsid w:val="0067449E"/>
    <w:rsid w:val="00674DB8"/>
    <w:rsid w:val="0067698A"/>
    <w:rsid w:val="006772C3"/>
    <w:rsid w:val="006802B6"/>
    <w:rsid w:val="006808FF"/>
    <w:rsid w:val="00681BD1"/>
    <w:rsid w:val="0068280C"/>
    <w:rsid w:val="00682C6A"/>
    <w:rsid w:val="006832B6"/>
    <w:rsid w:val="00684D08"/>
    <w:rsid w:val="00685D6D"/>
    <w:rsid w:val="006860B1"/>
    <w:rsid w:val="00687ECC"/>
    <w:rsid w:val="00690364"/>
    <w:rsid w:val="00692E0C"/>
    <w:rsid w:val="00692FD4"/>
    <w:rsid w:val="00693716"/>
    <w:rsid w:val="00695EE8"/>
    <w:rsid w:val="00696D0E"/>
    <w:rsid w:val="006A0625"/>
    <w:rsid w:val="006A0F8E"/>
    <w:rsid w:val="006A229B"/>
    <w:rsid w:val="006A51FD"/>
    <w:rsid w:val="006A5678"/>
    <w:rsid w:val="006A7C86"/>
    <w:rsid w:val="006B03DB"/>
    <w:rsid w:val="006B0544"/>
    <w:rsid w:val="006B0B7F"/>
    <w:rsid w:val="006B1800"/>
    <w:rsid w:val="006B1D15"/>
    <w:rsid w:val="006B3FCA"/>
    <w:rsid w:val="006B44CD"/>
    <w:rsid w:val="006B4727"/>
    <w:rsid w:val="006B481C"/>
    <w:rsid w:val="006B4974"/>
    <w:rsid w:val="006B506B"/>
    <w:rsid w:val="006B5C7B"/>
    <w:rsid w:val="006B74BB"/>
    <w:rsid w:val="006C0572"/>
    <w:rsid w:val="006C0F82"/>
    <w:rsid w:val="006C156F"/>
    <w:rsid w:val="006C166C"/>
    <w:rsid w:val="006C1CDA"/>
    <w:rsid w:val="006C2176"/>
    <w:rsid w:val="006C3D24"/>
    <w:rsid w:val="006C5B79"/>
    <w:rsid w:val="006C61E8"/>
    <w:rsid w:val="006C6325"/>
    <w:rsid w:val="006D03ED"/>
    <w:rsid w:val="006D0CA7"/>
    <w:rsid w:val="006D0D31"/>
    <w:rsid w:val="006D1163"/>
    <w:rsid w:val="006D12F7"/>
    <w:rsid w:val="006D1730"/>
    <w:rsid w:val="006D1B17"/>
    <w:rsid w:val="006D28AA"/>
    <w:rsid w:val="006D5DC5"/>
    <w:rsid w:val="006D6837"/>
    <w:rsid w:val="006D7E11"/>
    <w:rsid w:val="006E0161"/>
    <w:rsid w:val="006E0CF8"/>
    <w:rsid w:val="006E0F06"/>
    <w:rsid w:val="006E2369"/>
    <w:rsid w:val="006E3090"/>
    <w:rsid w:val="006E354D"/>
    <w:rsid w:val="006E4572"/>
    <w:rsid w:val="006E4E77"/>
    <w:rsid w:val="006E52C2"/>
    <w:rsid w:val="006E5F45"/>
    <w:rsid w:val="006E62D4"/>
    <w:rsid w:val="006F1F3D"/>
    <w:rsid w:val="006F2E63"/>
    <w:rsid w:val="006F348B"/>
    <w:rsid w:val="006F504A"/>
    <w:rsid w:val="006F56CD"/>
    <w:rsid w:val="006F60D8"/>
    <w:rsid w:val="006F78C1"/>
    <w:rsid w:val="006F79A2"/>
    <w:rsid w:val="006F7C66"/>
    <w:rsid w:val="00702697"/>
    <w:rsid w:val="0070396D"/>
    <w:rsid w:val="00706CCA"/>
    <w:rsid w:val="007070C4"/>
    <w:rsid w:val="007079B1"/>
    <w:rsid w:val="00707E3B"/>
    <w:rsid w:val="007100D2"/>
    <w:rsid w:val="007102FE"/>
    <w:rsid w:val="0071059F"/>
    <w:rsid w:val="00712D10"/>
    <w:rsid w:val="00713629"/>
    <w:rsid w:val="00714BD1"/>
    <w:rsid w:val="00716489"/>
    <w:rsid w:val="00717428"/>
    <w:rsid w:val="0071745C"/>
    <w:rsid w:val="007200F2"/>
    <w:rsid w:val="00720107"/>
    <w:rsid w:val="00720C13"/>
    <w:rsid w:val="00720FAF"/>
    <w:rsid w:val="00721BC2"/>
    <w:rsid w:val="00722622"/>
    <w:rsid w:val="00722E51"/>
    <w:rsid w:val="00723670"/>
    <w:rsid w:val="00725238"/>
    <w:rsid w:val="00725378"/>
    <w:rsid w:val="0072770F"/>
    <w:rsid w:val="007300FD"/>
    <w:rsid w:val="00732401"/>
    <w:rsid w:val="007325D0"/>
    <w:rsid w:val="0073271D"/>
    <w:rsid w:val="00734B3C"/>
    <w:rsid w:val="00734B3F"/>
    <w:rsid w:val="0073616E"/>
    <w:rsid w:val="00740230"/>
    <w:rsid w:val="00741535"/>
    <w:rsid w:val="00741653"/>
    <w:rsid w:val="00742E0A"/>
    <w:rsid w:val="007444BA"/>
    <w:rsid w:val="007444C3"/>
    <w:rsid w:val="0074678D"/>
    <w:rsid w:val="007473F3"/>
    <w:rsid w:val="007479FF"/>
    <w:rsid w:val="00747B0B"/>
    <w:rsid w:val="00750032"/>
    <w:rsid w:val="00750334"/>
    <w:rsid w:val="00750C39"/>
    <w:rsid w:val="00750E31"/>
    <w:rsid w:val="0075181F"/>
    <w:rsid w:val="00752462"/>
    <w:rsid w:val="007530F1"/>
    <w:rsid w:val="00755AF9"/>
    <w:rsid w:val="00755E12"/>
    <w:rsid w:val="007568CD"/>
    <w:rsid w:val="00760569"/>
    <w:rsid w:val="00761050"/>
    <w:rsid w:val="0076143F"/>
    <w:rsid w:val="0076291C"/>
    <w:rsid w:val="00762F13"/>
    <w:rsid w:val="00763E46"/>
    <w:rsid w:val="00765FF6"/>
    <w:rsid w:val="00766557"/>
    <w:rsid w:val="0076750F"/>
    <w:rsid w:val="00767E47"/>
    <w:rsid w:val="00770ECB"/>
    <w:rsid w:val="007711E3"/>
    <w:rsid w:val="00772511"/>
    <w:rsid w:val="00773AE2"/>
    <w:rsid w:val="00774AEF"/>
    <w:rsid w:val="00774FC4"/>
    <w:rsid w:val="0077680E"/>
    <w:rsid w:val="007768D4"/>
    <w:rsid w:val="007801EE"/>
    <w:rsid w:val="00780728"/>
    <w:rsid w:val="007816F0"/>
    <w:rsid w:val="00781A2C"/>
    <w:rsid w:val="00782BB7"/>
    <w:rsid w:val="00782E2B"/>
    <w:rsid w:val="00783CAD"/>
    <w:rsid w:val="00784668"/>
    <w:rsid w:val="00784B4B"/>
    <w:rsid w:val="00784F4E"/>
    <w:rsid w:val="00785B92"/>
    <w:rsid w:val="00787EC1"/>
    <w:rsid w:val="00790187"/>
    <w:rsid w:val="0079086C"/>
    <w:rsid w:val="0079100B"/>
    <w:rsid w:val="00791CEA"/>
    <w:rsid w:val="00792E5A"/>
    <w:rsid w:val="00796D87"/>
    <w:rsid w:val="00796FF7"/>
    <w:rsid w:val="00796FFA"/>
    <w:rsid w:val="00797B00"/>
    <w:rsid w:val="007A07AA"/>
    <w:rsid w:val="007A1618"/>
    <w:rsid w:val="007A1ADD"/>
    <w:rsid w:val="007A27E1"/>
    <w:rsid w:val="007A35A8"/>
    <w:rsid w:val="007A37F2"/>
    <w:rsid w:val="007A3FFD"/>
    <w:rsid w:val="007A4141"/>
    <w:rsid w:val="007A548C"/>
    <w:rsid w:val="007A6449"/>
    <w:rsid w:val="007A7570"/>
    <w:rsid w:val="007B075A"/>
    <w:rsid w:val="007B27C5"/>
    <w:rsid w:val="007B5A58"/>
    <w:rsid w:val="007C196E"/>
    <w:rsid w:val="007C220C"/>
    <w:rsid w:val="007C3337"/>
    <w:rsid w:val="007C3386"/>
    <w:rsid w:val="007C4EC3"/>
    <w:rsid w:val="007C508C"/>
    <w:rsid w:val="007C5CF2"/>
    <w:rsid w:val="007C5F2E"/>
    <w:rsid w:val="007C6FC0"/>
    <w:rsid w:val="007D0368"/>
    <w:rsid w:val="007D176C"/>
    <w:rsid w:val="007D380B"/>
    <w:rsid w:val="007D38D5"/>
    <w:rsid w:val="007D5671"/>
    <w:rsid w:val="007E08B9"/>
    <w:rsid w:val="007E0B4C"/>
    <w:rsid w:val="007E10F6"/>
    <w:rsid w:val="007E275A"/>
    <w:rsid w:val="007E327C"/>
    <w:rsid w:val="007E407D"/>
    <w:rsid w:val="007E469D"/>
    <w:rsid w:val="007E48F3"/>
    <w:rsid w:val="007E580B"/>
    <w:rsid w:val="007E7537"/>
    <w:rsid w:val="007E7708"/>
    <w:rsid w:val="007E7EA4"/>
    <w:rsid w:val="007F0ADE"/>
    <w:rsid w:val="007F1390"/>
    <w:rsid w:val="007F1A70"/>
    <w:rsid w:val="007F1C09"/>
    <w:rsid w:val="007F1F97"/>
    <w:rsid w:val="007F23E3"/>
    <w:rsid w:val="007F32D1"/>
    <w:rsid w:val="007F335C"/>
    <w:rsid w:val="007F48E4"/>
    <w:rsid w:val="007F56A9"/>
    <w:rsid w:val="007F6B38"/>
    <w:rsid w:val="007F79BD"/>
    <w:rsid w:val="00800A25"/>
    <w:rsid w:val="00801237"/>
    <w:rsid w:val="0080171A"/>
    <w:rsid w:val="00802651"/>
    <w:rsid w:val="0080270E"/>
    <w:rsid w:val="00802C91"/>
    <w:rsid w:val="00802F54"/>
    <w:rsid w:val="00803856"/>
    <w:rsid w:val="00804BEC"/>
    <w:rsid w:val="00805029"/>
    <w:rsid w:val="00805953"/>
    <w:rsid w:val="00806752"/>
    <w:rsid w:val="00806F40"/>
    <w:rsid w:val="00810064"/>
    <w:rsid w:val="008105B8"/>
    <w:rsid w:val="00811728"/>
    <w:rsid w:val="00811788"/>
    <w:rsid w:val="0081243D"/>
    <w:rsid w:val="008124BD"/>
    <w:rsid w:val="00812B92"/>
    <w:rsid w:val="00813FCC"/>
    <w:rsid w:val="008158DE"/>
    <w:rsid w:val="00816E16"/>
    <w:rsid w:val="0081723C"/>
    <w:rsid w:val="008175C3"/>
    <w:rsid w:val="008178E4"/>
    <w:rsid w:val="00820F0F"/>
    <w:rsid w:val="0082143B"/>
    <w:rsid w:val="0082167B"/>
    <w:rsid w:val="00821F63"/>
    <w:rsid w:val="00822508"/>
    <w:rsid w:val="00823023"/>
    <w:rsid w:val="00823D39"/>
    <w:rsid w:val="00823D81"/>
    <w:rsid w:val="00825A9D"/>
    <w:rsid w:val="008269A9"/>
    <w:rsid w:val="0082772C"/>
    <w:rsid w:val="00827958"/>
    <w:rsid w:val="00827B03"/>
    <w:rsid w:val="0083077C"/>
    <w:rsid w:val="0083157C"/>
    <w:rsid w:val="00833BE3"/>
    <w:rsid w:val="00833E83"/>
    <w:rsid w:val="00833F7E"/>
    <w:rsid w:val="0083471E"/>
    <w:rsid w:val="00835591"/>
    <w:rsid w:val="008356D0"/>
    <w:rsid w:val="00836594"/>
    <w:rsid w:val="0083688B"/>
    <w:rsid w:val="008406E9"/>
    <w:rsid w:val="00841199"/>
    <w:rsid w:val="00841F57"/>
    <w:rsid w:val="00843446"/>
    <w:rsid w:val="00844573"/>
    <w:rsid w:val="008455D7"/>
    <w:rsid w:val="00845896"/>
    <w:rsid w:val="008458DF"/>
    <w:rsid w:val="008461F0"/>
    <w:rsid w:val="00847A95"/>
    <w:rsid w:val="00852C52"/>
    <w:rsid w:val="00852D20"/>
    <w:rsid w:val="00852EA1"/>
    <w:rsid w:val="008547F1"/>
    <w:rsid w:val="0085531B"/>
    <w:rsid w:val="00855C5B"/>
    <w:rsid w:val="00855EF0"/>
    <w:rsid w:val="008573B7"/>
    <w:rsid w:val="00857438"/>
    <w:rsid w:val="00857576"/>
    <w:rsid w:val="00857B67"/>
    <w:rsid w:val="00857CC2"/>
    <w:rsid w:val="00857FC6"/>
    <w:rsid w:val="00860033"/>
    <w:rsid w:val="008604F2"/>
    <w:rsid w:val="008613B6"/>
    <w:rsid w:val="00861522"/>
    <w:rsid w:val="00862BB4"/>
    <w:rsid w:val="00865E0B"/>
    <w:rsid w:val="00865E98"/>
    <w:rsid w:val="00866B97"/>
    <w:rsid w:val="0087105E"/>
    <w:rsid w:val="008720EF"/>
    <w:rsid w:val="00872806"/>
    <w:rsid w:val="00872EB3"/>
    <w:rsid w:val="008734D2"/>
    <w:rsid w:val="00873864"/>
    <w:rsid w:val="0087391A"/>
    <w:rsid w:val="00873C4B"/>
    <w:rsid w:val="00876317"/>
    <w:rsid w:val="008769CA"/>
    <w:rsid w:val="00876D86"/>
    <w:rsid w:val="0087728E"/>
    <w:rsid w:val="00877BFC"/>
    <w:rsid w:val="00880AAE"/>
    <w:rsid w:val="008814E0"/>
    <w:rsid w:val="00881B97"/>
    <w:rsid w:val="00881C95"/>
    <w:rsid w:val="00881DEB"/>
    <w:rsid w:val="008825FC"/>
    <w:rsid w:val="008838F8"/>
    <w:rsid w:val="008839E7"/>
    <w:rsid w:val="00884CB0"/>
    <w:rsid w:val="00884D84"/>
    <w:rsid w:val="0088532F"/>
    <w:rsid w:val="008865F1"/>
    <w:rsid w:val="00886CA5"/>
    <w:rsid w:val="00886D22"/>
    <w:rsid w:val="0088753B"/>
    <w:rsid w:val="00887FB8"/>
    <w:rsid w:val="0089092A"/>
    <w:rsid w:val="00890E46"/>
    <w:rsid w:val="0089132D"/>
    <w:rsid w:val="00891330"/>
    <w:rsid w:val="008915CE"/>
    <w:rsid w:val="00891895"/>
    <w:rsid w:val="00892A29"/>
    <w:rsid w:val="00894B9C"/>
    <w:rsid w:val="00895115"/>
    <w:rsid w:val="00895CE6"/>
    <w:rsid w:val="00896053"/>
    <w:rsid w:val="008960AB"/>
    <w:rsid w:val="0089746B"/>
    <w:rsid w:val="00897749"/>
    <w:rsid w:val="00897939"/>
    <w:rsid w:val="00897F62"/>
    <w:rsid w:val="008A201D"/>
    <w:rsid w:val="008A2EE3"/>
    <w:rsid w:val="008A3497"/>
    <w:rsid w:val="008A4050"/>
    <w:rsid w:val="008A47D4"/>
    <w:rsid w:val="008A5208"/>
    <w:rsid w:val="008A717B"/>
    <w:rsid w:val="008A7378"/>
    <w:rsid w:val="008B0CD0"/>
    <w:rsid w:val="008B149E"/>
    <w:rsid w:val="008B1B7D"/>
    <w:rsid w:val="008B252B"/>
    <w:rsid w:val="008B266A"/>
    <w:rsid w:val="008B2A26"/>
    <w:rsid w:val="008B2B5C"/>
    <w:rsid w:val="008B2C26"/>
    <w:rsid w:val="008B3FA3"/>
    <w:rsid w:val="008B43F5"/>
    <w:rsid w:val="008B4A47"/>
    <w:rsid w:val="008B4B95"/>
    <w:rsid w:val="008B57D6"/>
    <w:rsid w:val="008B5E5E"/>
    <w:rsid w:val="008B6346"/>
    <w:rsid w:val="008B67D3"/>
    <w:rsid w:val="008B70B8"/>
    <w:rsid w:val="008B747F"/>
    <w:rsid w:val="008B7FD6"/>
    <w:rsid w:val="008C08E0"/>
    <w:rsid w:val="008C0ED5"/>
    <w:rsid w:val="008C1054"/>
    <w:rsid w:val="008C26B8"/>
    <w:rsid w:val="008C2AD3"/>
    <w:rsid w:val="008C3369"/>
    <w:rsid w:val="008C358D"/>
    <w:rsid w:val="008C3B54"/>
    <w:rsid w:val="008C41F7"/>
    <w:rsid w:val="008C47CE"/>
    <w:rsid w:val="008C49B3"/>
    <w:rsid w:val="008C4F0B"/>
    <w:rsid w:val="008C5BCE"/>
    <w:rsid w:val="008C6471"/>
    <w:rsid w:val="008D0152"/>
    <w:rsid w:val="008D0A18"/>
    <w:rsid w:val="008D1380"/>
    <w:rsid w:val="008D222B"/>
    <w:rsid w:val="008D2E1E"/>
    <w:rsid w:val="008D2F28"/>
    <w:rsid w:val="008D3DCA"/>
    <w:rsid w:val="008D45DB"/>
    <w:rsid w:val="008D4EC2"/>
    <w:rsid w:val="008D6774"/>
    <w:rsid w:val="008D69D6"/>
    <w:rsid w:val="008D721C"/>
    <w:rsid w:val="008D7FAE"/>
    <w:rsid w:val="008E0B71"/>
    <w:rsid w:val="008E0D55"/>
    <w:rsid w:val="008E25FD"/>
    <w:rsid w:val="008E29BE"/>
    <w:rsid w:val="008E46A7"/>
    <w:rsid w:val="008E6027"/>
    <w:rsid w:val="008E6266"/>
    <w:rsid w:val="008E6476"/>
    <w:rsid w:val="008E7ECE"/>
    <w:rsid w:val="008F028E"/>
    <w:rsid w:val="008F0A2A"/>
    <w:rsid w:val="008F1361"/>
    <w:rsid w:val="008F20E0"/>
    <w:rsid w:val="008F2315"/>
    <w:rsid w:val="008F2EE4"/>
    <w:rsid w:val="008F4080"/>
    <w:rsid w:val="008F4BF2"/>
    <w:rsid w:val="008F4E68"/>
    <w:rsid w:val="008F4F61"/>
    <w:rsid w:val="008F62EC"/>
    <w:rsid w:val="008F7F4E"/>
    <w:rsid w:val="0090016A"/>
    <w:rsid w:val="00900783"/>
    <w:rsid w:val="00902680"/>
    <w:rsid w:val="0090292D"/>
    <w:rsid w:val="00902E44"/>
    <w:rsid w:val="009034D1"/>
    <w:rsid w:val="0090402D"/>
    <w:rsid w:val="00904FD7"/>
    <w:rsid w:val="00906BD0"/>
    <w:rsid w:val="009075BD"/>
    <w:rsid w:val="00907BC9"/>
    <w:rsid w:val="0091007C"/>
    <w:rsid w:val="009135B3"/>
    <w:rsid w:val="00913764"/>
    <w:rsid w:val="009143CD"/>
    <w:rsid w:val="00914C8B"/>
    <w:rsid w:val="00915B85"/>
    <w:rsid w:val="00915F33"/>
    <w:rsid w:val="009171C0"/>
    <w:rsid w:val="00917CC2"/>
    <w:rsid w:val="009207C7"/>
    <w:rsid w:val="009215E4"/>
    <w:rsid w:val="00921806"/>
    <w:rsid w:val="00921E1E"/>
    <w:rsid w:val="00922530"/>
    <w:rsid w:val="00922AD2"/>
    <w:rsid w:val="00922B33"/>
    <w:rsid w:val="00923A29"/>
    <w:rsid w:val="00924758"/>
    <w:rsid w:val="00924F2A"/>
    <w:rsid w:val="00925B51"/>
    <w:rsid w:val="00926C93"/>
    <w:rsid w:val="0092725B"/>
    <w:rsid w:val="00927E79"/>
    <w:rsid w:val="00931AC8"/>
    <w:rsid w:val="009322E3"/>
    <w:rsid w:val="00933FB4"/>
    <w:rsid w:val="0093549D"/>
    <w:rsid w:val="00935BC8"/>
    <w:rsid w:val="00937FBF"/>
    <w:rsid w:val="00941555"/>
    <w:rsid w:val="00941693"/>
    <w:rsid w:val="00941702"/>
    <w:rsid w:val="009418BA"/>
    <w:rsid w:val="00941B40"/>
    <w:rsid w:val="00942064"/>
    <w:rsid w:val="009428CD"/>
    <w:rsid w:val="00943322"/>
    <w:rsid w:val="00943E5C"/>
    <w:rsid w:val="0094475A"/>
    <w:rsid w:val="00944A7F"/>
    <w:rsid w:val="009453A7"/>
    <w:rsid w:val="00946357"/>
    <w:rsid w:val="00947A03"/>
    <w:rsid w:val="00947DCC"/>
    <w:rsid w:val="0095046F"/>
    <w:rsid w:val="00950C28"/>
    <w:rsid w:val="0095298C"/>
    <w:rsid w:val="0095301B"/>
    <w:rsid w:val="009538BF"/>
    <w:rsid w:val="00953A60"/>
    <w:rsid w:val="00953C88"/>
    <w:rsid w:val="00953F5A"/>
    <w:rsid w:val="00954300"/>
    <w:rsid w:val="00954486"/>
    <w:rsid w:val="00954DD2"/>
    <w:rsid w:val="00955C75"/>
    <w:rsid w:val="00955CBC"/>
    <w:rsid w:val="009568F4"/>
    <w:rsid w:val="00956F6B"/>
    <w:rsid w:val="009606FB"/>
    <w:rsid w:val="00964FBE"/>
    <w:rsid w:val="00965089"/>
    <w:rsid w:val="0096695B"/>
    <w:rsid w:val="0096728C"/>
    <w:rsid w:val="00967B90"/>
    <w:rsid w:val="009700F5"/>
    <w:rsid w:val="009705BC"/>
    <w:rsid w:val="00970DE2"/>
    <w:rsid w:val="009710CA"/>
    <w:rsid w:val="00971212"/>
    <w:rsid w:val="0097148F"/>
    <w:rsid w:val="00971F5C"/>
    <w:rsid w:val="00972942"/>
    <w:rsid w:val="0097470F"/>
    <w:rsid w:val="0097671C"/>
    <w:rsid w:val="00976EE6"/>
    <w:rsid w:val="00977C2B"/>
    <w:rsid w:val="00980C6D"/>
    <w:rsid w:val="00981C3D"/>
    <w:rsid w:val="00982B00"/>
    <w:rsid w:val="00982B03"/>
    <w:rsid w:val="00982C17"/>
    <w:rsid w:val="00982C1B"/>
    <w:rsid w:val="0098428F"/>
    <w:rsid w:val="009844EB"/>
    <w:rsid w:val="009857A1"/>
    <w:rsid w:val="00987870"/>
    <w:rsid w:val="00987E08"/>
    <w:rsid w:val="009917D8"/>
    <w:rsid w:val="00991931"/>
    <w:rsid w:val="00994AB0"/>
    <w:rsid w:val="00996D5A"/>
    <w:rsid w:val="00996FC0"/>
    <w:rsid w:val="00997B6C"/>
    <w:rsid w:val="00997D27"/>
    <w:rsid w:val="009A0837"/>
    <w:rsid w:val="009A11F4"/>
    <w:rsid w:val="009A14E8"/>
    <w:rsid w:val="009A15A2"/>
    <w:rsid w:val="009A15F9"/>
    <w:rsid w:val="009A18CC"/>
    <w:rsid w:val="009A3B41"/>
    <w:rsid w:val="009A528B"/>
    <w:rsid w:val="009A618B"/>
    <w:rsid w:val="009A6A87"/>
    <w:rsid w:val="009A742D"/>
    <w:rsid w:val="009A7A9A"/>
    <w:rsid w:val="009B0AE8"/>
    <w:rsid w:val="009B0AFB"/>
    <w:rsid w:val="009B13D9"/>
    <w:rsid w:val="009B3995"/>
    <w:rsid w:val="009B4839"/>
    <w:rsid w:val="009B66D3"/>
    <w:rsid w:val="009B7242"/>
    <w:rsid w:val="009B725F"/>
    <w:rsid w:val="009B784C"/>
    <w:rsid w:val="009B7994"/>
    <w:rsid w:val="009C0941"/>
    <w:rsid w:val="009C1C4A"/>
    <w:rsid w:val="009C21F6"/>
    <w:rsid w:val="009C36F4"/>
    <w:rsid w:val="009C5644"/>
    <w:rsid w:val="009C5FAE"/>
    <w:rsid w:val="009C7E9B"/>
    <w:rsid w:val="009D02A3"/>
    <w:rsid w:val="009D1595"/>
    <w:rsid w:val="009D2A0E"/>
    <w:rsid w:val="009D2C96"/>
    <w:rsid w:val="009D33D1"/>
    <w:rsid w:val="009D3BC9"/>
    <w:rsid w:val="009D444D"/>
    <w:rsid w:val="009D4A2E"/>
    <w:rsid w:val="009D4FC3"/>
    <w:rsid w:val="009D5B85"/>
    <w:rsid w:val="009D654E"/>
    <w:rsid w:val="009D7732"/>
    <w:rsid w:val="009D786D"/>
    <w:rsid w:val="009E00E1"/>
    <w:rsid w:val="009E05EF"/>
    <w:rsid w:val="009E1015"/>
    <w:rsid w:val="009E1D0A"/>
    <w:rsid w:val="009E1D26"/>
    <w:rsid w:val="009E2217"/>
    <w:rsid w:val="009E229D"/>
    <w:rsid w:val="009E35B5"/>
    <w:rsid w:val="009E47EF"/>
    <w:rsid w:val="009E54A0"/>
    <w:rsid w:val="009E7064"/>
    <w:rsid w:val="009E7D81"/>
    <w:rsid w:val="009F072F"/>
    <w:rsid w:val="009F0CD4"/>
    <w:rsid w:val="009F0CF3"/>
    <w:rsid w:val="009F0F11"/>
    <w:rsid w:val="009F11A8"/>
    <w:rsid w:val="009F124F"/>
    <w:rsid w:val="009F1A57"/>
    <w:rsid w:val="009F2700"/>
    <w:rsid w:val="009F445E"/>
    <w:rsid w:val="009F659A"/>
    <w:rsid w:val="009F6CE4"/>
    <w:rsid w:val="00A00DA9"/>
    <w:rsid w:val="00A014C9"/>
    <w:rsid w:val="00A01ADC"/>
    <w:rsid w:val="00A02268"/>
    <w:rsid w:val="00A0253F"/>
    <w:rsid w:val="00A04433"/>
    <w:rsid w:val="00A04D9F"/>
    <w:rsid w:val="00A05278"/>
    <w:rsid w:val="00A07FBE"/>
    <w:rsid w:val="00A10A3A"/>
    <w:rsid w:val="00A13018"/>
    <w:rsid w:val="00A136B6"/>
    <w:rsid w:val="00A142EE"/>
    <w:rsid w:val="00A145B2"/>
    <w:rsid w:val="00A14A8A"/>
    <w:rsid w:val="00A15D62"/>
    <w:rsid w:val="00A20A57"/>
    <w:rsid w:val="00A21380"/>
    <w:rsid w:val="00A216D2"/>
    <w:rsid w:val="00A21F35"/>
    <w:rsid w:val="00A22772"/>
    <w:rsid w:val="00A23237"/>
    <w:rsid w:val="00A258D8"/>
    <w:rsid w:val="00A265A2"/>
    <w:rsid w:val="00A27CCE"/>
    <w:rsid w:val="00A30874"/>
    <w:rsid w:val="00A32F5F"/>
    <w:rsid w:val="00A33F3F"/>
    <w:rsid w:val="00A350D1"/>
    <w:rsid w:val="00A36563"/>
    <w:rsid w:val="00A36C88"/>
    <w:rsid w:val="00A379FD"/>
    <w:rsid w:val="00A37BA9"/>
    <w:rsid w:val="00A40105"/>
    <w:rsid w:val="00A41C8F"/>
    <w:rsid w:val="00A41CB6"/>
    <w:rsid w:val="00A425FA"/>
    <w:rsid w:val="00A429E4"/>
    <w:rsid w:val="00A4321F"/>
    <w:rsid w:val="00A44BCB"/>
    <w:rsid w:val="00A4504C"/>
    <w:rsid w:val="00A4614F"/>
    <w:rsid w:val="00A4665F"/>
    <w:rsid w:val="00A50328"/>
    <w:rsid w:val="00A5066F"/>
    <w:rsid w:val="00A50E43"/>
    <w:rsid w:val="00A51819"/>
    <w:rsid w:val="00A51F00"/>
    <w:rsid w:val="00A5261D"/>
    <w:rsid w:val="00A541F6"/>
    <w:rsid w:val="00A54678"/>
    <w:rsid w:val="00A552D9"/>
    <w:rsid w:val="00A55851"/>
    <w:rsid w:val="00A56992"/>
    <w:rsid w:val="00A56B55"/>
    <w:rsid w:val="00A61B26"/>
    <w:rsid w:val="00A62C36"/>
    <w:rsid w:val="00A62E7C"/>
    <w:rsid w:val="00A633E8"/>
    <w:rsid w:val="00A6357A"/>
    <w:rsid w:val="00A64D24"/>
    <w:rsid w:val="00A667E1"/>
    <w:rsid w:val="00A67454"/>
    <w:rsid w:val="00A71322"/>
    <w:rsid w:val="00A71665"/>
    <w:rsid w:val="00A72826"/>
    <w:rsid w:val="00A748F3"/>
    <w:rsid w:val="00A762BC"/>
    <w:rsid w:val="00A768B9"/>
    <w:rsid w:val="00A80D7B"/>
    <w:rsid w:val="00A80F37"/>
    <w:rsid w:val="00A8107B"/>
    <w:rsid w:val="00A845BA"/>
    <w:rsid w:val="00A84A3C"/>
    <w:rsid w:val="00A868A5"/>
    <w:rsid w:val="00A87137"/>
    <w:rsid w:val="00A875D1"/>
    <w:rsid w:val="00A905A6"/>
    <w:rsid w:val="00A9081F"/>
    <w:rsid w:val="00A909C1"/>
    <w:rsid w:val="00A91079"/>
    <w:rsid w:val="00A910CF"/>
    <w:rsid w:val="00A9149E"/>
    <w:rsid w:val="00A928B4"/>
    <w:rsid w:val="00A93123"/>
    <w:rsid w:val="00A9340F"/>
    <w:rsid w:val="00A9558F"/>
    <w:rsid w:val="00A95DE7"/>
    <w:rsid w:val="00A96527"/>
    <w:rsid w:val="00A96AC8"/>
    <w:rsid w:val="00A96B9C"/>
    <w:rsid w:val="00A977E2"/>
    <w:rsid w:val="00AA0D5A"/>
    <w:rsid w:val="00AA0EE9"/>
    <w:rsid w:val="00AA24AA"/>
    <w:rsid w:val="00AA334C"/>
    <w:rsid w:val="00AA443B"/>
    <w:rsid w:val="00AA4473"/>
    <w:rsid w:val="00AA4A06"/>
    <w:rsid w:val="00AA50FB"/>
    <w:rsid w:val="00AA52BA"/>
    <w:rsid w:val="00AA5729"/>
    <w:rsid w:val="00AA5990"/>
    <w:rsid w:val="00AA5F93"/>
    <w:rsid w:val="00AA6FA6"/>
    <w:rsid w:val="00AA740E"/>
    <w:rsid w:val="00AB045F"/>
    <w:rsid w:val="00AB2179"/>
    <w:rsid w:val="00AB2A20"/>
    <w:rsid w:val="00AB3113"/>
    <w:rsid w:val="00AB396D"/>
    <w:rsid w:val="00AB4AA5"/>
    <w:rsid w:val="00AB5081"/>
    <w:rsid w:val="00AB5854"/>
    <w:rsid w:val="00AB6FBD"/>
    <w:rsid w:val="00AB7288"/>
    <w:rsid w:val="00AB73DC"/>
    <w:rsid w:val="00AC03F7"/>
    <w:rsid w:val="00AC0B08"/>
    <w:rsid w:val="00AC0E6C"/>
    <w:rsid w:val="00AC1155"/>
    <w:rsid w:val="00AC119B"/>
    <w:rsid w:val="00AC1304"/>
    <w:rsid w:val="00AC23CF"/>
    <w:rsid w:val="00AC296A"/>
    <w:rsid w:val="00AC2B7F"/>
    <w:rsid w:val="00AC38F2"/>
    <w:rsid w:val="00AC5B11"/>
    <w:rsid w:val="00AC610B"/>
    <w:rsid w:val="00AC661B"/>
    <w:rsid w:val="00AD042B"/>
    <w:rsid w:val="00AD3EA9"/>
    <w:rsid w:val="00AD49F9"/>
    <w:rsid w:val="00AD5B91"/>
    <w:rsid w:val="00AD5E6A"/>
    <w:rsid w:val="00AD6294"/>
    <w:rsid w:val="00AD77DB"/>
    <w:rsid w:val="00AE08AD"/>
    <w:rsid w:val="00AE098E"/>
    <w:rsid w:val="00AE0CBB"/>
    <w:rsid w:val="00AE0F39"/>
    <w:rsid w:val="00AE132D"/>
    <w:rsid w:val="00AE2B02"/>
    <w:rsid w:val="00AE3F03"/>
    <w:rsid w:val="00AE5B05"/>
    <w:rsid w:val="00AE65DF"/>
    <w:rsid w:val="00AE6970"/>
    <w:rsid w:val="00AE722F"/>
    <w:rsid w:val="00AE7323"/>
    <w:rsid w:val="00AE7F23"/>
    <w:rsid w:val="00AF0889"/>
    <w:rsid w:val="00AF0DB7"/>
    <w:rsid w:val="00AF0EC6"/>
    <w:rsid w:val="00AF19DC"/>
    <w:rsid w:val="00AF1E7A"/>
    <w:rsid w:val="00AF26C7"/>
    <w:rsid w:val="00AF32CC"/>
    <w:rsid w:val="00AF3D91"/>
    <w:rsid w:val="00AF40C0"/>
    <w:rsid w:val="00AF4639"/>
    <w:rsid w:val="00AF47EF"/>
    <w:rsid w:val="00AF49CB"/>
    <w:rsid w:val="00AF5028"/>
    <w:rsid w:val="00AF507D"/>
    <w:rsid w:val="00AF5614"/>
    <w:rsid w:val="00AF5F89"/>
    <w:rsid w:val="00AF6C41"/>
    <w:rsid w:val="00AF719A"/>
    <w:rsid w:val="00AF7A37"/>
    <w:rsid w:val="00B0023E"/>
    <w:rsid w:val="00B00881"/>
    <w:rsid w:val="00B00AD6"/>
    <w:rsid w:val="00B035A7"/>
    <w:rsid w:val="00B038AC"/>
    <w:rsid w:val="00B05E46"/>
    <w:rsid w:val="00B060BA"/>
    <w:rsid w:val="00B0696E"/>
    <w:rsid w:val="00B06986"/>
    <w:rsid w:val="00B06A73"/>
    <w:rsid w:val="00B072DC"/>
    <w:rsid w:val="00B078A1"/>
    <w:rsid w:val="00B1013E"/>
    <w:rsid w:val="00B105BC"/>
    <w:rsid w:val="00B125CE"/>
    <w:rsid w:val="00B135FE"/>
    <w:rsid w:val="00B14B9C"/>
    <w:rsid w:val="00B160F3"/>
    <w:rsid w:val="00B161EE"/>
    <w:rsid w:val="00B16DFA"/>
    <w:rsid w:val="00B211D6"/>
    <w:rsid w:val="00B21810"/>
    <w:rsid w:val="00B21869"/>
    <w:rsid w:val="00B21E3F"/>
    <w:rsid w:val="00B21F4C"/>
    <w:rsid w:val="00B232B6"/>
    <w:rsid w:val="00B238A5"/>
    <w:rsid w:val="00B239E9"/>
    <w:rsid w:val="00B23E54"/>
    <w:rsid w:val="00B243F2"/>
    <w:rsid w:val="00B25616"/>
    <w:rsid w:val="00B25FC3"/>
    <w:rsid w:val="00B26253"/>
    <w:rsid w:val="00B2705C"/>
    <w:rsid w:val="00B27E28"/>
    <w:rsid w:val="00B3070E"/>
    <w:rsid w:val="00B31147"/>
    <w:rsid w:val="00B331EB"/>
    <w:rsid w:val="00B34907"/>
    <w:rsid w:val="00B34CAE"/>
    <w:rsid w:val="00B359AC"/>
    <w:rsid w:val="00B35D07"/>
    <w:rsid w:val="00B3684A"/>
    <w:rsid w:val="00B37545"/>
    <w:rsid w:val="00B422E4"/>
    <w:rsid w:val="00B442A5"/>
    <w:rsid w:val="00B47513"/>
    <w:rsid w:val="00B47FFA"/>
    <w:rsid w:val="00B5027B"/>
    <w:rsid w:val="00B50397"/>
    <w:rsid w:val="00B52328"/>
    <w:rsid w:val="00B5301C"/>
    <w:rsid w:val="00B55363"/>
    <w:rsid w:val="00B563F6"/>
    <w:rsid w:val="00B56768"/>
    <w:rsid w:val="00B56F4F"/>
    <w:rsid w:val="00B608A4"/>
    <w:rsid w:val="00B615C4"/>
    <w:rsid w:val="00B63998"/>
    <w:rsid w:val="00B647D2"/>
    <w:rsid w:val="00B64DAD"/>
    <w:rsid w:val="00B66752"/>
    <w:rsid w:val="00B67488"/>
    <w:rsid w:val="00B679F4"/>
    <w:rsid w:val="00B67C9C"/>
    <w:rsid w:val="00B70070"/>
    <w:rsid w:val="00B70277"/>
    <w:rsid w:val="00B73776"/>
    <w:rsid w:val="00B7441F"/>
    <w:rsid w:val="00B758C4"/>
    <w:rsid w:val="00B75D09"/>
    <w:rsid w:val="00B75EFB"/>
    <w:rsid w:val="00B75F14"/>
    <w:rsid w:val="00B7610D"/>
    <w:rsid w:val="00B77914"/>
    <w:rsid w:val="00B8045B"/>
    <w:rsid w:val="00B80596"/>
    <w:rsid w:val="00B8061F"/>
    <w:rsid w:val="00B8338F"/>
    <w:rsid w:val="00B8362C"/>
    <w:rsid w:val="00B85585"/>
    <w:rsid w:val="00B85610"/>
    <w:rsid w:val="00B86B2B"/>
    <w:rsid w:val="00B86CDF"/>
    <w:rsid w:val="00B87179"/>
    <w:rsid w:val="00B903D2"/>
    <w:rsid w:val="00B905CF"/>
    <w:rsid w:val="00B90662"/>
    <w:rsid w:val="00B90833"/>
    <w:rsid w:val="00B91902"/>
    <w:rsid w:val="00B91AD2"/>
    <w:rsid w:val="00B92390"/>
    <w:rsid w:val="00B92407"/>
    <w:rsid w:val="00B927D8"/>
    <w:rsid w:val="00B92879"/>
    <w:rsid w:val="00B94D4E"/>
    <w:rsid w:val="00B94E3A"/>
    <w:rsid w:val="00B97A48"/>
    <w:rsid w:val="00BA0199"/>
    <w:rsid w:val="00BA09D6"/>
    <w:rsid w:val="00BA150D"/>
    <w:rsid w:val="00BA1788"/>
    <w:rsid w:val="00BA2FB1"/>
    <w:rsid w:val="00BA3886"/>
    <w:rsid w:val="00BA3E85"/>
    <w:rsid w:val="00BA463A"/>
    <w:rsid w:val="00BA4B66"/>
    <w:rsid w:val="00BA4F07"/>
    <w:rsid w:val="00BA5DA1"/>
    <w:rsid w:val="00BA6A0F"/>
    <w:rsid w:val="00BA6D74"/>
    <w:rsid w:val="00BB083F"/>
    <w:rsid w:val="00BB0C68"/>
    <w:rsid w:val="00BB0F5A"/>
    <w:rsid w:val="00BB0F90"/>
    <w:rsid w:val="00BB13F3"/>
    <w:rsid w:val="00BB2012"/>
    <w:rsid w:val="00BB282E"/>
    <w:rsid w:val="00BB3473"/>
    <w:rsid w:val="00BB3879"/>
    <w:rsid w:val="00BB3F2F"/>
    <w:rsid w:val="00BB447D"/>
    <w:rsid w:val="00BB4757"/>
    <w:rsid w:val="00BB4F90"/>
    <w:rsid w:val="00BB5E70"/>
    <w:rsid w:val="00BB7214"/>
    <w:rsid w:val="00BB7804"/>
    <w:rsid w:val="00BC1385"/>
    <w:rsid w:val="00BC1C8E"/>
    <w:rsid w:val="00BC3450"/>
    <w:rsid w:val="00BC4167"/>
    <w:rsid w:val="00BC6122"/>
    <w:rsid w:val="00BC6290"/>
    <w:rsid w:val="00BC65FD"/>
    <w:rsid w:val="00BC6DEB"/>
    <w:rsid w:val="00BC6FA5"/>
    <w:rsid w:val="00BC74D5"/>
    <w:rsid w:val="00BC77AD"/>
    <w:rsid w:val="00BC7950"/>
    <w:rsid w:val="00BD0DAC"/>
    <w:rsid w:val="00BD0DF5"/>
    <w:rsid w:val="00BD1299"/>
    <w:rsid w:val="00BD14B0"/>
    <w:rsid w:val="00BD1794"/>
    <w:rsid w:val="00BD27CD"/>
    <w:rsid w:val="00BD27CE"/>
    <w:rsid w:val="00BD63A9"/>
    <w:rsid w:val="00BD6FBA"/>
    <w:rsid w:val="00BD7217"/>
    <w:rsid w:val="00BD735B"/>
    <w:rsid w:val="00BD740C"/>
    <w:rsid w:val="00BE0DF2"/>
    <w:rsid w:val="00BE0E3C"/>
    <w:rsid w:val="00BE1B79"/>
    <w:rsid w:val="00BE319D"/>
    <w:rsid w:val="00BE4796"/>
    <w:rsid w:val="00BE4A26"/>
    <w:rsid w:val="00BE52C4"/>
    <w:rsid w:val="00BE6B4F"/>
    <w:rsid w:val="00BF037C"/>
    <w:rsid w:val="00BF1692"/>
    <w:rsid w:val="00BF187C"/>
    <w:rsid w:val="00BF2DBC"/>
    <w:rsid w:val="00BF460E"/>
    <w:rsid w:val="00BF4727"/>
    <w:rsid w:val="00C00B17"/>
    <w:rsid w:val="00C00E98"/>
    <w:rsid w:val="00C0154F"/>
    <w:rsid w:val="00C01D61"/>
    <w:rsid w:val="00C0238A"/>
    <w:rsid w:val="00C027C7"/>
    <w:rsid w:val="00C02D26"/>
    <w:rsid w:val="00C03337"/>
    <w:rsid w:val="00C0382C"/>
    <w:rsid w:val="00C04455"/>
    <w:rsid w:val="00C1033C"/>
    <w:rsid w:val="00C11801"/>
    <w:rsid w:val="00C11843"/>
    <w:rsid w:val="00C12526"/>
    <w:rsid w:val="00C136E0"/>
    <w:rsid w:val="00C15C1C"/>
    <w:rsid w:val="00C16044"/>
    <w:rsid w:val="00C1731D"/>
    <w:rsid w:val="00C204D2"/>
    <w:rsid w:val="00C20B40"/>
    <w:rsid w:val="00C21CBF"/>
    <w:rsid w:val="00C21E34"/>
    <w:rsid w:val="00C22889"/>
    <w:rsid w:val="00C22EA2"/>
    <w:rsid w:val="00C235FF"/>
    <w:rsid w:val="00C2454C"/>
    <w:rsid w:val="00C24A71"/>
    <w:rsid w:val="00C25687"/>
    <w:rsid w:val="00C2580D"/>
    <w:rsid w:val="00C25903"/>
    <w:rsid w:val="00C26046"/>
    <w:rsid w:val="00C26AFE"/>
    <w:rsid w:val="00C27119"/>
    <w:rsid w:val="00C32370"/>
    <w:rsid w:val="00C3253D"/>
    <w:rsid w:val="00C329EE"/>
    <w:rsid w:val="00C33402"/>
    <w:rsid w:val="00C33762"/>
    <w:rsid w:val="00C33B85"/>
    <w:rsid w:val="00C34213"/>
    <w:rsid w:val="00C3458F"/>
    <w:rsid w:val="00C35D14"/>
    <w:rsid w:val="00C3618A"/>
    <w:rsid w:val="00C37AAE"/>
    <w:rsid w:val="00C37EC2"/>
    <w:rsid w:val="00C41102"/>
    <w:rsid w:val="00C41B75"/>
    <w:rsid w:val="00C4200B"/>
    <w:rsid w:val="00C4221B"/>
    <w:rsid w:val="00C42C0F"/>
    <w:rsid w:val="00C4322F"/>
    <w:rsid w:val="00C43306"/>
    <w:rsid w:val="00C43DAE"/>
    <w:rsid w:val="00C44F0A"/>
    <w:rsid w:val="00C453EB"/>
    <w:rsid w:val="00C45F4F"/>
    <w:rsid w:val="00C45F50"/>
    <w:rsid w:val="00C45F8C"/>
    <w:rsid w:val="00C4685B"/>
    <w:rsid w:val="00C4742F"/>
    <w:rsid w:val="00C47EC7"/>
    <w:rsid w:val="00C51103"/>
    <w:rsid w:val="00C52021"/>
    <w:rsid w:val="00C52F81"/>
    <w:rsid w:val="00C53681"/>
    <w:rsid w:val="00C546EE"/>
    <w:rsid w:val="00C54C12"/>
    <w:rsid w:val="00C54E5D"/>
    <w:rsid w:val="00C55463"/>
    <w:rsid w:val="00C56B7C"/>
    <w:rsid w:val="00C56CC0"/>
    <w:rsid w:val="00C61B13"/>
    <w:rsid w:val="00C6258B"/>
    <w:rsid w:val="00C6261B"/>
    <w:rsid w:val="00C62DBA"/>
    <w:rsid w:val="00C643D5"/>
    <w:rsid w:val="00C64438"/>
    <w:rsid w:val="00C64BBD"/>
    <w:rsid w:val="00C656A8"/>
    <w:rsid w:val="00C657DD"/>
    <w:rsid w:val="00C65BA2"/>
    <w:rsid w:val="00C66C58"/>
    <w:rsid w:val="00C66F89"/>
    <w:rsid w:val="00C677E9"/>
    <w:rsid w:val="00C70F08"/>
    <w:rsid w:val="00C70FA7"/>
    <w:rsid w:val="00C71B50"/>
    <w:rsid w:val="00C71D6B"/>
    <w:rsid w:val="00C72031"/>
    <w:rsid w:val="00C722B8"/>
    <w:rsid w:val="00C72EC7"/>
    <w:rsid w:val="00C73092"/>
    <w:rsid w:val="00C74043"/>
    <w:rsid w:val="00C74502"/>
    <w:rsid w:val="00C745D9"/>
    <w:rsid w:val="00C756F6"/>
    <w:rsid w:val="00C75EA5"/>
    <w:rsid w:val="00C7686E"/>
    <w:rsid w:val="00C801B3"/>
    <w:rsid w:val="00C801D8"/>
    <w:rsid w:val="00C826A6"/>
    <w:rsid w:val="00C84B78"/>
    <w:rsid w:val="00C8667E"/>
    <w:rsid w:val="00C87E97"/>
    <w:rsid w:val="00C904D9"/>
    <w:rsid w:val="00C908EB"/>
    <w:rsid w:val="00C90DA5"/>
    <w:rsid w:val="00C92706"/>
    <w:rsid w:val="00C92A84"/>
    <w:rsid w:val="00C92E43"/>
    <w:rsid w:val="00C967D7"/>
    <w:rsid w:val="00CA1DFF"/>
    <w:rsid w:val="00CA2533"/>
    <w:rsid w:val="00CA2A07"/>
    <w:rsid w:val="00CA2F89"/>
    <w:rsid w:val="00CA3D08"/>
    <w:rsid w:val="00CA474A"/>
    <w:rsid w:val="00CA50C7"/>
    <w:rsid w:val="00CA5BB9"/>
    <w:rsid w:val="00CA6F5F"/>
    <w:rsid w:val="00CA7B6F"/>
    <w:rsid w:val="00CB07A8"/>
    <w:rsid w:val="00CB099D"/>
    <w:rsid w:val="00CB0F5E"/>
    <w:rsid w:val="00CB0FD4"/>
    <w:rsid w:val="00CB1280"/>
    <w:rsid w:val="00CB22E6"/>
    <w:rsid w:val="00CB277E"/>
    <w:rsid w:val="00CB3345"/>
    <w:rsid w:val="00CB3DC0"/>
    <w:rsid w:val="00CB47FC"/>
    <w:rsid w:val="00CB487D"/>
    <w:rsid w:val="00CB5053"/>
    <w:rsid w:val="00CB6C71"/>
    <w:rsid w:val="00CB75A3"/>
    <w:rsid w:val="00CB7A40"/>
    <w:rsid w:val="00CB7B30"/>
    <w:rsid w:val="00CB7D97"/>
    <w:rsid w:val="00CC016B"/>
    <w:rsid w:val="00CC05A6"/>
    <w:rsid w:val="00CC0944"/>
    <w:rsid w:val="00CC2169"/>
    <w:rsid w:val="00CC2781"/>
    <w:rsid w:val="00CC61AF"/>
    <w:rsid w:val="00CC641F"/>
    <w:rsid w:val="00CC73D5"/>
    <w:rsid w:val="00CD0173"/>
    <w:rsid w:val="00CD2B67"/>
    <w:rsid w:val="00CD4065"/>
    <w:rsid w:val="00CD44DB"/>
    <w:rsid w:val="00CD497A"/>
    <w:rsid w:val="00CD49F2"/>
    <w:rsid w:val="00CD5613"/>
    <w:rsid w:val="00CD629B"/>
    <w:rsid w:val="00CD7E8B"/>
    <w:rsid w:val="00CE21A8"/>
    <w:rsid w:val="00CE22EC"/>
    <w:rsid w:val="00CE3968"/>
    <w:rsid w:val="00CE3A88"/>
    <w:rsid w:val="00CE5774"/>
    <w:rsid w:val="00CE5A55"/>
    <w:rsid w:val="00CE5CE3"/>
    <w:rsid w:val="00CF1379"/>
    <w:rsid w:val="00CF17FD"/>
    <w:rsid w:val="00CF21FF"/>
    <w:rsid w:val="00CF3940"/>
    <w:rsid w:val="00CF4296"/>
    <w:rsid w:val="00CF48FD"/>
    <w:rsid w:val="00CF4B97"/>
    <w:rsid w:val="00CF5E8F"/>
    <w:rsid w:val="00CF68E5"/>
    <w:rsid w:val="00CF6D44"/>
    <w:rsid w:val="00CF6E5D"/>
    <w:rsid w:val="00CF737A"/>
    <w:rsid w:val="00CF780C"/>
    <w:rsid w:val="00D00D43"/>
    <w:rsid w:val="00D0139A"/>
    <w:rsid w:val="00D01863"/>
    <w:rsid w:val="00D02036"/>
    <w:rsid w:val="00D020A4"/>
    <w:rsid w:val="00D021B3"/>
    <w:rsid w:val="00D04A8F"/>
    <w:rsid w:val="00D0729A"/>
    <w:rsid w:val="00D07C76"/>
    <w:rsid w:val="00D10580"/>
    <w:rsid w:val="00D11493"/>
    <w:rsid w:val="00D11E2E"/>
    <w:rsid w:val="00D125FE"/>
    <w:rsid w:val="00D13127"/>
    <w:rsid w:val="00D13848"/>
    <w:rsid w:val="00D14AF2"/>
    <w:rsid w:val="00D15C2D"/>
    <w:rsid w:val="00D162C1"/>
    <w:rsid w:val="00D16555"/>
    <w:rsid w:val="00D173FF"/>
    <w:rsid w:val="00D205F6"/>
    <w:rsid w:val="00D218E0"/>
    <w:rsid w:val="00D21993"/>
    <w:rsid w:val="00D22F2F"/>
    <w:rsid w:val="00D23609"/>
    <w:rsid w:val="00D242FC"/>
    <w:rsid w:val="00D25E21"/>
    <w:rsid w:val="00D26606"/>
    <w:rsid w:val="00D267EB"/>
    <w:rsid w:val="00D26BED"/>
    <w:rsid w:val="00D26C89"/>
    <w:rsid w:val="00D26CE3"/>
    <w:rsid w:val="00D302C2"/>
    <w:rsid w:val="00D30DD5"/>
    <w:rsid w:val="00D3118D"/>
    <w:rsid w:val="00D311B6"/>
    <w:rsid w:val="00D31BBB"/>
    <w:rsid w:val="00D328E8"/>
    <w:rsid w:val="00D32C5E"/>
    <w:rsid w:val="00D34AB8"/>
    <w:rsid w:val="00D368B9"/>
    <w:rsid w:val="00D36971"/>
    <w:rsid w:val="00D4164A"/>
    <w:rsid w:val="00D41A28"/>
    <w:rsid w:val="00D4278C"/>
    <w:rsid w:val="00D4386F"/>
    <w:rsid w:val="00D43970"/>
    <w:rsid w:val="00D43B3B"/>
    <w:rsid w:val="00D44DA8"/>
    <w:rsid w:val="00D44E12"/>
    <w:rsid w:val="00D45771"/>
    <w:rsid w:val="00D45CF3"/>
    <w:rsid w:val="00D50A1C"/>
    <w:rsid w:val="00D51356"/>
    <w:rsid w:val="00D514E8"/>
    <w:rsid w:val="00D515FF"/>
    <w:rsid w:val="00D519E9"/>
    <w:rsid w:val="00D5290E"/>
    <w:rsid w:val="00D52988"/>
    <w:rsid w:val="00D53905"/>
    <w:rsid w:val="00D544C5"/>
    <w:rsid w:val="00D5520F"/>
    <w:rsid w:val="00D55AC5"/>
    <w:rsid w:val="00D56F12"/>
    <w:rsid w:val="00D60DAB"/>
    <w:rsid w:val="00D62088"/>
    <w:rsid w:val="00D63364"/>
    <w:rsid w:val="00D66ECE"/>
    <w:rsid w:val="00D7046E"/>
    <w:rsid w:val="00D704D1"/>
    <w:rsid w:val="00D70B0A"/>
    <w:rsid w:val="00D71733"/>
    <w:rsid w:val="00D73726"/>
    <w:rsid w:val="00D73F47"/>
    <w:rsid w:val="00D7495D"/>
    <w:rsid w:val="00D75955"/>
    <w:rsid w:val="00D75DD9"/>
    <w:rsid w:val="00D77C61"/>
    <w:rsid w:val="00D80AAD"/>
    <w:rsid w:val="00D814AD"/>
    <w:rsid w:val="00D840E7"/>
    <w:rsid w:val="00D84504"/>
    <w:rsid w:val="00D85226"/>
    <w:rsid w:val="00D869FA"/>
    <w:rsid w:val="00D86A70"/>
    <w:rsid w:val="00D86C13"/>
    <w:rsid w:val="00D87334"/>
    <w:rsid w:val="00D87EC4"/>
    <w:rsid w:val="00D87F0C"/>
    <w:rsid w:val="00D900E0"/>
    <w:rsid w:val="00D9172E"/>
    <w:rsid w:val="00D9185A"/>
    <w:rsid w:val="00D93AFF"/>
    <w:rsid w:val="00D93B89"/>
    <w:rsid w:val="00D93C3B"/>
    <w:rsid w:val="00D95557"/>
    <w:rsid w:val="00D9566F"/>
    <w:rsid w:val="00D9593A"/>
    <w:rsid w:val="00D95E6D"/>
    <w:rsid w:val="00D9670E"/>
    <w:rsid w:val="00D96BEF"/>
    <w:rsid w:val="00D97071"/>
    <w:rsid w:val="00D970DF"/>
    <w:rsid w:val="00D973DE"/>
    <w:rsid w:val="00DA0B36"/>
    <w:rsid w:val="00DA1F16"/>
    <w:rsid w:val="00DA2403"/>
    <w:rsid w:val="00DA2FC6"/>
    <w:rsid w:val="00DA3BA8"/>
    <w:rsid w:val="00DA4DA8"/>
    <w:rsid w:val="00DA67AB"/>
    <w:rsid w:val="00DA7036"/>
    <w:rsid w:val="00DA74DE"/>
    <w:rsid w:val="00DA7C2E"/>
    <w:rsid w:val="00DB03FB"/>
    <w:rsid w:val="00DB1DF3"/>
    <w:rsid w:val="00DB23C7"/>
    <w:rsid w:val="00DB2FAE"/>
    <w:rsid w:val="00DB3246"/>
    <w:rsid w:val="00DB36D1"/>
    <w:rsid w:val="00DB3E8C"/>
    <w:rsid w:val="00DB4901"/>
    <w:rsid w:val="00DB4A1D"/>
    <w:rsid w:val="00DB5C4C"/>
    <w:rsid w:val="00DB5CEA"/>
    <w:rsid w:val="00DB66AB"/>
    <w:rsid w:val="00DB6AAA"/>
    <w:rsid w:val="00DB73F8"/>
    <w:rsid w:val="00DB7D62"/>
    <w:rsid w:val="00DC0916"/>
    <w:rsid w:val="00DC0E99"/>
    <w:rsid w:val="00DC0F51"/>
    <w:rsid w:val="00DC0FE9"/>
    <w:rsid w:val="00DC463D"/>
    <w:rsid w:val="00DC475E"/>
    <w:rsid w:val="00DC54B6"/>
    <w:rsid w:val="00DC5825"/>
    <w:rsid w:val="00DC6ABF"/>
    <w:rsid w:val="00DC6D97"/>
    <w:rsid w:val="00DC6E8F"/>
    <w:rsid w:val="00DD0CC7"/>
    <w:rsid w:val="00DD1943"/>
    <w:rsid w:val="00DD2659"/>
    <w:rsid w:val="00DD297A"/>
    <w:rsid w:val="00DD3751"/>
    <w:rsid w:val="00DD4AD0"/>
    <w:rsid w:val="00DD7A17"/>
    <w:rsid w:val="00DE0448"/>
    <w:rsid w:val="00DE0CD4"/>
    <w:rsid w:val="00DE1233"/>
    <w:rsid w:val="00DE370E"/>
    <w:rsid w:val="00DE39C3"/>
    <w:rsid w:val="00DE56A1"/>
    <w:rsid w:val="00DE5BDD"/>
    <w:rsid w:val="00DE7672"/>
    <w:rsid w:val="00DE7B20"/>
    <w:rsid w:val="00DE7F27"/>
    <w:rsid w:val="00DF00B5"/>
    <w:rsid w:val="00DF16BB"/>
    <w:rsid w:val="00DF1C33"/>
    <w:rsid w:val="00DF2B61"/>
    <w:rsid w:val="00DF35A1"/>
    <w:rsid w:val="00DF3B94"/>
    <w:rsid w:val="00DF7FA6"/>
    <w:rsid w:val="00E00DE7"/>
    <w:rsid w:val="00E0167F"/>
    <w:rsid w:val="00E028FE"/>
    <w:rsid w:val="00E03C9D"/>
    <w:rsid w:val="00E044E0"/>
    <w:rsid w:val="00E05BA7"/>
    <w:rsid w:val="00E063A8"/>
    <w:rsid w:val="00E06DDC"/>
    <w:rsid w:val="00E106DF"/>
    <w:rsid w:val="00E14A45"/>
    <w:rsid w:val="00E16285"/>
    <w:rsid w:val="00E20FC0"/>
    <w:rsid w:val="00E221E8"/>
    <w:rsid w:val="00E22C74"/>
    <w:rsid w:val="00E2357E"/>
    <w:rsid w:val="00E23CDC"/>
    <w:rsid w:val="00E24523"/>
    <w:rsid w:val="00E2497C"/>
    <w:rsid w:val="00E2620A"/>
    <w:rsid w:val="00E2742B"/>
    <w:rsid w:val="00E27BAC"/>
    <w:rsid w:val="00E27C2E"/>
    <w:rsid w:val="00E31075"/>
    <w:rsid w:val="00E3220A"/>
    <w:rsid w:val="00E32B09"/>
    <w:rsid w:val="00E32BDD"/>
    <w:rsid w:val="00E32DAD"/>
    <w:rsid w:val="00E337C2"/>
    <w:rsid w:val="00E3383D"/>
    <w:rsid w:val="00E34757"/>
    <w:rsid w:val="00E37D06"/>
    <w:rsid w:val="00E40D50"/>
    <w:rsid w:val="00E43069"/>
    <w:rsid w:val="00E447CC"/>
    <w:rsid w:val="00E44AC3"/>
    <w:rsid w:val="00E44C54"/>
    <w:rsid w:val="00E4603E"/>
    <w:rsid w:val="00E465C2"/>
    <w:rsid w:val="00E46A4D"/>
    <w:rsid w:val="00E47301"/>
    <w:rsid w:val="00E47F68"/>
    <w:rsid w:val="00E54BC6"/>
    <w:rsid w:val="00E54C6D"/>
    <w:rsid w:val="00E5630D"/>
    <w:rsid w:val="00E563A0"/>
    <w:rsid w:val="00E568AB"/>
    <w:rsid w:val="00E56925"/>
    <w:rsid w:val="00E57E45"/>
    <w:rsid w:val="00E60DBF"/>
    <w:rsid w:val="00E62053"/>
    <w:rsid w:val="00E6434D"/>
    <w:rsid w:val="00E645CA"/>
    <w:rsid w:val="00E6784C"/>
    <w:rsid w:val="00E7002A"/>
    <w:rsid w:val="00E70DBF"/>
    <w:rsid w:val="00E725F0"/>
    <w:rsid w:val="00E73B1A"/>
    <w:rsid w:val="00E74220"/>
    <w:rsid w:val="00E74E4D"/>
    <w:rsid w:val="00E76784"/>
    <w:rsid w:val="00E7713D"/>
    <w:rsid w:val="00E772A0"/>
    <w:rsid w:val="00E800E7"/>
    <w:rsid w:val="00E80229"/>
    <w:rsid w:val="00E82AE2"/>
    <w:rsid w:val="00E841BC"/>
    <w:rsid w:val="00E84489"/>
    <w:rsid w:val="00E84AE2"/>
    <w:rsid w:val="00E84E68"/>
    <w:rsid w:val="00E86313"/>
    <w:rsid w:val="00E87689"/>
    <w:rsid w:val="00E87A93"/>
    <w:rsid w:val="00E90815"/>
    <w:rsid w:val="00E90AAB"/>
    <w:rsid w:val="00E9102B"/>
    <w:rsid w:val="00E92647"/>
    <w:rsid w:val="00E93D7F"/>
    <w:rsid w:val="00E944C2"/>
    <w:rsid w:val="00E944E2"/>
    <w:rsid w:val="00E94986"/>
    <w:rsid w:val="00E95033"/>
    <w:rsid w:val="00E96B7F"/>
    <w:rsid w:val="00EA11C0"/>
    <w:rsid w:val="00EA1824"/>
    <w:rsid w:val="00EA1FA9"/>
    <w:rsid w:val="00EA2377"/>
    <w:rsid w:val="00EA2D6C"/>
    <w:rsid w:val="00EA42FB"/>
    <w:rsid w:val="00EA48ED"/>
    <w:rsid w:val="00EA49C8"/>
    <w:rsid w:val="00EA5A43"/>
    <w:rsid w:val="00EA5DD2"/>
    <w:rsid w:val="00EA6DDA"/>
    <w:rsid w:val="00EB0EF0"/>
    <w:rsid w:val="00EB2706"/>
    <w:rsid w:val="00EB32E6"/>
    <w:rsid w:val="00EB396A"/>
    <w:rsid w:val="00EB3D41"/>
    <w:rsid w:val="00EB52A7"/>
    <w:rsid w:val="00EB63CB"/>
    <w:rsid w:val="00EB63D7"/>
    <w:rsid w:val="00EB651F"/>
    <w:rsid w:val="00EC0B29"/>
    <w:rsid w:val="00EC3ADB"/>
    <w:rsid w:val="00EC402C"/>
    <w:rsid w:val="00EC42F5"/>
    <w:rsid w:val="00EC441B"/>
    <w:rsid w:val="00EC4942"/>
    <w:rsid w:val="00EC5379"/>
    <w:rsid w:val="00EC5DC3"/>
    <w:rsid w:val="00EC6137"/>
    <w:rsid w:val="00EC6943"/>
    <w:rsid w:val="00ED1677"/>
    <w:rsid w:val="00ED18C9"/>
    <w:rsid w:val="00ED3915"/>
    <w:rsid w:val="00ED4323"/>
    <w:rsid w:val="00ED505C"/>
    <w:rsid w:val="00ED72ED"/>
    <w:rsid w:val="00ED7D67"/>
    <w:rsid w:val="00EE05B0"/>
    <w:rsid w:val="00EE0633"/>
    <w:rsid w:val="00EE065B"/>
    <w:rsid w:val="00EE1029"/>
    <w:rsid w:val="00EE24EC"/>
    <w:rsid w:val="00EE357A"/>
    <w:rsid w:val="00EE4F69"/>
    <w:rsid w:val="00EE55E9"/>
    <w:rsid w:val="00EE6AF2"/>
    <w:rsid w:val="00EF0DCE"/>
    <w:rsid w:val="00EF0FA0"/>
    <w:rsid w:val="00EF2EAD"/>
    <w:rsid w:val="00EF33F6"/>
    <w:rsid w:val="00EF4944"/>
    <w:rsid w:val="00EF4DCC"/>
    <w:rsid w:val="00EF502C"/>
    <w:rsid w:val="00EF5705"/>
    <w:rsid w:val="00EF652F"/>
    <w:rsid w:val="00EF695B"/>
    <w:rsid w:val="00EF715A"/>
    <w:rsid w:val="00F0020B"/>
    <w:rsid w:val="00F016D7"/>
    <w:rsid w:val="00F02243"/>
    <w:rsid w:val="00F0234C"/>
    <w:rsid w:val="00F02705"/>
    <w:rsid w:val="00F02820"/>
    <w:rsid w:val="00F043C4"/>
    <w:rsid w:val="00F04F3D"/>
    <w:rsid w:val="00F054F8"/>
    <w:rsid w:val="00F0651D"/>
    <w:rsid w:val="00F07984"/>
    <w:rsid w:val="00F07D55"/>
    <w:rsid w:val="00F10312"/>
    <w:rsid w:val="00F1114D"/>
    <w:rsid w:val="00F113D2"/>
    <w:rsid w:val="00F11B59"/>
    <w:rsid w:val="00F135AA"/>
    <w:rsid w:val="00F13E30"/>
    <w:rsid w:val="00F15AB4"/>
    <w:rsid w:val="00F169A2"/>
    <w:rsid w:val="00F16F4F"/>
    <w:rsid w:val="00F20FA2"/>
    <w:rsid w:val="00F2188D"/>
    <w:rsid w:val="00F2380F"/>
    <w:rsid w:val="00F242F3"/>
    <w:rsid w:val="00F24FBD"/>
    <w:rsid w:val="00F253E8"/>
    <w:rsid w:val="00F27100"/>
    <w:rsid w:val="00F2773E"/>
    <w:rsid w:val="00F30D37"/>
    <w:rsid w:val="00F3156C"/>
    <w:rsid w:val="00F324C7"/>
    <w:rsid w:val="00F3262D"/>
    <w:rsid w:val="00F329CB"/>
    <w:rsid w:val="00F349E9"/>
    <w:rsid w:val="00F356D4"/>
    <w:rsid w:val="00F35FD4"/>
    <w:rsid w:val="00F374E1"/>
    <w:rsid w:val="00F37D31"/>
    <w:rsid w:val="00F408EC"/>
    <w:rsid w:val="00F4239B"/>
    <w:rsid w:val="00F426CB"/>
    <w:rsid w:val="00F429E8"/>
    <w:rsid w:val="00F4438B"/>
    <w:rsid w:val="00F449D3"/>
    <w:rsid w:val="00F4596D"/>
    <w:rsid w:val="00F46137"/>
    <w:rsid w:val="00F475DD"/>
    <w:rsid w:val="00F52602"/>
    <w:rsid w:val="00F52AD1"/>
    <w:rsid w:val="00F5481F"/>
    <w:rsid w:val="00F55D89"/>
    <w:rsid w:val="00F57C7F"/>
    <w:rsid w:val="00F602EB"/>
    <w:rsid w:val="00F60A04"/>
    <w:rsid w:val="00F60C5C"/>
    <w:rsid w:val="00F61B43"/>
    <w:rsid w:val="00F62797"/>
    <w:rsid w:val="00F628C7"/>
    <w:rsid w:val="00F63D75"/>
    <w:rsid w:val="00F646CA"/>
    <w:rsid w:val="00F64C6B"/>
    <w:rsid w:val="00F64DA3"/>
    <w:rsid w:val="00F663E0"/>
    <w:rsid w:val="00F66A2C"/>
    <w:rsid w:val="00F67641"/>
    <w:rsid w:val="00F70D48"/>
    <w:rsid w:val="00F7116A"/>
    <w:rsid w:val="00F7134B"/>
    <w:rsid w:val="00F7184D"/>
    <w:rsid w:val="00F71A24"/>
    <w:rsid w:val="00F722CB"/>
    <w:rsid w:val="00F72473"/>
    <w:rsid w:val="00F72514"/>
    <w:rsid w:val="00F73794"/>
    <w:rsid w:val="00F77483"/>
    <w:rsid w:val="00F80A61"/>
    <w:rsid w:val="00F80DE9"/>
    <w:rsid w:val="00F812EC"/>
    <w:rsid w:val="00F81DCE"/>
    <w:rsid w:val="00F8230F"/>
    <w:rsid w:val="00F82AA6"/>
    <w:rsid w:val="00F82F50"/>
    <w:rsid w:val="00F8472E"/>
    <w:rsid w:val="00F84C5F"/>
    <w:rsid w:val="00F8778D"/>
    <w:rsid w:val="00F910BD"/>
    <w:rsid w:val="00F9118E"/>
    <w:rsid w:val="00F925BA"/>
    <w:rsid w:val="00F92983"/>
    <w:rsid w:val="00F94663"/>
    <w:rsid w:val="00F94CA0"/>
    <w:rsid w:val="00F962F3"/>
    <w:rsid w:val="00F97E0D"/>
    <w:rsid w:val="00FA09D4"/>
    <w:rsid w:val="00FA1020"/>
    <w:rsid w:val="00FA19CB"/>
    <w:rsid w:val="00FA1AE0"/>
    <w:rsid w:val="00FA1C94"/>
    <w:rsid w:val="00FA2503"/>
    <w:rsid w:val="00FA2693"/>
    <w:rsid w:val="00FA4270"/>
    <w:rsid w:val="00FA6DC2"/>
    <w:rsid w:val="00FA7664"/>
    <w:rsid w:val="00FB016A"/>
    <w:rsid w:val="00FB04AE"/>
    <w:rsid w:val="00FB0A5A"/>
    <w:rsid w:val="00FB158A"/>
    <w:rsid w:val="00FB209A"/>
    <w:rsid w:val="00FB600F"/>
    <w:rsid w:val="00FB6E3C"/>
    <w:rsid w:val="00FB6EC4"/>
    <w:rsid w:val="00FB6ECE"/>
    <w:rsid w:val="00FB6FD5"/>
    <w:rsid w:val="00FB7E40"/>
    <w:rsid w:val="00FC0367"/>
    <w:rsid w:val="00FC2530"/>
    <w:rsid w:val="00FC46AD"/>
    <w:rsid w:val="00FC536E"/>
    <w:rsid w:val="00FC6F0D"/>
    <w:rsid w:val="00FC7898"/>
    <w:rsid w:val="00FC7F2A"/>
    <w:rsid w:val="00FD4B1C"/>
    <w:rsid w:val="00FD6D55"/>
    <w:rsid w:val="00FD7122"/>
    <w:rsid w:val="00FD7D1E"/>
    <w:rsid w:val="00FE0A15"/>
    <w:rsid w:val="00FE1B8D"/>
    <w:rsid w:val="00FE1DCC"/>
    <w:rsid w:val="00FE2538"/>
    <w:rsid w:val="00FE25D4"/>
    <w:rsid w:val="00FE5AE1"/>
    <w:rsid w:val="00FE5BA4"/>
    <w:rsid w:val="00FE5CBC"/>
    <w:rsid w:val="00FE6624"/>
    <w:rsid w:val="00FE6986"/>
    <w:rsid w:val="00FE6CD6"/>
    <w:rsid w:val="00FE731F"/>
    <w:rsid w:val="00FF0803"/>
    <w:rsid w:val="00FF0C2A"/>
    <w:rsid w:val="00FF24B1"/>
    <w:rsid w:val="00FF2EBF"/>
    <w:rsid w:val="00FF307D"/>
    <w:rsid w:val="00FF3477"/>
    <w:rsid w:val="00FF3C3C"/>
    <w:rsid w:val="00FF4446"/>
    <w:rsid w:val="00FF60D7"/>
    <w:rsid w:val="00FF733D"/>
  </w:rsids>
  <m:mathPr>
    <m:mathFont m:val="Cambria Math"/>
    <m:brkBin m:val="before"/>
    <m:brkBinSub m:val="--"/>
    <m:smallFrac m:val="0"/>
    <m:dispDef/>
    <m:lMargin m:val="0"/>
    <m:rMargin m:val="0"/>
    <m:defJc m:val="centerGroup"/>
    <m:wrapIndent m:val="1440"/>
    <m:intLim m:val="subSup"/>
    <m:naryLim m:val="undOvr"/>
  </m:mathPr>
  <w:attachedSchema w:val="http://schema.highwire.org/NLM/Journal"/>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328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7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5D9E"/>
    <w:pPr>
      <w:ind w:left="720"/>
      <w:contextualSpacing/>
    </w:pPr>
  </w:style>
  <w:style w:type="paragraph" w:styleId="BalloonText">
    <w:name w:val="Balloon Text"/>
    <w:basedOn w:val="Normal"/>
    <w:link w:val="BalloonTextChar"/>
    <w:uiPriority w:val="99"/>
    <w:semiHidden/>
    <w:unhideWhenUsed/>
    <w:rsid w:val="00F103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312"/>
    <w:rPr>
      <w:rFonts w:ascii="Tahoma" w:hAnsi="Tahoma" w:cs="Tahoma"/>
      <w:sz w:val="16"/>
      <w:szCs w:val="16"/>
      <w:lang w:val="en-GB"/>
    </w:rPr>
  </w:style>
  <w:style w:type="character" w:styleId="CommentReference">
    <w:name w:val="annotation reference"/>
    <w:basedOn w:val="DefaultParagraphFont"/>
    <w:uiPriority w:val="99"/>
    <w:semiHidden/>
    <w:unhideWhenUsed/>
    <w:rsid w:val="00122F41"/>
    <w:rPr>
      <w:sz w:val="16"/>
      <w:szCs w:val="16"/>
    </w:rPr>
  </w:style>
  <w:style w:type="paragraph" w:styleId="CommentText">
    <w:name w:val="annotation text"/>
    <w:basedOn w:val="Normal"/>
    <w:link w:val="CommentTextChar"/>
    <w:uiPriority w:val="99"/>
    <w:unhideWhenUsed/>
    <w:rsid w:val="00122F41"/>
    <w:pPr>
      <w:spacing w:line="240" w:lineRule="auto"/>
    </w:pPr>
    <w:rPr>
      <w:sz w:val="20"/>
      <w:szCs w:val="20"/>
    </w:rPr>
  </w:style>
  <w:style w:type="character" w:customStyle="1" w:styleId="CommentTextChar">
    <w:name w:val="Comment Text Char"/>
    <w:basedOn w:val="DefaultParagraphFont"/>
    <w:link w:val="CommentText"/>
    <w:uiPriority w:val="99"/>
    <w:rsid w:val="00122F41"/>
    <w:rPr>
      <w:sz w:val="20"/>
      <w:szCs w:val="20"/>
      <w:lang w:val="en-GB"/>
    </w:rPr>
  </w:style>
  <w:style w:type="paragraph" w:styleId="CommentSubject">
    <w:name w:val="annotation subject"/>
    <w:basedOn w:val="CommentText"/>
    <w:next w:val="CommentText"/>
    <w:link w:val="CommentSubjectChar"/>
    <w:uiPriority w:val="99"/>
    <w:semiHidden/>
    <w:unhideWhenUsed/>
    <w:rsid w:val="00122F41"/>
    <w:rPr>
      <w:b/>
      <w:bCs/>
    </w:rPr>
  </w:style>
  <w:style w:type="character" w:customStyle="1" w:styleId="CommentSubjectChar">
    <w:name w:val="Comment Subject Char"/>
    <w:basedOn w:val="CommentTextChar"/>
    <w:link w:val="CommentSubject"/>
    <w:uiPriority w:val="99"/>
    <w:semiHidden/>
    <w:rsid w:val="00122F41"/>
    <w:rPr>
      <w:b/>
      <w:bCs/>
      <w:sz w:val="20"/>
      <w:szCs w:val="20"/>
      <w:lang w:val="en-GB"/>
    </w:rPr>
  </w:style>
  <w:style w:type="table" w:styleId="TableGrid">
    <w:name w:val="Table Grid"/>
    <w:basedOn w:val="TableNormal"/>
    <w:uiPriority w:val="59"/>
    <w:rsid w:val="00941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47301"/>
    <w:rPr>
      <w:color w:val="808080"/>
    </w:rPr>
  </w:style>
  <w:style w:type="paragraph" w:styleId="Revision">
    <w:name w:val="Revision"/>
    <w:hidden/>
    <w:uiPriority w:val="99"/>
    <w:semiHidden/>
    <w:rsid w:val="00071F68"/>
    <w:pPr>
      <w:spacing w:after="0" w:line="240" w:lineRule="auto"/>
    </w:pPr>
    <w:rPr>
      <w:lang w:val="da-DK"/>
    </w:rPr>
  </w:style>
  <w:style w:type="paragraph" w:styleId="NormalWeb">
    <w:name w:val="Normal (Web)"/>
    <w:basedOn w:val="Normal"/>
    <w:uiPriority w:val="99"/>
    <w:unhideWhenUsed/>
    <w:rsid w:val="001965E9"/>
    <w:pPr>
      <w:spacing w:before="100" w:beforeAutospacing="1" w:after="100" w:afterAutospacing="1" w:line="240" w:lineRule="auto"/>
    </w:pPr>
    <w:rPr>
      <w:rFonts w:ascii="Times New Roman" w:hAnsi="Times New Roman" w:cs="Times New Roman"/>
      <w:sz w:val="24"/>
      <w:szCs w:val="24"/>
      <w:lang w:val="en-US"/>
    </w:rPr>
  </w:style>
  <w:style w:type="character" w:styleId="Hyperlink">
    <w:name w:val="Hyperlink"/>
    <w:basedOn w:val="DefaultParagraphFont"/>
    <w:uiPriority w:val="99"/>
    <w:unhideWhenUsed/>
    <w:rsid w:val="00DA7036"/>
    <w:rPr>
      <w:color w:val="0000FF" w:themeColor="hyperlink"/>
      <w:u w:val="single"/>
    </w:rPr>
  </w:style>
  <w:style w:type="paragraph" w:styleId="PlainText">
    <w:name w:val="Plain Text"/>
    <w:basedOn w:val="Normal"/>
    <w:link w:val="PlainTextChar"/>
    <w:uiPriority w:val="99"/>
    <w:semiHidden/>
    <w:unhideWhenUsed/>
    <w:rsid w:val="00B80596"/>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B80596"/>
    <w:rPr>
      <w:rFonts w:ascii="Calibri" w:hAnsi="Calibri"/>
      <w:szCs w:val="21"/>
    </w:rPr>
  </w:style>
  <w:style w:type="paragraph" w:styleId="Header">
    <w:name w:val="header"/>
    <w:basedOn w:val="Normal"/>
    <w:link w:val="HeaderChar"/>
    <w:uiPriority w:val="99"/>
    <w:unhideWhenUsed/>
    <w:rsid w:val="00852C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2C52"/>
    <w:rPr>
      <w:lang w:val="da-DK"/>
    </w:rPr>
  </w:style>
  <w:style w:type="paragraph" w:styleId="Footer">
    <w:name w:val="footer"/>
    <w:basedOn w:val="Normal"/>
    <w:link w:val="FooterChar"/>
    <w:uiPriority w:val="99"/>
    <w:unhideWhenUsed/>
    <w:rsid w:val="00852C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C52"/>
    <w:rPr>
      <w:lang w:val="da-DK"/>
    </w:rPr>
  </w:style>
  <w:style w:type="character" w:customStyle="1" w:styleId="apple-converted-space">
    <w:name w:val="apple-converted-space"/>
    <w:basedOn w:val="DefaultParagraphFont"/>
    <w:rsid w:val="006A229B"/>
  </w:style>
  <w:style w:type="character" w:styleId="Emphasis">
    <w:name w:val="Emphasis"/>
    <w:basedOn w:val="DefaultParagraphFont"/>
    <w:uiPriority w:val="20"/>
    <w:qFormat/>
    <w:rsid w:val="006A229B"/>
    <w:rPr>
      <w:i/>
      <w:iCs/>
    </w:rPr>
  </w:style>
  <w:style w:type="character" w:styleId="FollowedHyperlink">
    <w:name w:val="FollowedHyperlink"/>
    <w:basedOn w:val="DefaultParagraphFont"/>
    <w:uiPriority w:val="99"/>
    <w:semiHidden/>
    <w:unhideWhenUsed/>
    <w:rsid w:val="001A24A4"/>
    <w:rPr>
      <w:color w:val="800080" w:themeColor="followedHyperlink"/>
      <w:u w:val="single"/>
    </w:rPr>
  </w:style>
  <w:style w:type="paragraph" w:styleId="ListBullet">
    <w:name w:val="List Bullet"/>
    <w:basedOn w:val="Normal"/>
    <w:uiPriority w:val="99"/>
    <w:unhideWhenUsed/>
    <w:rsid w:val="00FF24B1"/>
    <w:pPr>
      <w:numPr>
        <w:numId w:val="2"/>
      </w:numPr>
      <w:contextualSpacing/>
    </w:pPr>
  </w:style>
  <w:style w:type="numbering" w:customStyle="1" w:styleId="NoList1">
    <w:name w:val="No List1"/>
    <w:next w:val="NoList"/>
    <w:uiPriority w:val="99"/>
    <w:semiHidden/>
    <w:unhideWhenUsed/>
    <w:rsid w:val="00202EEF"/>
  </w:style>
  <w:style w:type="character" w:styleId="LineNumber">
    <w:name w:val="line number"/>
    <w:basedOn w:val="DefaultParagraphFont"/>
    <w:uiPriority w:val="99"/>
    <w:semiHidden/>
    <w:unhideWhenUsed/>
    <w:rsid w:val="00512E16"/>
  </w:style>
  <w:style w:type="paragraph" w:styleId="ListNumber">
    <w:name w:val="List Number"/>
    <w:basedOn w:val="Normal"/>
    <w:uiPriority w:val="99"/>
    <w:unhideWhenUsed/>
    <w:rsid w:val="00656340"/>
    <w:pPr>
      <w:numPr>
        <w:numId w:val="5"/>
      </w:numPr>
      <w:contextualSpacing/>
    </w:pPr>
  </w:style>
  <w:style w:type="paragraph" w:styleId="FootnoteText">
    <w:name w:val="footnote text"/>
    <w:basedOn w:val="Normal"/>
    <w:link w:val="FootnoteTextChar"/>
    <w:uiPriority w:val="99"/>
    <w:semiHidden/>
    <w:unhideWhenUsed/>
    <w:rsid w:val="00AF7A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7A37"/>
    <w:rPr>
      <w:sz w:val="20"/>
      <w:szCs w:val="20"/>
    </w:rPr>
  </w:style>
  <w:style w:type="character" w:styleId="FootnoteReference">
    <w:name w:val="footnote reference"/>
    <w:basedOn w:val="DefaultParagraphFont"/>
    <w:uiPriority w:val="99"/>
    <w:semiHidden/>
    <w:unhideWhenUsed/>
    <w:rsid w:val="00AF7A3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7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5D9E"/>
    <w:pPr>
      <w:ind w:left="720"/>
      <w:contextualSpacing/>
    </w:pPr>
  </w:style>
  <w:style w:type="paragraph" w:styleId="BalloonText">
    <w:name w:val="Balloon Text"/>
    <w:basedOn w:val="Normal"/>
    <w:link w:val="BalloonTextChar"/>
    <w:uiPriority w:val="99"/>
    <w:semiHidden/>
    <w:unhideWhenUsed/>
    <w:rsid w:val="00F103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312"/>
    <w:rPr>
      <w:rFonts w:ascii="Tahoma" w:hAnsi="Tahoma" w:cs="Tahoma"/>
      <w:sz w:val="16"/>
      <w:szCs w:val="16"/>
      <w:lang w:val="en-GB"/>
    </w:rPr>
  </w:style>
  <w:style w:type="character" w:styleId="CommentReference">
    <w:name w:val="annotation reference"/>
    <w:basedOn w:val="DefaultParagraphFont"/>
    <w:uiPriority w:val="99"/>
    <w:semiHidden/>
    <w:unhideWhenUsed/>
    <w:rsid w:val="00122F41"/>
    <w:rPr>
      <w:sz w:val="16"/>
      <w:szCs w:val="16"/>
    </w:rPr>
  </w:style>
  <w:style w:type="paragraph" w:styleId="CommentText">
    <w:name w:val="annotation text"/>
    <w:basedOn w:val="Normal"/>
    <w:link w:val="CommentTextChar"/>
    <w:uiPriority w:val="99"/>
    <w:unhideWhenUsed/>
    <w:rsid w:val="00122F41"/>
    <w:pPr>
      <w:spacing w:line="240" w:lineRule="auto"/>
    </w:pPr>
    <w:rPr>
      <w:sz w:val="20"/>
      <w:szCs w:val="20"/>
    </w:rPr>
  </w:style>
  <w:style w:type="character" w:customStyle="1" w:styleId="CommentTextChar">
    <w:name w:val="Comment Text Char"/>
    <w:basedOn w:val="DefaultParagraphFont"/>
    <w:link w:val="CommentText"/>
    <w:uiPriority w:val="99"/>
    <w:rsid w:val="00122F41"/>
    <w:rPr>
      <w:sz w:val="20"/>
      <w:szCs w:val="20"/>
      <w:lang w:val="en-GB"/>
    </w:rPr>
  </w:style>
  <w:style w:type="paragraph" w:styleId="CommentSubject">
    <w:name w:val="annotation subject"/>
    <w:basedOn w:val="CommentText"/>
    <w:next w:val="CommentText"/>
    <w:link w:val="CommentSubjectChar"/>
    <w:uiPriority w:val="99"/>
    <w:semiHidden/>
    <w:unhideWhenUsed/>
    <w:rsid w:val="00122F41"/>
    <w:rPr>
      <w:b/>
      <w:bCs/>
    </w:rPr>
  </w:style>
  <w:style w:type="character" w:customStyle="1" w:styleId="CommentSubjectChar">
    <w:name w:val="Comment Subject Char"/>
    <w:basedOn w:val="CommentTextChar"/>
    <w:link w:val="CommentSubject"/>
    <w:uiPriority w:val="99"/>
    <w:semiHidden/>
    <w:rsid w:val="00122F41"/>
    <w:rPr>
      <w:b/>
      <w:bCs/>
      <w:sz w:val="20"/>
      <w:szCs w:val="20"/>
      <w:lang w:val="en-GB"/>
    </w:rPr>
  </w:style>
  <w:style w:type="table" w:styleId="TableGrid">
    <w:name w:val="Table Grid"/>
    <w:basedOn w:val="TableNormal"/>
    <w:uiPriority w:val="59"/>
    <w:rsid w:val="00941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47301"/>
    <w:rPr>
      <w:color w:val="808080"/>
    </w:rPr>
  </w:style>
  <w:style w:type="paragraph" w:styleId="Revision">
    <w:name w:val="Revision"/>
    <w:hidden/>
    <w:uiPriority w:val="99"/>
    <w:semiHidden/>
    <w:rsid w:val="00071F68"/>
    <w:pPr>
      <w:spacing w:after="0" w:line="240" w:lineRule="auto"/>
    </w:pPr>
    <w:rPr>
      <w:lang w:val="da-DK"/>
    </w:rPr>
  </w:style>
  <w:style w:type="paragraph" w:styleId="NormalWeb">
    <w:name w:val="Normal (Web)"/>
    <w:basedOn w:val="Normal"/>
    <w:uiPriority w:val="99"/>
    <w:unhideWhenUsed/>
    <w:rsid w:val="001965E9"/>
    <w:pPr>
      <w:spacing w:before="100" w:beforeAutospacing="1" w:after="100" w:afterAutospacing="1" w:line="240" w:lineRule="auto"/>
    </w:pPr>
    <w:rPr>
      <w:rFonts w:ascii="Times New Roman" w:hAnsi="Times New Roman" w:cs="Times New Roman"/>
      <w:sz w:val="24"/>
      <w:szCs w:val="24"/>
      <w:lang w:val="en-US"/>
    </w:rPr>
  </w:style>
  <w:style w:type="character" w:styleId="Hyperlink">
    <w:name w:val="Hyperlink"/>
    <w:basedOn w:val="DefaultParagraphFont"/>
    <w:uiPriority w:val="99"/>
    <w:unhideWhenUsed/>
    <w:rsid w:val="00DA7036"/>
    <w:rPr>
      <w:color w:val="0000FF" w:themeColor="hyperlink"/>
      <w:u w:val="single"/>
    </w:rPr>
  </w:style>
  <w:style w:type="paragraph" w:styleId="PlainText">
    <w:name w:val="Plain Text"/>
    <w:basedOn w:val="Normal"/>
    <w:link w:val="PlainTextChar"/>
    <w:uiPriority w:val="99"/>
    <w:semiHidden/>
    <w:unhideWhenUsed/>
    <w:rsid w:val="00B80596"/>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B80596"/>
    <w:rPr>
      <w:rFonts w:ascii="Calibri" w:hAnsi="Calibri"/>
      <w:szCs w:val="21"/>
    </w:rPr>
  </w:style>
  <w:style w:type="paragraph" w:styleId="Header">
    <w:name w:val="header"/>
    <w:basedOn w:val="Normal"/>
    <w:link w:val="HeaderChar"/>
    <w:uiPriority w:val="99"/>
    <w:unhideWhenUsed/>
    <w:rsid w:val="00852C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2C52"/>
    <w:rPr>
      <w:lang w:val="da-DK"/>
    </w:rPr>
  </w:style>
  <w:style w:type="paragraph" w:styleId="Footer">
    <w:name w:val="footer"/>
    <w:basedOn w:val="Normal"/>
    <w:link w:val="FooterChar"/>
    <w:uiPriority w:val="99"/>
    <w:unhideWhenUsed/>
    <w:rsid w:val="00852C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C52"/>
    <w:rPr>
      <w:lang w:val="da-DK"/>
    </w:rPr>
  </w:style>
  <w:style w:type="character" w:customStyle="1" w:styleId="apple-converted-space">
    <w:name w:val="apple-converted-space"/>
    <w:basedOn w:val="DefaultParagraphFont"/>
    <w:rsid w:val="006A229B"/>
  </w:style>
  <w:style w:type="character" w:styleId="Emphasis">
    <w:name w:val="Emphasis"/>
    <w:basedOn w:val="DefaultParagraphFont"/>
    <w:uiPriority w:val="20"/>
    <w:qFormat/>
    <w:rsid w:val="006A229B"/>
    <w:rPr>
      <w:i/>
      <w:iCs/>
    </w:rPr>
  </w:style>
  <w:style w:type="character" w:styleId="FollowedHyperlink">
    <w:name w:val="FollowedHyperlink"/>
    <w:basedOn w:val="DefaultParagraphFont"/>
    <w:uiPriority w:val="99"/>
    <w:semiHidden/>
    <w:unhideWhenUsed/>
    <w:rsid w:val="001A24A4"/>
    <w:rPr>
      <w:color w:val="800080" w:themeColor="followedHyperlink"/>
      <w:u w:val="single"/>
    </w:rPr>
  </w:style>
  <w:style w:type="paragraph" w:styleId="ListBullet">
    <w:name w:val="List Bullet"/>
    <w:basedOn w:val="Normal"/>
    <w:uiPriority w:val="99"/>
    <w:unhideWhenUsed/>
    <w:rsid w:val="00FF24B1"/>
    <w:pPr>
      <w:numPr>
        <w:numId w:val="2"/>
      </w:numPr>
      <w:contextualSpacing/>
    </w:pPr>
  </w:style>
  <w:style w:type="numbering" w:customStyle="1" w:styleId="NoList1">
    <w:name w:val="No List1"/>
    <w:next w:val="NoList"/>
    <w:uiPriority w:val="99"/>
    <w:semiHidden/>
    <w:unhideWhenUsed/>
    <w:rsid w:val="00202EEF"/>
  </w:style>
  <w:style w:type="character" w:styleId="LineNumber">
    <w:name w:val="line number"/>
    <w:basedOn w:val="DefaultParagraphFont"/>
    <w:uiPriority w:val="99"/>
    <w:semiHidden/>
    <w:unhideWhenUsed/>
    <w:rsid w:val="00512E16"/>
  </w:style>
  <w:style w:type="paragraph" w:styleId="ListNumber">
    <w:name w:val="List Number"/>
    <w:basedOn w:val="Normal"/>
    <w:uiPriority w:val="99"/>
    <w:unhideWhenUsed/>
    <w:rsid w:val="00656340"/>
    <w:pPr>
      <w:numPr>
        <w:numId w:val="5"/>
      </w:numPr>
      <w:contextualSpacing/>
    </w:pPr>
  </w:style>
  <w:style w:type="paragraph" w:styleId="FootnoteText">
    <w:name w:val="footnote text"/>
    <w:basedOn w:val="Normal"/>
    <w:link w:val="FootnoteTextChar"/>
    <w:uiPriority w:val="99"/>
    <w:semiHidden/>
    <w:unhideWhenUsed/>
    <w:rsid w:val="00AF7A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7A37"/>
    <w:rPr>
      <w:sz w:val="20"/>
      <w:szCs w:val="20"/>
    </w:rPr>
  </w:style>
  <w:style w:type="character" w:styleId="FootnoteReference">
    <w:name w:val="footnote reference"/>
    <w:basedOn w:val="DefaultParagraphFont"/>
    <w:uiPriority w:val="99"/>
    <w:semiHidden/>
    <w:unhideWhenUsed/>
    <w:rsid w:val="00AF7A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434">
      <w:bodyDiv w:val="1"/>
      <w:marLeft w:val="0"/>
      <w:marRight w:val="0"/>
      <w:marTop w:val="0"/>
      <w:marBottom w:val="0"/>
      <w:divBdr>
        <w:top w:val="none" w:sz="0" w:space="0" w:color="auto"/>
        <w:left w:val="none" w:sz="0" w:space="0" w:color="auto"/>
        <w:bottom w:val="none" w:sz="0" w:space="0" w:color="auto"/>
        <w:right w:val="none" w:sz="0" w:space="0" w:color="auto"/>
      </w:divBdr>
    </w:div>
    <w:div w:id="22171006">
      <w:bodyDiv w:val="1"/>
      <w:marLeft w:val="0"/>
      <w:marRight w:val="0"/>
      <w:marTop w:val="0"/>
      <w:marBottom w:val="0"/>
      <w:divBdr>
        <w:top w:val="none" w:sz="0" w:space="0" w:color="auto"/>
        <w:left w:val="none" w:sz="0" w:space="0" w:color="auto"/>
        <w:bottom w:val="none" w:sz="0" w:space="0" w:color="auto"/>
        <w:right w:val="none" w:sz="0" w:space="0" w:color="auto"/>
      </w:divBdr>
    </w:div>
    <w:div w:id="22831654">
      <w:bodyDiv w:val="1"/>
      <w:marLeft w:val="0"/>
      <w:marRight w:val="0"/>
      <w:marTop w:val="0"/>
      <w:marBottom w:val="0"/>
      <w:divBdr>
        <w:top w:val="none" w:sz="0" w:space="0" w:color="auto"/>
        <w:left w:val="none" w:sz="0" w:space="0" w:color="auto"/>
        <w:bottom w:val="none" w:sz="0" w:space="0" w:color="auto"/>
        <w:right w:val="none" w:sz="0" w:space="0" w:color="auto"/>
      </w:divBdr>
    </w:div>
    <w:div w:id="30569001">
      <w:bodyDiv w:val="1"/>
      <w:marLeft w:val="0"/>
      <w:marRight w:val="0"/>
      <w:marTop w:val="0"/>
      <w:marBottom w:val="0"/>
      <w:divBdr>
        <w:top w:val="none" w:sz="0" w:space="0" w:color="auto"/>
        <w:left w:val="none" w:sz="0" w:space="0" w:color="auto"/>
        <w:bottom w:val="none" w:sz="0" w:space="0" w:color="auto"/>
        <w:right w:val="none" w:sz="0" w:space="0" w:color="auto"/>
      </w:divBdr>
    </w:div>
    <w:div w:id="41637454">
      <w:bodyDiv w:val="1"/>
      <w:marLeft w:val="0"/>
      <w:marRight w:val="0"/>
      <w:marTop w:val="0"/>
      <w:marBottom w:val="0"/>
      <w:divBdr>
        <w:top w:val="none" w:sz="0" w:space="0" w:color="auto"/>
        <w:left w:val="none" w:sz="0" w:space="0" w:color="auto"/>
        <w:bottom w:val="none" w:sz="0" w:space="0" w:color="auto"/>
        <w:right w:val="none" w:sz="0" w:space="0" w:color="auto"/>
      </w:divBdr>
    </w:div>
    <w:div w:id="51580667">
      <w:bodyDiv w:val="1"/>
      <w:marLeft w:val="0"/>
      <w:marRight w:val="0"/>
      <w:marTop w:val="0"/>
      <w:marBottom w:val="0"/>
      <w:divBdr>
        <w:top w:val="none" w:sz="0" w:space="0" w:color="auto"/>
        <w:left w:val="none" w:sz="0" w:space="0" w:color="auto"/>
        <w:bottom w:val="none" w:sz="0" w:space="0" w:color="auto"/>
        <w:right w:val="none" w:sz="0" w:space="0" w:color="auto"/>
      </w:divBdr>
    </w:div>
    <w:div w:id="92363823">
      <w:bodyDiv w:val="1"/>
      <w:marLeft w:val="0"/>
      <w:marRight w:val="0"/>
      <w:marTop w:val="0"/>
      <w:marBottom w:val="0"/>
      <w:divBdr>
        <w:top w:val="none" w:sz="0" w:space="0" w:color="auto"/>
        <w:left w:val="none" w:sz="0" w:space="0" w:color="auto"/>
        <w:bottom w:val="none" w:sz="0" w:space="0" w:color="auto"/>
        <w:right w:val="none" w:sz="0" w:space="0" w:color="auto"/>
      </w:divBdr>
    </w:div>
    <w:div w:id="93214506">
      <w:bodyDiv w:val="1"/>
      <w:marLeft w:val="0"/>
      <w:marRight w:val="0"/>
      <w:marTop w:val="0"/>
      <w:marBottom w:val="0"/>
      <w:divBdr>
        <w:top w:val="none" w:sz="0" w:space="0" w:color="auto"/>
        <w:left w:val="none" w:sz="0" w:space="0" w:color="auto"/>
        <w:bottom w:val="none" w:sz="0" w:space="0" w:color="auto"/>
        <w:right w:val="none" w:sz="0" w:space="0" w:color="auto"/>
      </w:divBdr>
    </w:div>
    <w:div w:id="164830778">
      <w:bodyDiv w:val="1"/>
      <w:marLeft w:val="0"/>
      <w:marRight w:val="0"/>
      <w:marTop w:val="0"/>
      <w:marBottom w:val="0"/>
      <w:divBdr>
        <w:top w:val="none" w:sz="0" w:space="0" w:color="auto"/>
        <w:left w:val="none" w:sz="0" w:space="0" w:color="auto"/>
        <w:bottom w:val="none" w:sz="0" w:space="0" w:color="auto"/>
        <w:right w:val="none" w:sz="0" w:space="0" w:color="auto"/>
      </w:divBdr>
    </w:div>
    <w:div w:id="177741842">
      <w:bodyDiv w:val="1"/>
      <w:marLeft w:val="0"/>
      <w:marRight w:val="0"/>
      <w:marTop w:val="0"/>
      <w:marBottom w:val="0"/>
      <w:divBdr>
        <w:top w:val="none" w:sz="0" w:space="0" w:color="auto"/>
        <w:left w:val="none" w:sz="0" w:space="0" w:color="auto"/>
        <w:bottom w:val="none" w:sz="0" w:space="0" w:color="auto"/>
        <w:right w:val="none" w:sz="0" w:space="0" w:color="auto"/>
      </w:divBdr>
    </w:div>
    <w:div w:id="197162188">
      <w:bodyDiv w:val="1"/>
      <w:marLeft w:val="0"/>
      <w:marRight w:val="0"/>
      <w:marTop w:val="0"/>
      <w:marBottom w:val="0"/>
      <w:divBdr>
        <w:top w:val="none" w:sz="0" w:space="0" w:color="auto"/>
        <w:left w:val="none" w:sz="0" w:space="0" w:color="auto"/>
        <w:bottom w:val="none" w:sz="0" w:space="0" w:color="auto"/>
        <w:right w:val="none" w:sz="0" w:space="0" w:color="auto"/>
      </w:divBdr>
    </w:div>
    <w:div w:id="205994284">
      <w:bodyDiv w:val="1"/>
      <w:marLeft w:val="0"/>
      <w:marRight w:val="0"/>
      <w:marTop w:val="0"/>
      <w:marBottom w:val="0"/>
      <w:divBdr>
        <w:top w:val="none" w:sz="0" w:space="0" w:color="auto"/>
        <w:left w:val="none" w:sz="0" w:space="0" w:color="auto"/>
        <w:bottom w:val="none" w:sz="0" w:space="0" w:color="auto"/>
        <w:right w:val="none" w:sz="0" w:space="0" w:color="auto"/>
      </w:divBdr>
    </w:div>
    <w:div w:id="225339730">
      <w:bodyDiv w:val="1"/>
      <w:marLeft w:val="0"/>
      <w:marRight w:val="0"/>
      <w:marTop w:val="0"/>
      <w:marBottom w:val="0"/>
      <w:divBdr>
        <w:top w:val="none" w:sz="0" w:space="0" w:color="auto"/>
        <w:left w:val="none" w:sz="0" w:space="0" w:color="auto"/>
        <w:bottom w:val="none" w:sz="0" w:space="0" w:color="auto"/>
        <w:right w:val="none" w:sz="0" w:space="0" w:color="auto"/>
      </w:divBdr>
    </w:div>
    <w:div w:id="260070767">
      <w:bodyDiv w:val="1"/>
      <w:marLeft w:val="0"/>
      <w:marRight w:val="0"/>
      <w:marTop w:val="0"/>
      <w:marBottom w:val="0"/>
      <w:divBdr>
        <w:top w:val="none" w:sz="0" w:space="0" w:color="auto"/>
        <w:left w:val="none" w:sz="0" w:space="0" w:color="auto"/>
        <w:bottom w:val="none" w:sz="0" w:space="0" w:color="auto"/>
        <w:right w:val="none" w:sz="0" w:space="0" w:color="auto"/>
      </w:divBdr>
    </w:div>
    <w:div w:id="302271228">
      <w:bodyDiv w:val="1"/>
      <w:marLeft w:val="0"/>
      <w:marRight w:val="0"/>
      <w:marTop w:val="0"/>
      <w:marBottom w:val="0"/>
      <w:divBdr>
        <w:top w:val="none" w:sz="0" w:space="0" w:color="auto"/>
        <w:left w:val="none" w:sz="0" w:space="0" w:color="auto"/>
        <w:bottom w:val="none" w:sz="0" w:space="0" w:color="auto"/>
        <w:right w:val="none" w:sz="0" w:space="0" w:color="auto"/>
      </w:divBdr>
    </w:div>
    <w:div w:id="307244243">
      <w:bodyDiv w:val="1"/>
      <w:marLeft w:val="0"/>
      <w:marRight w:val="0"/>
      <w:marTop w:val="0"/>
      <w:marBottom w:val="0"/>
      <w:divBdr>
        <w:top w:val="none" w:sz="0" w:space="0" w:color="auto"/>
        <w:left w:val="none" w:sz="0" w:space="0" w:color="auto"/>
        <w:bottom w:val="none" w:sz="0" w:space="0" w:color="auto"/>
        <w:right w:val="none" w:sz="0" w:space="0" w:color="auto"/>
      </w:divBdr>
    </w:div>
    <w:div w:id="309554043">
      <w:bodyDiv w:val="1"/>
      <w:marLeft w:val="0"/>
      <w:marRight w:val="0"/>
      <w:marTop w:val="0"/>
      <w:marBottom w:val="0"/>
      <w:divBdr>
        <w:top w:val="none" w:sz="0" w:space="0" w:color="auto"/>
        <w:left w:val="none" w:sz="0" w:space="0" w:color="auto"/>
        <w:bottom w:val="none" w:sz="0" w:space="0" w:color="auto"/>
        <w:right w:val="none" w:sz="0" w:space="0" w:color="auto"/>
      </w:divBdr>
    </w:div>
    <w:div w:id="316959351">
      <w:bodyDiv w:val="1"/>
      <w:marLeft w:val="0"/>
      <w:marRight w:val="0"/>
      <w:marTop w:val="0"/>
      <w:marBottom w:val="0"/>
      <w:divBdr>
        <w:top w:val="none" w:sz="0" w:space="0" w:color="auto"/>
        <w:left w:val="none" w:sz="0" w:space="0" w:color="auto"/>
        <w:bottom w:val="none" w:sz="0" w:space="0" w:color="auto"/>
        <w:right w:val="none" w:sz="0" w:space="0" w:color="auto"/>
      </w:divBdr>
    </w:div>
    <w:div w:id="364598085">
      <w:bodyDiv w:val="1"/>
      <w:marLeft w:val="0"/>
      <w:marRight w:val="0"/>
      <w:marTop w:val="0"/>
      <w:marBottom w:val="0"/>
      <w:divBdr>
        <w:top w:val="none" w:sz="0" w:space="0" w:color="auto"/>
        <w:left w:val="none" w:sz="0" w:space="0" w:color="auto"/>
        <w:bottom w:val="none" w:sz="0" w:space="0" w:color="auto"/>
        <w:right w:val="none" w:sz="0" w:space="0" w:color="auto"/>
      </w:divBdr>
    </w:div>
    <w:div w:id="379593570">
      <w:bodyDiv w:val="1"/>
      <w:marLeft w:val="0"/>
      <w:marRight w:val="0"/>
      <w:marTop w:val="0"/>
      <w:marBottom w:val="0"/>
      <w:divBdr>
        <w:top w:val="none" w:sz="0" w:space="0" w:color="auto"/>
        <w:left w:val="none" w:sz="0" w:space="0" w:color="auto"/>
        <w:bottom w:val="none" w:sz="0" w:space="0" w:color="auto"/>
        <w:right w:val="none" w:sz="0" w:space="0" w:color="auto"/>
      </w:divBdr>
    </w:div>
    <w:div w:id="390471475">
      <w:bodyDiv w:val="1"/>
      <w:marLeft w:val="0"/>
      <w:marRight w:val="0"/>
      <w:marTop w:val="0"/>
      <w:marBottom w:val="0"/>
      <w:divBdr>
        <w:top w:val="none" w:sz="0" w:space="0" w:color="auto"/>
        <w:left w:val="none" w:sz="0" w:space="0" w:color="auto"/>
        <w:bottom w:val="none" w:sz="0" w:space="0" w:color="auto"/>
        <w:right w:val="none" w:sz="0" w:space="0" w:color="auto"/>
      </w:divBdr>
    </w:div>
    <w:div w:id="466898125">
      <w:bodyDiv w:val="1"/>
      <w:marLeft w:val="0"/>
      <w:marRight w:val="0"/>
      <w:marTop w:val="0"/>
      <w:marBottom w:val="0"/>
      <w:divBdr>
        <w:top w:val="none" w:sz="0" w:space="0" w:color="auto"/>
        <w:left w:val="none" w:sz="0" w:space="0" w:color="auto"/>
        <w:bottom w:val="none" w:sz="0" w:space="0" w:color="auto"/>
        <w:right w:val="none" w:sz="0" w:space="0" w:color="auto"/>
      </w:divBdr>
    </w:div>
    <w:div w:id="492111679">
      <w:bodyDiv w:val="1"/>
      <w:marLeft w:val="0"/>
      <w:marRight w:val="0"/>
      <w:marTop w:val="0"/>
      <w:marBottom w:val="0"/>
      <w:divBdr>
        <w:top w:val="none" w:sz="0" w:space="0" w:color="auto"/>
        <w:left w:val="none" w:sz="0" w:space="0" w:color="auto"/>
        <w:bottom w:val="none" w:sz="0" w:space="0" w:color="auto"/>
        <w:right w:val="none" w:sz="0" w:space="0" w:color="auto"/>
      </w:divBdr>
    </w:div>
    <w:div w:id="495343976">
      <w:bodyDiv w:val="1"/>
      <w:marLeft w:val="0"/>
      <w:marRight w:val="0"/>
      <w:marTop w:val="0"/>
      <w:marBottom w:val="0"/>
      <w:divBdr>
        <w:top w:val="none" w:sz="0" w:space="0" w:color="auto"/>
        <w:left w:val="none" w:sz="0" w:space="0" w:color="auto"/>
        <w:bottom w:val="none" w:sz="0" w:space="0" w:color="auto"/>
        <w:right w:val="none" w:sz="0" w:space="0" w:color="auto"/>
      </w:divBdr>
    </w:div>
    <w:div w:id="510873048">
      <w:bodyDiv w:val="1"/>
      <w:marLeft w:val="0"/>
      <w:marRight w:val="0"/>
      <w:marTop w:val="0"/>
      <w:marBottom w:val="0"/>
      <w:divBdr>
        <w:top w:val="none" w:sz="0" w:space="0" w:color="auto"/>
        <w:left w:val="none" w:sz="0" w:space="0" w:color="auto"/>
        <w:bottom w:val="none" w:sz="0" w:space="0" w:color="auto"/>
        <w:right w:val="none" w:sz="0" w:space="0" w:color="auto"/>
      </w:divBdr>
    </w:div>
    <w:div w:id="520558722">
      <w:bodyDiv w:val="1"/>
      <w:marLeft w:val="0"/>
      <w:marRight w:val="0"/>
      <w:marTop w:val="0"/>
      <w:marBottom w:val="0"/>
      <w:divBdr>
        <w:top w:val="none" w:sz="0" w:space="0" w:color="auto"/>
        <w:left w:val="none" w:sz="0" w:space="0" w:color="auto"/>
        <w:bottom w:val="none" w:sz="0" w:space="0" w:color="auto"/>
        <w:right w:val="none" w:sz="0" w:space="0" w:color="auto"/>
      </w:divBdr>
    </w:div>
    <w:div w:id="526873556">
      <w:bodyDiv w:val="1"/>
      <w:marLeft w:val="0"/>
      <w:marRight w:val="0"/>
      <w:marTop w:val="0"/>
      <w:marBottom w:val="0"/>
      <w:divBdr>
        <w:top w:val="none" w:sz="0" w:space="0" w:color="auto"/>
        <w:left w:val="none" w:sz="0" w:space="0" w:color="auto"/>
        <w:bottom w:val="none" w:sz="0" w:space="0" w:color="auto"/>
        <w:right w:val="none" w:sz="0" w:space="0" w:color="auto"/>
      </w:divBdr>
    </w:div>
    <w:div w:id="544830521">
      <w:bodyDiv w:val="1"/>
      <w:marLeft w:val="0"/>
      <w:marRight w:val="0"/>
      <w:marTop w:val="0"/>
      <w:marBottom w:val="0"/>
      <w:divBdr>
        <w:top w:val="none" w:sz="0" w:space="0" w:color="auto"/>
        <w:left w:val="none" w:sz="0" w:space="0" w:color="auto"/>
        <w:bottom w:val="none" w:sz="0" w:space="0" w:color="auto"/>
        <w:right w:val="none" w:sz="0" w:space="0" w:color="auto"/>
      </w:divBdr>
    </w:div>
    <w:div w:id="547960958">
      <w:bodyDiv w:val="1"/>
      <w:marLeft w:val="0"/>
      <w:marRight w:val="0"/>
      <w:marTop w:val="0"/>
      <w:marBottom w:val="0"/>
      <w:divBdr>
        <w:top w:val="none" w:sz="0" w:space="0" w:color="auto"/>
        <w:left w:val="none" w:sz="0" w:space="0" w:color="auto"/>
        <w:bottom w:val="none" w:sz="0" w:space="0" w:color="auto"/>
        <w:right w:val="none" w:sz="0" w:space="0" w:color="auto"/>
      </w:divBdr>
    </w:div>
    <w:div w:id="548372406">
      <w:bodyDiv w:val="1"/>
      <w:marLeft w:val="0"/>
      <w:marRight w:val="0"/>
      <w:marTop w:val="0"/>
      <w:marBottom w:val="0"/>
      <w:divBdr>
        <w:top w:val="none" w:sz="0" w:space="0" w:color="auto"/>
        <w:left w:val="none" w:sz="0" w:space="0" w:color="auto"/>
        <w:bottom w:val="none" w:sz="0" w:space="0" w:color="auto"/>
        <w:right w:val="none" w:sz="0" w:space="0" w:color="auto"/>
      </w:divBdr>
    </w:div>
    <w:div w:id="550000431">
      <w:bodyDiv w:val="1"/>
      <w:marLeft w:val="0"/>
      <w:marRight w:val="0"/>
      <w:marTop w:val="0"/>
      <w:marBottom w:val="0"/>
      <w:divBdr>
        <w:top w:val="none" w:sz="0" w:space="0" w:color="auto"/>
        <w:left w:val="none" w:sz="0" w:space="0" w:color="auto"/>
        <w:bottom w:val="none" w:sz="0" w:space="0" w:color="auto"/>
        <w:right w:val="none" w:sz="0" w:space="0" w:color="auto"/>
      </w:divBdr>
      <w:divsChild>
        <w:div w:id="762992689">
          <w:marLeft w:val="0"/>
          <w:marRight w:val="0"/>
          <w:marTop w:val="75"/>
          <w:marBottom w:val="0"/>
          <w:divBdr>
            <w:top w:val="none" w:sz="0" w:space="0" w:color="auto"/>
            <w:left w:val="none" w:sz="0" w:space="0" w:color="auto"/>
            <w:bottom w:val="none" w:sz="0" w:space="0" w:color="auto"/>
            <w:right w:val="none" w:sz="0" w:space="0" w:color="auto"/>
          </w:divBdr>
        </w:div>
        <w:div w:id="1896357851">
          <w:marLeft w:val="0"/>
          <w:marRight w:val="0"/>
          <w:marTop w:val="75"/>
          <w:marBottom w:val="0"/>
          <w:divBdr>
            <w:top w:val="none" w:sz="0" w:space="0" w:color="auto"/>
            <w:left w:val="none" w:sz="0" w:space="0" w:color="auto"/>
            <w:bottom w:val="none" w:sz="0" w:space="0" w:color="auto"/>
            <w:right w:val="none" w:sz="0" w:space="0" w:color="auto"/>
          </w:divBdr>
        </w:div>
      </w:divsChild>
    </w:div>
    <w:div w:id="563108716">
      <w:bodyDiv w:val="1"/>
      <w:marLeft w:val="0"/>
      <w:marRight w:val="0"/>
      <w:marTop w:val="0"/>
      <w:marBottom w:val="0"/>
      <w:divBdr>
        <w:top w:val="none" w:sz="0" w:space="0" w:color="auto"/>
        <w:left w:val="none" w:sz="0" w:space="0" w:color="auto"/>
        <w:bottom w:val="none" w:sz="0" w:space="0" w:color="auto"/>
        <w:right w:val="none" w:sz="0" w:space="0" w:color="auto"/>
      </w:divBdr>
      <w:divsChild>
        <w:div w:id="311179944">
          <w:marLeft w:val="0"/>
          <w:marRight w:val="0"/>
          <w:marTop w:val="0"/>
          <w:marBottom w:val="0"/>
          <w:divBdr>
            <w:top w:val="none" w:sz="0" w:space="0" w:color="auto"/>
            <w:left w:val="none" w:sz="0" w:space="0" w:color="auto"/>
            <w:bottom w:val="none" w:sz="0" w:space="0" w:color="auto"/>
            <w:right w:val="none" w:sz="0" w:space="0" w:color="auto"/>
          </w:divBdr>
        </w:div>
      </w:divsChild>
    </w:div>
    <w:div w:id="591740185">
      <w:bodyDiv w:val="1"/>
      <w:marLeft w:val="0"/>
      <w:marRight w:val="0"/>
      <w:marTop w:val="0"/>
      <w:marBottom w:val="0"/>
      <w:divBdr>
        <w:top w:val="none" w:sz="0" w:space="0" w:color="auto"/>
        <w:left w:val="none" w:sz="0" w:space="0" w:color="auto"/>
        <w:bottom w:val="none" w:sz="0" w:space="0" w:color="auto"/>
        <w:right w:val="none" w:sz="0" w:space="0" w:color="auto"/>
      </w:divBdr>
    </w:div>
    <w:div w:id="597327110">
      <w:bodyDiv w:val="1"/>
      <w:marLeft w:val="0"/>
      <w:marRight w:val="0"/>
      <w:marTop w:val="0"/>
      <w:marBottom w:val="0"/>
      <w:divBdr>
        <w:top w:val="none" w:sz="0" w:space="0" w:color="auto"/>
        <w:left w:val="none" w:sz="0" w:space="0" w:color="auto"/>
        <w:bottom w:val="none" w:sz="0" w:space="0" w:color="auto"/>
        <w:right w:val="none" w:sz="0" w:space="0" w:color="auto"/>
      </w:divBdr>
    </w:div>
    <w:div w:id="636032418">
      <w:bodyDiv w:val="1"/>
      <w:marLeft w:val="0"/>
      <w:marRight w:val="0"/>
      <w:marTop w:val="0"/>
      <w:marBottom w:val="0"/>
      <w:divBdr>
        <w:top w:val="none" w:sz="0" w:space="0" w:color="auto"/>
        <w:left w:val="none" w:sz="0" w:space="0" w:color="auto"/>
        <w:bottom w:val="none" w:sz="0" w:space="0" w:color="auto"/>
        <w:right w:val="none" w:sz="0" w:space="0" w:color="auto"/>
      </w:divBdr>
    </w:div>
    <w:div w:id="721707655">
      <w:bodyDiv w:val="1"/>
      <w:marLeft w:val="0"/>
      <w:marRight w:val="0"/>
      <w:marTop w:val="0"/>
      <w:marBottom w:val="0"/>
      <w:divBdr>
        <w:top w:val="none" w:sz="0" w:space="0" w:color="auto"/>
        <w:left w:val="none" w:sz="0" w:space="0" w:color="auto"/>
        <w:bottom w:val="none" w:sz="0" w:space="0" w:color="auto"/>
        <w:right w:val="none" w:sz="0" w:space="0" w:color="auto"/>
      </w:divBdr>
    </w:div>
    <w:div w:id="727341641">
      <w:bodyDiv w:val="1"/>
      <w:marLeft w:val="0"/>
      <w:marRight w:val="0"/>
      <w:marTop w:val="0"/>
      <w:marBottom w:val="0"/>
      <w:divBdr>
        <w:top w:val="none" w:sz="0" w:space="0" w:color="auto"/>
        <w:left w:val="none" w:sz="0" w:space="0" w:color="auto"/>
        <w:bottom w:val="none" w:sz="0" w:space="0" w:color="auto"/>
        <w:right w:val="none" w:sz="0" w:space="0" w:color="auto"/>
      </w:divBdr>
    </w:div>
    <w:div w:id="739016442">
      <w:bodyDiv w:val="1"/>
      <w:marLeft w:val="0"/>
      <w:marRight w:val="0"/>
      <w:marTop w:val="0"/>
      <w:marBottom w:val="0"/>
      <w:divBdr>
        <w:top w:val="none" w:sz="0" w:space="0" w:color="auto"/>
        <w:left w:val="none" w:sz="0" w:space="0" w:color="auto"/>
        <w:bottom w:val="none" w:sz="0" w:space="0" w:color="auto"/>
        <w:right w:val="none" w:sz="0" w:space="0" w:color="auto"/>
      </w:divBdr>
    </w:div>
    <w:div w:id="810245629">
      <w:bodyDiv w:val="1"/>
      <w:marLeft w:val="0"/>
      <w:marRight w:val="0"/>
      <w:marTop w:val="0"/>
      <w:marBottom w:val="0"/>
      <w:divBdr>
        <w:top w:val="none" w:sz="0" w:space="0" w:color="auto"/>
        <w:left w:val="none" w:sz="0" w:space="0" w:color="auto"/>
        <w:bottom w:val="none" w:sz="0" w:space="0" w:color="auto"/>
        <w:right w:val="none" w:sz="0" w:space="0" w:color="auto"/>
      </w:divBdr>
    </w:div>
    <w:div w:id="834804386">
      <w:bodyDiv w:val="1"/>
      <w:marLeft w:val="0"/>
      <w:marRight w:val="0"/>
      <w:marTop w:val="0"/>
      <w:marBottom w:val="0"/>
      <w:divBdr>
        <w:top w:val="none" w:sz="0" w:space="0" w:color="auto"/>
        <w:left w:val="none" w:sz="0" w:space="0" w:color="auto"/>
        <w:bottom w:val="none" w:sz="0" w:space="0" w:color="auto"/>
        <w:right w:val="none" w:sz="0" w:space="0" w:color="auto"/>
      </w:divBdr>
    </w:div>
    <w:div w:id="907305471">
      <w:bodyDiv w:val="1"/>
      <w:marLeft w:val="0"/>
      <w:marRight w:val="0"/>
      <w:marTop w:val="0"/>
      <w:marBottom w:val="0"/>
      <w:divBdr>
        <w:top w:val="none" w:sz="0" w:space="0" w:color="auto"/>
        <w:left w:val="none" w:sz="0" w:space="0" w:color="auto"/>
        <w:bottom w:val="none" w:sz="0" w:space="0" w:color="auto"/>
        <w:right w:val="none" w:sz="0" w:space="0" w:color="auto"/>
      </w:divBdr>
    </w:div>
    <w:div w:id="945581965">
      <w:bodyDiv w:val="1"/>
      <w:marLeft w:val="0"/>
      <w:marRight w:val="0"/>
      <w:marTop w:val="0"/>
      <w:marBottom w:val="0"/>
      <w:divBdr>
        <w:top w:val="none" w:sz="0" w:space="0" w:color="auto"/>
        <w:left w:val="none" w:sz="0" w:space="0" w:color="auto"/>
        <w:bottom w:val="none" w:sz="0" w:space="0" w:color="auto"/>
        <w:right w:val="none" w:sz="0" w:space="0" w:color="auto"/>
      </w:divBdr>
    </w:div>
    <w:div w:id="999431125">
      <w:bodyDiv w:val="1"/>
      <w:marLeft w:val="0"/>
      <w:marRight w:val="0"/>
      <w:marTop w:val="0"/>
      <w:marBottom w:val="0"/>
      <w:divBdr>
        <w:top w:val="none" w:sz="0" w:space="0" w:color="auto"/>
        <w:left w:val="none" w:sz="0" w:space="0" w:color="auto"/>
        <w:bottom w:val="none" w:sz="0" w:space="0" w:color="auto"/>
        <w:right w:val="none" w:sz="0" w:space="0" w:color="auto"/>
      </w:divBdr>
    </w:div>
    <w:div w:id="1005666145">
      <w:bodyDiv w:val="1"/>
      <w:marLeft w:val="0"/>
      <w:marRight w:val="0"/>
      <w:marTop w:val="0"/>
      <w:marBottom w:val="0"/>
      <w:divBdr>
        <w:top w:val="none" w:sz="0" w:space="0" w:color="auto"/>
        <w:left w:val="none" w:sz="0" w:space="0" w:color="auto"/>
        <w:bottom w:val="none" w:sz="0" w:space="0" w:color="auto"/>
        <w:right w:val="none" w:sz="0" w:space="0" w:color="auto"/>
      </w:divBdr>
    </w:div>
    <w:div w:id="1045986029">
      <w:bodyDiv w:val="1"/>
      <w:marLeft w:val="0"/>
      <w:marRight w:val="0"/>
      <w:marTop w:val="0"/>
      <w:marBottom w:val="0"/>
      <w:divBdr>
        <w:top w:val="none" w:sz="0" w:space="0" w:color="auto"/>
        <w:left w:val="none" w:sz="0" w:space="0" w:color="auto"/>
        <w:bottom w:val="none" w:sz="0" w:space="0" w:color="auto"/>
        <w:right w:val="none" w:sz="0" w:space="0" w:color="auto"/>
      </w:divBdr>
    </w:div>
    <w:div w:id="1097410524">
      <w:bodyDiv w:val="1"/>
      <w:marLeft w:val="0"/>
      <w:marRight w:val="0"/>
      <w:marTop w:val="0"/>
      <w:marBottom w:val="0"/>
      <w:divBdr>
        <w:top w:val="none" w:sz="0" w:space="0" w:color="auto"/>
        <w:left w:val="none" w:sz="0" w:space="0" w:color="auto"/>
        <w:bottom w:val="none" w:sz="0" w:space="0" w:color="auto"/>
        <w:right w:val="none" w:sz="0" w:space="0" w:color="auto"/>
      </w:divBdr>
    </w:div>
    <w:div w:id="1100878664">
      <w:bodyDiv w:val="1"/>
      <w:marLeft w:val="0"/>
      <w:marRight w:val="0"/>
      <w:marTop w:val="0"/>
      <w:marBottom w:val="0"/>
      <w:divBdr>
        <w:top w:val="none" w:sz="0" w:space="0" w:color="auto"/>
        <w:left w:val="none" w:sz="0" w:space="0" w:color="auto"/>
        <w:bottom w:val="none" w:sz="0" w:space="0" w:color="auto"/>
        <w:right w:val="none" w:sz="0" w:space="0" w:color="auto"/>
      </w:divBdr>
    </w:div>
    <w:div w:id="1113089006">
      <w:bodyDiv w:val="1"/>
      <w:marLeft w:val="0"/>
      <w:marRight w:val="0"/>
      <w:marTop w:val="0"/>
      <w:marBottom w:val="0"/>
      <w:divBdr>
        <w:top w:val="none" w:sz="0" w:space="0" w:color="auto"/>
        <w:left w:val="none" w:sz="0" w:space="0" w:color="auto"/>
        <w:bottom w:val="none" w:sz="0" w:space="0" w:color="auto"/>
        <w:right w:val="none" w:sz="0" w:space="0" w:color="auto"/>
      </w:divBdr>
    </w:div>
    <w:div w:id="1126505825">
      <w:bodyDiv w:val="1"/>
      <w:marLeft w:val="0"/>
      <w:marRight w:val="0"/>
      <w:marTop w:val="0"/>
      <w:marBottom w:val="0"/>
      <w:divBdr>
        <w:top w:val="none" w:sz="0" w:space="0" w:color="auto"/>
        <w:left w:val="none" w:sz="0" w:space="0" w:color="auto"/>
        <w:bottom w:val="none" w:sz="0" w:space="0" w:color="auto"/>
        <w:right w:val="none" w:sz="0" w:space="0" w:color="auto"/>
      </w:divBdr>
    </w:div>
    <w:div w:id="1225023374">
      <w:bodyDiv w:val="1"/>
      <w:marLeft w:val="0"/>
      <w:marRight w:val="0"/>
      <w:marTop w:val="0"/>
      <w:marBottom w:val="0"/>
      <w:divBdr>
        <w:top w:val="none" w:sz="0" w:space="0" w:color="auto"/>
        <w:left w:val="none" w:sz="0" w:space="0" w:color="auto"/>
        <w:bottom w:val="none" w:sz="0" w:space="0" w:color="auto"/>
        <w:right w:val="none" w:sz="0" w:space="0" w:color="auto"/>
      </w:divBdr>
    </w:div>
    <w:div w:id="1233345382">
      <w:bodyDiv w:val="1"/>
      <w:marLeft w:val="0"/>
      <w:marRight w:val="0"/>
      <w:marTop w:val="0"/>
      <w:marBottom w:val="0"/>
      <w:divBdr>
        <w:top w:val="none" w:sz="0" w:space="0" w:color="auto"/>
        <w:left w:val="none" w:sz="0" w:space="0" w:color="auto"/>
        <w:bottom w:val="none" w:sz="0" w:space="0" w:color="auto"/>
        <w:right w:val="none" w:sz="0" w:space="0" w:color="auto"/>
      </w:divBdr>
    </w:div>
    <w:div w:id="1261795489">
      <w:bodyDiv w:val="1"/>
      <w:marLeft w:val="0"/>
      <w:marRight w:val="0"/>
      <w:marTop w:val="0"/>
      <w:marBottom w:val="0"/>
      <w:divBdr>
        <w:top w:val="none" w:sz="0" w:space="0" w:color="auto"/>
        <w:left w:val="none" w:sz="0" w:space="0" w:color="auto"/>
        <w:bottom w:val="none" w:sz="0" w:space="0" w:color="auto"/>
        <w:right w:val="none" w:sz="0" w:space="0" w:color="auto"/>
      </w:divBdr>
    </w:div>
    <w:div w:id="1283417165">
      <w:bodyDiv w:val="1"/>
      <w:marLeft w:val="0"/>
      <w:marRight w:val="0"/>
      <w:marTop w:val="0"/>
      <w:marBottom w:val="0"/>
      <w:divBdr>
        <w:top w:val="none" w:sz="0" w:space="0" w:color="auto"/>
        <w:left w:val="none" w:sz="0" w:space="0" w:color="auto"/>
        <w:bottom w:val="none" w:sz="0" w:space="0" w:color="auto"/>
        <w:right w:val="none" w:sz="0" w:space="0" w:color="auto"/>
      </w:divBdr>
      <w:divsChild>
        <w:div w:id="483085484">
          <w:marLeft w:val="0"/>
          <w:marRight w:val="0"/>
          <w:marTop w:val="0"/>
          <w:marBottom w:val="0"/>
          <w:divBdr>
            <w:top w:val="none" w:sz="0" w:space="0" w:color="auto"/>
            <w:left w:val="none" w:sz="0" w:space="0" w:color="auto"/>
            <w:bottom w:val="none" w:sz="0" w:space="0" w:color="auto"/>
            <w:right w:val="none" w:sz="0" w:space="0" w:color="auto"/>
          </w:divBdr>
        </w:div>
        <w:div w:id="1781795475">
          <w:marLeft w:val="0"/>
          <w:marRight w:val="0"/>
          <w:marTop w:val="0"/>
          <w:marBottom w:val="0"/>
          <w:divBdr>
            <w:top w:val="none" w:sz="0" w:space="0" w:color="auto"/>
            <w:left w:val="none" w:sz="0" w:space="0" w:color="auto"/>
            <w:bottom w:val="none" w:sz="0" w:space="0" w:color="auto"/>
            <w:right w:val="none" w:sz="0" w:space="0" w:color="auto"/>
          </w:divBdr>
        </w:div>
        <w:div w:id="1460806808">
          <w:marLeft w:val="0"/>
          <w:marRight w:val="0"/>
          <w:marTop w:val="0"/>
          <w:marBottom w:val="0"/>
          <w:divBdr>
            <w:top w:val="none" w:sz="0" w:space="0" w:color="auto"/>
            <w:left w:val="none" w:sz="0" w:space="0" w:color="auto"/>
            <w:bottom w:val="none" w:sz="0" w:space="0" w:color="auto"/>
            <w:right w:val="none" w:sz="0" w:space="0" w:color="auto"/>
          </w:divBdr>
        </w:div>
        <w:div w:id="1950431543">
          <w:marLeft w:val="0"/>
          <w:marRight w:val="0"/>
          <w:marTop w:val="0"/>
          <w:marBottom w:val="0"/>
          <w:divBdr>
            <w:top w:val="none" w:sz="0" w:space="0" w:color="auto"/>
            <w:left w:val="none" w:sz="0" w:space="0" w:color="auto"/>
            <w:bottom w:val="none" w:sz="0" w:space="0" w:color="auto"/>
            <w:right w:val="none" w:sz="0" w:space="0" w:color="auto"/>
          </w:divBdr>
        </w:div>
        <w:div w:id="1296452532">
          <w:marLeft w:val="0"/>
          <w:marRight w:val="0"/>
          <w:marTop w:val="0"/>
          <w:marBottom w:val="0"/>
          <w:divBdr>
            <w:top w:val="none" w:sz="0" w:space="0" w:color="auto"/>
            <w:left w:val="none" w:sz="0" w:space="0" w:color="auto"/>
            <w:bottom w:val="none" w:sz="0" w:space="0" w:color="auto"/>
            <w:right w:val="none" w:sz="0" w:space="0" w:color="auto"/>
          </w:divBdr>
          <w:divsChild>
            <w:div w:id="1278878318">
              <w:marLeft w:val="0"/>
              <w:marRight w:val="0"/>
              <w:marTop w:val="0"/>
              <w:marBottom w:val="0"/>
              <w:divBdr>
                <w:top w:val="none" w:sz="0" w:space="0" w:color="auto"/>
                <w:left w:val="none" w:sz="0" w:space="0" w:color="auto"/>
                <w:bottom w:val="none" w:sz="0" w:space="0" w:color="auto"/>
                <w:right w:val="none" w:sz="0" w:space="0" w:color="auto"/>
              </w:divBdr>
              <w:divsChild>
                <w:div w:id="581567726">
                  <w:marLeft w:val="0"/>
                  <w:marRight w:val="0"/>
                  <w:marTop w:val="0"/>
                  <w:marBottom w:val="0"/>
                  <w:divBdr>
                    <w:top w:val="none" w:sz="0" w:space="0" w:color="auto"/>
                    <w:left w:val="none" w:sz="0" w:space="0" w:color="auto"/>
                    <w:bottom w:val="none" w:sz="0" w:space="0" w:color="auto"/>
                    <w:right w:val="none" w:sz="0" w:space="0" w:color="auto"/>
                  </w:divBdr>
                </w:div>
                <w:div w:id="1668631708">
                  <w:marLeft w:val="0"/>
                  <w:marRight w:val="0"/>
                  <w:marTop w:val="0"/>
                  <w:marBottom w:val="0"/>
                  <w:divBdr>
                    <w:top w:val="none" w:sz="0" w:space="0" w:color="auto"/>
                    <w:left w:val="none" w:sz="0" w:space="0" w:color="auto"/>
                    <w:bottom w:val="none" w:sz="0" w:space="0" w:color="auto"/>
                    <w:right w:val="none" w:sz="0" w:space="0" w:color="auto"/>
                  </w:divBdr>
                </w:div>
                <w:div w:id="829297641">
                  <w:marLeft w:val="0"/>
                  <w:marRight w:val="0"/>
                  <w:marTop w:val="0"/>
                  <w:marBottom w:val="0"/>
                  <w:divBdr>
                    <w:top w:val="none" w:sz="0" w:space="0" w:color="auto"/>
                    <w:left w:val="none" w:sz="0" w:space="0" w:color="auto"/>
                    <w:bottom w:val="none" w:sz="0" w:space="0" w:color="auto"/>
                    <w:right w:val="none" w:sz="0" w:space="0" w:color="auto"/>
                  </w:divBdr>
                </w:div>
              </w:divsChild>
            </w:div>
            <w:div w:id="1632242775">
              <w:marLeft w:val="0"/>
              <w:marRight w:val="0"/>
              <w:marTop w:val="0"/>
              <w:marBottom w:val="0"/>
              <w:divBdr>
                <w:top w:val="none" w:sz="0" w:space="0" w:color="auto"/>
                <w:left w:val="none" w:sz="0" w:space="0" w:color="auto"/>
                <w:bottom w:val="none" w:sz="0" w:space="0" w:color="auto"/>
                <w:right w:val="none" w:sz="0" w:space="0" w:color="auto"/>
              </w:divBdr>
            </w:div>
            <w:div w:id="1468205948">
              <w:marLeft w:val="0"/>
              <w:marRight w:val="0"/>
              <w:marTop w:val="0"/>
              <w:marBottom w:val="0"/>
              <w:divBdr>
                <w:top w:val="none" w:sz="0" w:space="0" w:color="auto"/>
                <w:left w:val="none" w:sz="0" w:space="0" w:color="auto"/>
                <w:bottom w:val="none" w:sz="0" w:space="0" w:color="auto"/>
                <w:right w:val="none" w:sz="0" w:space="0" w:color="auto"/>
              </w:divBdr>
              <w:divsChild>
                <w:div w:id="1417285880">
                  <w:marLeft w:val="0"/>
                  <w:marRight w:val="0"/>
                  <w:marTop w:val="0"/>
                  <w:marBottom w:val="0"/>
                  <w:divBdr>
                    <w:top w:val="none" w:sz="0" w:space="0" w:color="auto"/>
                    <w:left w:val="none" w:sz="0" w:space="0" w:color="auto"/>
                    <w:bottom w:val="none" w:sz="0" w:space="0" w:color="auto"/>
                    <w:right w:val="none" w:sz="0" w:space="0" w:color="auto"/>
                  </w:divBdr>
                  <w:divsChild>
                    <w:div w:id="1848443377">
                      <w:marLeft w:val="0"/>
                      <w:marRight w:val="0"/>
                      <w:marTop w:val="0"/>
                      <w:marBottom w:val="0"/>
                      <w:divBdr>
                        <w:top w:val="none" w:sz="0" w:space="0" w:color="auto"/>
                        <w:left w:val="none" w:sz="0" w:space="0" w:color="auto"/>
                        <w:bottom w:val="none" w:sz="0" w:space="0" w:color="auto"/>
                        <w:right w:val="none" w:sz="0" w:space="0" w:color="auto"/>
                      </w:divBdr>
                      <w:divsChild>
                        <w:div w:id="430976810">
                          <w:marLeft w:val="0"/>
                          <w:marRight w:val="0"/>
                          <w:marTop w:val="0"/>
                          <w:marBottom w:val="0"/>
                          <w:divBdr>
                            <w:top w:val="none" w:sz="0" w:space="0" w:color="auto"/>
                            <w:left w:val="none" w:sz="0" w:space="0" w:color="auto"/>
                            <w:bottom w:val="none" w:sz="0" w:space="0" w:color="auto"/>
                            <w:right w:val="none" w:sz="0" w:space="0" w:color="auto"/>
                          </w:divBdr>
                          <w:divsChild>
                            <w:div w:id="1166280976">
                              <w:marLeft w:val="0"/>
                              <w:marRight w:val="0"/>
                              <w:marTop w:val="0"/>
                              <w:marBottom w:val="0"/>
                              <w:divBdr>
                                <w:top w:val="none" w:sz="0" w:space="0" w:color="auto"/>
                                <w:left w:val="none" w:sz="0" w:space="0" w:color="auto"/>
                                <w:bottom w:val="none" w:sz="0" w:space="0" w:color="auto"/>
                                <w:right w:val="none" w:sz="0" w:space="0" w:color="auto"/>
                              </w:divBdr>
                              <w:divsChild>
                                <w:div w:id="1971395727">
                                  <w:marLeft w:val="0"/>
                                  <w:marRight w:val="0"/>
                                  <w:marTop w:val="0"/>
                                  <w:marBottom w:val="0"/>
                                  <w:divBdr>
                                    <w:top w:val="none" w:sz="0" w:space="0" w:color="auto"/>
                                    <w:left w:val="none" w:sz="0" w:space="0" w:color="auto"/>
                                    <w:bottom w:val="none" w:sz="0" w:space="0" w:color="auto"/>
                                    <w:right w:val="none" w:sz="0" w:space="0" w:color="auto"/>
                                  </w:divBdr>
                                  <w:divsChild>
                                    <w:div w:id="792985688">
                                      <w:marLeft w:val="0"/>
                                      <w:marRight w:val="0"/>
                                      <w:marTop w:val="0"/>
                                      <w:marBottom w:val="0"/>
                                      <w:divBdr>
                                        <w:top w:val="none" w:sz="0" w:space="0" w:color="auto"/>
                                        <w:left w:val="none" w:sz="0" w:space="0" w:color="auto"/>
                                        <w:bottom w:val="none" w:sz="0" w:space="0" w:color="auto"/>
                                        <w:right w:val="none" w:sz="0" w:space="0" w:color="auto"/>
                                      </w:divBdr>
                                      <w:divsChild>
                                        <w:div w:id="474491975">
                                          <w:marLeft w:val="0"/>
                                          <w:marRight w:val="0"/>
                                          <w:marTop w:val="0"/>
                                          <w:marBottom w:val="0"/>
                                          <w:divBdr>
                                            <w:top w:val="none" w:sz="0" w:space="0" w:color="auto"/>
                                            <w:left w:val="none" w:sz="0" w:space="0" w:color="auto"/>
                                            <w:bottom w:val="none" w:sz="0" w:space="0" w:color="auto"/>
                                            <w:right w:val="none" w:sz="0" w:space="0" w:color="auto"/>
                                          </w:divBdr>
                                          <w:divsChild>
                                            <w:div w:id="1113666613">
                                              <w:marLeft w:val="0"/>
                                              <w:marRight w:val="0"/>
                                              <w:marTop w:val="0"/>
                                              <w:marBottom w:val="0"/>
                                              <w:divBdr>
                                                <w:top w:val="none" w:sz="0" w:space="0" w:color="auto"/>
                                                <w:left w:val="none" w:sz="0" w:space="0" w:color="auto"/>
                                                <w:bottom w:val="none" w:sz="0" w:space="0" w:color="auto"/>
                                                <w:right w:val="none" w:sz="0" w:space="0" w:color="auto"/>
                                              </w:divBdr>
                                              <w:divsChild>
                                                <w:div w:id="474030422">
                                                  <w:marLeft w:val="0"/>
                                                  <w:marRight w:val="0"/>
                                                  <w:marTop w:val="0"/>
                                                  <w:marBottom w:val="0"/>
                                                  <w:divBdr>
                                                    <w:top w:val="none" w:sz="0" w:space="0" w:color="auto"/>
                                                    <w:left w:val="none" w:sz="0" w:space="0" w:color="auto"/>
                                                    <w:bottom w:val="none" w:sz="0" w:space="0" w:color="auto"/>
                                                    <w:right w:val="none" w:sz="0" w:space="0" w:color="auto"/>
                                                  </w:divBdr>
                                                  <w:divsChild>
                                                    <w:div w:id="255864829">
                                                      <w:marLeft w:val="0"/>
                                                      <w:marRight w:val="0"/>
                                                      <w:marTop w:val="0"/>
                                                      <w:marBottom w:val="0"/>
                                                      <w:divBdr>
                                                        <w:top w:val="none" w:sz="0" w:space="0" w:color="auto"/>
                                                        <w:left w:val="none" w:sz="0" w:space="0" w:color="auto"/>
                                                        <w:bottom w:val="none" w:sz="0" w:space="0" w:color="auto"/>
                                                        <w:right w:val="none" w:sz="0" w:space="0" w:color="auto"/>
                                                      </w:divBdr>
                                                      <w:divsChild>
                                                        <w:div w:id="402260678">
                                                          <w:marLeft w:val="0"/>
                                                          <w:marRight w:val="0"/>
                                                          <w:marTop w:val="0"/>
                                                          <w:marBottom w:val="0"/>
                                                          <w:divBdr>
                                                            <w:top w:val="none" w:sz="0" w:space="0" w:color="auto"/>
                                                            <w:left w:val="none" w:sz="0" w:space="0" w:color="auto"/>
                                                            <w:bottom w:val="none" w:sz="0" w:space="0" w:color="auto"/>
                                                            <w:right w:val="none" w:sz="0" w:space="0" w:color="auto"/>
                                                          </w:divBdr>
                                                          <w:divsChild>
                                                            <w:div w:id="649791069">
                                                              <w:marLeft w:val="0"/>
                                                              <w:marRight w:val="0"/>
                                                              <w:marTop w:val="0"/>
                                                              <w:marBottom w:val="0"/>
                                                              <w:divBdr>
                                                                <w:top w:val="none" w:sz="0" w:space="0" w:color="auto"/>
                                                                <w:left w:val="none" w:sz="0" w:space="0" w:color="auto"/>
                                                                <w:bottom w:val="none" w:sz="0" w:space="0" w:color="auto"/>
                                                                <w:right w:val="none" w:sz="0" w:space="0" w:color="auto"/>
                                                              </w:divBdr>
                                                              <w:divsChild>
                                                                <w:div w:id="1177036564">
                                                                  <w:marLeft w:val="0"/>
                                                                  <w:marRight w:val="0"/>
                                                                  <w:marTop w:val="0"/>
                                                                  <w:marBottom w:val="0"/>
                                                                  <w:divBdr>
                                                                    <w:top w:val="none" w:sz="0" w:space="0" w:color="auto"/>
                                                                    <w:left w:val="none" w:sz="0" w:space="0" w:color="auto"/>
                                                                    <w:bottom w:val="none" w:sz="0" w:space="0" w:color="auto"/>
                                                                    <w:right w:val="none" w:sz="0" w:space="0" w:color="auto"/>
                                                                  </w:divBdr>
                                                                  <w:divsChild>
                                                                    <w:div w:id="1025595637">
                                                                      <w:marLeft w:val="0"/>
                                                                      <w:marRight w:val="0"/>
                                                                      <w:marTop w:val="0"/>
                                                                      <w:marBottom w:val="0"/>
                                                                      <w:divBdr>
                                                                        <w:top w:val="none" w:sz="0" w:space="0" w:color="auto"/>
                                                                        <w:left w:val="none" w:sz="0" w:space="0" w:color="auto"/>
                                                                        <w:bottom w:val="none" w:sz="0" w:space="0" w:color="auto"/>
                                                                        <w:right w:val="none" w:sz="0" w:space="0" w:color="auto"/>
                                                                      </w:divBdr>
                                                                      <w:divsChild>
                                                                        <w:div w:id="133565434">
                                                                          <w:marLeft w:val="0"/>
                                                                          <w:marRight w:val="0"/>
                                                                          <w:marTop w:val="0"/>
                                                                          <w:marBottom w:val="0"/>
                                                                          <w:divBdr>
                                                                            <w:top w:val="none" w:sz="0" w:space="0" w:color="auto"/>
                                                                            <w:left w:val="none" w:sz="0" w:space="0" w:color="auto"/>
                                                                            <w:bottom w:val="none" w:sz="0" w:space="0" w:color="auto"/>
                                                                            <w:right w:val="none" w:sz="0" w:space="0" w:color="auto"/>
                                                                          </w:divBdr>
                                                                          <w:divsChild>
                                                                            <w:div w:id="81680118">
                                                                              <w:marLeft w:val="0"/>
                                                                              <w:marRight w:val="0"/>
                                                                              <w:marTop w:val="0"/>
                                                                              <w:marBottom w:val="0"/>
                                                                              <w:divBdr>
                                                                                <w:top w:val="none" w:sz="0" w:space="0" w:color="auto"/>
                                                                                <w:left w:val="none" w:sz="0" w:space="0" w:color="auto"/>
                                                                                <w:bottom w:val="none" w:sz="0" w:space="0" w:color="auto"/>
                                                                                <w:right w:val="none" w:sz="0" w:space="0" w:color="auto"/>
                                                                              </w:divBdr>
                                                                              <w:divsChild>
                                                                                <w:div w:id="1208840084">
                                                                                  <w:marLeft w:val="0"/>
                                                                                  <w:marRight w:val="0"/>
                                                                                  <w:marTop w:val="0"/>
                                                                                  <w:marBottom w:val="0"/>
                                                                                  <w:divBdr>
                                                                                    <w:top w:val="none" w:sz="0" w:space="0" w:color="auto"/>
                                                                                    <w:left w:val="none" w:sz="0" w:space="0" w:color="auto"/>
                                                                                    <w:bottom w:val="none" w:sz="0" w:space="0" w:color="auto"/>
                                                                                    <w:right w:val="none" w:sz="0" w:space="0" w:color="auto"/>
                                                                                  </w:divBdr>
                                                                                  <w:divsChild>
                                                                                    <w:div w:id="1406613829">
                                                                                      <w:marLeft w:val="0"/>
                                                                                      <w:marRight w:val="0"/>
                                                                                      <w:marTop w:val="0"/>
                                                                                      <w:marBottom w:val="0"/>
                                                                                      <w:divBdr>
                                                                                        <w:top w:val="none" w:sz="0" w:space="0" w:color="auto"/>
                                                                                        <w:left w:val="none" w:sz="0" w:space="0" w:color="auto"/>
                                                                                        <w:bottom w:val="none" w:sz="0" w:space="0" w:color="auto"/>
                                                                                        <w:right w:val="none" w:sz="0" w:space="0" w:color="auto"/>
                                                                                      </w:divBdr>
                                                                                      <w:divsChild>
                                                                                        <w:div w:id="68499685">
                                                                                          <w:marLeft w:val="0"/>
                                                                                          <w:marRight w:val="0"/>
                                                                                          <w:marTop w:val="0"/>
                                                                                          <w:marBottom w:val="0"/>
                                                                                          <w:divBdr>
                                                                                            <w:top w:val="none" w:sz="0" w:space="0" w:color="auto"/>
                                                                                            <w:left w:val="none" w:sz="0" w:space="0" w:color="auto"/>
                                                                                            <w:bottom w:val="none" w:sz="0" w:space="0" w:color="auto"/>
                                                                                            <w:right w:val="none" w:sz="0" w:space="0" w:color="auto"/>
                                                                                          </w:divBdr>
                                                                                          <w:divsChild>
                                                                                            <w:div w:id="1822307284">
                                                                                              <w:marLeft w:val="0"/>
                                                                                              <w:marRight w:val="0"/>
                                                                                              <w:marTop w:val="0"/>
                                                                                              <w:marBottom w:val="0"/>
                                                                                              <w:divBdr>
                                                                                                <w:top w:val="none" w:sz="0" w:space="0" w:color="auto"/>
                                                                                                <w:left w:val="none" w:sz="0" w:space="0" w:color="auto"/>
                                                                                                <w:bottom w:val="none" w:sz="0" w:space="0" w:color="auto"/>
                                                                                                <w:right w:val="none" w:sz="0" w:space="0" w:color="auto"/>
                                                                                              </w:divBdr>
                                                                                              <w:divsChild>
                                                                                                <w:div w:id="731195767">
                                                                                                  <w:marLeft w:val="0"/>
                                                                                                  <w:marRight w:val="0"/>
                                                                                                  <w:marTop w:val="0"/>
                                                                                                  <w:marBottom w:val="0"/>
                                                                                                  <w:divBdr>
                                                                                                    <w:top w:val="none" w:sz="0" w:space="0" w:color="auto"/>
                                                                                                    <w:left w:val="none" w:sz="0" w:space="0" w:color="auto"/>
                                                                                                    <w:bottom w:val="none" w:sz="0" w:space="0" w:color="auto"/>
                                                                                                    <w:right w:val="none" w:sz="0" w:space="0" w:color="auto"/>
                                                                                                  </w:divBdr>
                                                                                                  <w:divsChild>
                                                                                                    <w:div w:id="1016270115">
                                                                                                      <w:marLeft w:val="0"/>
                                                                                                      <w:marRight w:val="0"/>
                                                                                                      <w:marTop w:val="0"/>
                                                                                                      <w:marBottom w:val="0"/>
                                                                                                      <w:divBdr>
                                                                                                        <w:top w:val="none" w:sz="0" w:space="0" w:color="auto"/>
                                                                                                        <w:left w:val="none" w:sz="0" w:space="0" w:color="auto"/>
                                                                                                        <w:bottom w:val="none" w:sz="0" w:space="0" w:color="auto"/>
                                                                                                        <w:right w:val="none" w:sz="0" w:space="0" w:color="auto"/>
                                                                                                      </w:divBdr>
                                                                                                      <w:divsChild>
                                                                                                        <w:div w:id="1408502846">
                                                                                                          <w:marLeft w:val="0"/>
                                                                                                          <w:marRight w:val="0"/>
                                                                                                          <w:marTop w:val="0"/>
                                                                                                          <w:marBottom w:val="0"/>
                                                                                                          <w:divBdr>
                                                                                                            <w:top w:val="none" w:sz="0" w:space="0" w:color="auto"/>
                                                                                                            <w:left w:val="none" w:sz="0" w:space="0" w:color="auto"/>
                                                                                                            <w:bottom w:val="none" w:sz="0" w:space="0" w:color="auto"/>
                                                                                                            <w:right w:val="none" w:sz="0" w:space="0" w:color="auto"/>
                                                                                                          </w:divBdr>
                                                                                                          <w:divsChild>
                                                                                                            <w:div w:id="328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190891">
      <w:bodyDiv w:val="1"/>
      <w:marLeft w:val="0"/>
      <w:marRight w:val="0"/>
      <w:marTop w:val="0"/>
      <w:marBottom w:val="0"/>
      <w:divBdr>
        <w:top w:val="none" w:sz="0" w:space="0" w:color="auto"/>
        <w:left w:val="none" w:sz="0" w:space="0" w:color="auto"/>
        <w:bottom w:val="none" w:sz="0" w:space="0" w:color="auto"/>
        <w:right w:val="none" w:sz="0" w:space="0" w:color="auto"/>
      </w:divBdr>
    </w:div>
    <w:div w:id="1402748307">
      <w:bodyDiv w:val="1"/>
      <w:marLeft w:val="0"/>
      <w:marRight w:val="0"/>
      <w:marTop w:val="0"/>
      <w:marBottom w:val="0"/>
      <w:divBdr>
        <w:top w:val="none" w:sz="0" w:space="0" w:color="auto"/>
        <w:left w:val="none" w:sz="0" w:space="0" w:color="auto"/>
        <w:bottom w:val="none" w:sz="0" w:space="0" w:color="auto"/>
        <w:right w:val="none" w:sz="0" w:space="0" w:color="auto"/>
      </w:divBdr>
    </w:div>
    <w:div w:id="1408308798">
      <w:bodyDiv w:val="1"/>
      <w:marLeft w:val="0"/>
      <w:marRight w:val="0"/>
      <w:marTop w:val="0"/>
      <w:marBottom w:val="0"/>
      <w:divBdr>
        <w:top w:val="none" w:sz="0" w:space="0" w:color="auto"/>
        <w:left w:val="none" w:sz="0" w:space="0" w:color="auto"/>
        <w:bottom w:val="none" w:sz="0" w:space="0" w:color="auto"/>
        <w:right w:val="none" w:sz="0" w:space="0" w:color="auto"/>
      </w:divBdr>
    </w:div>
    <w:div w:id="1415661593">
      <w:bodyDiv w:val="1"/>
      <w:marLeft w:val="0"/>
      <w:marRight w:val="0"/>
      <w:marTop w:val="0"/>
      <w:marBottom w:val="0"/>
      <w:divBdr>
        <w:top w:val="none" w:sz="0" w:space="0" w:color="auto"/>
        <w:left w:val="none" w:sz="0" w:space="0" w:color="auto"/>
        <w:bottom w:val="none" w:sz="0" w:space="0" w:color="auto"/>
        <w:right w:val="none" w:sz="0" w:space="0" w:color="auto"/>
      </w:divBdr>
    </w:div>
    <w:div w:id="1431046945">
      <w:bodyDiv w:val="1"/>
      <w:marLeft w:val="0"/>
      <w:marRight w:val="0"/>
      <w:marTop w:val="0"/>
      <w:marBottom w:val="0"/>
      <w:divBdr>
        <w:top w:val="none" w:sz="0" w:space="0" w:color="auto"/>
        <w:left w:val="none" w:sz="0" w:space="0" w:color="auto"/>
        <w:bottom w:val="none" w:sz="0" w:space="0" w:color="auto"/>
        <w:right w:val="none" w:sz="0" w:space="0" w:color="auto"/>
      </w:divBdr>
      <w:divsChild>
        <w:div w:id="977880888">
          <w:marLeft w:val="0"/>
          <w:marRight w:val="0"/>
          <w:marTop w:val="0"/>
          <w:marBottom w:val="0"/>
          <w:divBdr>
            <w:top w:val="none" w:sz="0" w:space="0" w:color="auto"/>
            <w:left w:val="none" w:sz="0" w:space="0" w:color="auto"/>
            <w:bottom w:val="none" w:sz="0" w:space="0" w:color="auto"/>
            <w:right w:val="none" w:sz="0" w:space="0" w:color="auto"/>
          </w:divBdr>
        </w:div>
      </w:divsChild>
    </w:div>
    <w:div w:id="1458991513">
      <w:bodyDiv w:val="1"/>
      <w:marLeft w:val="0"/>
      <w:marRight w:val="0"/>
      <w:marTop w:val="0"/>
      <w:marBottom w:val="0"/>
      <w:divBdr>
        <w:top w:val="none" w:sz="0" w:space="0" w:color="auto"/>
        <w:left w:val="none" w:sz="0" w:space="0" w:color="auto"/>
        <w:bottom w:val="none" w:sz="0" w:space="0" w:color="auto"/>
        <w:right w:val="none" w:sz="0" w:space="0" w:color="auto"/>
      </w:divBdr>
    </w:div>
    <w:div w:id="1512447056">
      <w:bodyDiv w:val="1"/>
      <w:marLeft w:val="0"/>
      <w:marRight w:val="0"/>
      <w:marTop w:val="0"/>
      <w:marBottom w:val="0"/>
      <w:divBdr>
        <w:top w:val="none" w:sz="0" w:space="0" w:color="auto"/>
        <w:left w:val="none" w:sz="0" w:space="0" w:color="auto"/>
        <w:bottom w:val="none" w:sz="0" w:space="0" w:color="auto"/>
        <w:right w:val="none" w:sz="0" w:space="0" w:color="auto"/>
      </w:divBdr>
    </w:div>
    <w:div w:id="1555198401">
      <w:bodyDiv w:val="1"/>
      <w:marLeft w:val="0"/>
      <w:marRight w:val="0"/>
      <w:marTop w:val="0"/>
      <w:marBottom w:val="0"/>
      <w:divBdr>
        <w:top w:val="none" w:sz="0" w:space="0" w:color="auto"/>
        <w:left w:val="none" w:sz="0" w:space="0" w:color="auto"/>
        <w:bottom w:val="none" w:sz="0" w:space="0" w:color="auto"/>
        <w:right w:val="none" w:sz="0" w:space="0" w:color="auto"/>
      </w:divBdr>
    </w:div>
    <w:div w:id="1673725690">
      <w:bodyDiv w:val="1"/>
      <w:marLeft w:val="0"/>
      <w:marRight w:val="0"/>
      <w:marTop w:val="0"/>
      <w:marBottom w:val="0"/>
      <w:divBdr>
        <w:top w:val="none" w:sz="0" w:space="0" w:color="auto"/>
        <w:left w:val="none" w:sz="0" w:space="0" w:color="auto"/>
        <w:bottom w:val="none" w:sz="0" w:space="0" w:color="auto"/>
        <w:right w:val="none" w:sz="0" w:space="0" w:color="auto"/>
      </w:divBdr>
    </w:div>
    <w:div w:id="1683163506">
      <w:bodyDiv w:val="1"/>
      <w:marLeft w:val="0"/>
      <w:marRight w:val="0"/>
      <w:marTop w:val="0"/>
      <w:marBottom w:val="0"/>
      <w:divBdr>
        <w:top w:val="none" w:sz="0" w:space="0" w:color="auto"/>
        <w:left w:val="none" w:sz="0" w:space="0" w:color="auto"/>
        <w:bottom w:val="none" w:sz="0" w:space="0" w:color="auto"/>
        <w:right w:val="none" w:sz="0" w:space="0" w:color="auto"/>
      </w:divBdr>
    </w:div>
    <w:div w:id="1684281066">
      <w:bodyDiv w:val="1"/>
      <w:marLeft w:val="0"/>
      <w:marRight w:val="0"/>
      <w:marTop w:val="0"/>
      <w:marBottom w:val="0"/>
      <w:divBdr>
        <w:top w:val="none" w:sz="0" w:space="0" w:color="auto"/>
        <w:left w:val="none" w:sz="0" w:space="0" w:color="auto"/>
        <w:bottom w:val="none" w:sz="0" w:space="0" w:color="auto"/>
        <w:right w:val="none" w:sz="0" w:space="0" w:color="auto"/>
      </w:divBdr>
    </w:div>
    <w:div w:id="1713649837">
      <w:bodyDiv w:val="1"/>
      <w:marLeft w:val="0"/>
      <w:marRight w:val="0"/>
      <w:marTop w:val="0"/>
      <w:marBottom w:val="0"/>
      <w:divBdr>
        <w:top w:val="none" w:sz="0" w:space="0" w:color="auto"/>
        <w:left w:val="none" w:sz="0" w:space="0" w:color="auto"/>
        <w:bottom w:val="none" w:sz="0" w:space="0" w:color="auto"/>
        <w:right w:val="none" w:sz="0" w:space="0" w:color="auto"/>
      </w:divBdr>
    </w:div>
    <w:div w:id="1722170919">
      <w:bodyDiv w:val="1"/>
      <w:marLeft w:val="0"/>
      <w:marRight w:val="0"/>
      <w:marTop w:val="0"/>
      <w:marBottom w:val="0"/>
      <w:divBdr>
        <w:top w:val="none" w:sz="0" w:space="0" w:color="auto"/>
        <w:left w:val="none" w:sz="0" w:space="0" w:color="auto"/>
        <w:bottom w:val="none" w:sz="0" w:space="0" w:color="auto"/>
        <w:right w:val="none" w:sz="0" w:space="0" w:color="auto"/>
      </w:divBdr>
    </w:div>
    <w:div w:id="1777870591">
      <w:bodyDiv w:val="1"/>
      <w:marLeft w:val="0"/>
      <w:marRight w:val="0"/>
      <w:marTop w:val="0"/>
      <w:marBottom w:val="0"/>
      <w:divBdr>
        <w:top w:val="none" w:sz="0" w:space="0" w:color="auto"/>
        <w:left w:val="none" w:sz="0" w:space="0" w:color="auto"/>
        <w:bottom w:val="none" w:sz="0" w:space="0" w:color="auto"/>
        <w:right w:val="none" w:sz="0" w:space="0" w:color="auto"/>
      </w:divBdr>
    </w:div>
    <w:div w:id="1816799980">
      <w:bodyDiv w:val="1"/>
      <w:marLeft w:val="0"/>
      <w:marRight w:val="0"/>
      <w:marTop w:val="0"/>
      <w:marBottom w:val="0"/>
      <w:divBdr>
        <w:top w:val="none" w:sz="0" w:space="0" w:color="auto"/>
        <w:left w:val="none" w:sz="0" w:space="0" w:color="auto"/>
        <w:bottom w:val="none" w:sz="0" w:space="0" w:color="auto"/>
        <w:right w:val="none" w:sz="0" w:space="0" w:color="auto"/>
      </w:divBdr>
    </w:div>
    <w:div w:id="1857302353">
      <w:bodyDiv w:val="1"/>
      <w:marLeft w:val="0"/>
      <w:marRight w:val="0"/>
      <w:marTop w:val="0"/>
      <w:marBottom w:val="0"/>
      <w:divBdr>
        <w:top w:val="none" w:sz="0" w:space="0" w:color="auto"/>
        <w:left w:val="none" w:sz="0" w:space="0" w:color="auto"/>
        <w:bottom w:val="none" w:sz="0" w:space="0" w:color="auto"/>
        <w:right w:val="none" w:sz="0" w:space="0" w:color="auto"/>
      </w:divBdr>
    </w:div>
    <w:div w:id="1886485831">
      <w:bodyDiv w:val="1"/>
      <w:marLeft w:val="0"/>
      <w:marRight w:val="0"/>
      <w:marTop w:val="0"/>
      <w:marBottom w:val="0"/>
      <w:divBdr>
        <w:top w:val="none" w:sz="0" w:space="0" w:color="auto"/>
        <w:left w:val="none" w:sz="0" w:space="0" w:color="auto"/>
        <w:bottom w:val="none" w:sz="0" w:space="0" w:color="auto"/>
        <w:right w:val="none" w:sz="0" w:space="0" w:color="auto"/>
      </w:divBdr>
    </w:div>
    <w:div w:id="1901016491">
      <w:bodyDiv w:val="1"/>
      <w:marLeft w:val="0"/>
      <w:marRight w:val="0"/>
      <w:marTop w:val="0"/>
      <w:marBottom w:val="0"/>
      <w:divBdr>
        <w:top w:val="none" w:sz="0" w:space="0" w:color="auto"/>
        <w:left w:val="none" w:sz="0" w:space="0" w:color="auto"/>
        <w:bottom w:val="none" w:sz="0" w:space="0" w:color="auto"/>
        <w:right w:val="none" w:sz="0" w:space="0" w:color="auto"/>
      </w:divBdr>
    </w:div>
    <w:div w:id="1952979487">
      <w:bodyDiv w:val="1"/>
      <w:marLeft w:val="0"/>
      <w:marRight w:val="0"/>
      <w:marTop w:val="0"/>
      <w:marBottom w:val="0"/>
      <w:divBdr>
        <w:top w:val="none" w:sz="0" w:space="0" w:color="auto"/>
        <w:left w:val="none" w:sz="0" w:space="0" w:color="auto"/>
        <w:bottom w:val="none" w:sz="0" w:space="0" w:color="auto"/>
        <w:right w:val="none" w:sz="0" w:space="0" w:color="auto"/>
      </w:divBdr>
    </w:div>
    <w:div w:id="1984702011">
      <w:bodyDiv w:val="1"/>
      <w:marLeft w:val="0"/>
      <w:marRight w:val="0"/>
      <w:marTop w:val="0"/>
      <w:marBottom w:val="0"/>
      <w:divBdr>
        <w:top w:val="none" w:sz="0" w:space="0" w:color="auto"/>
        <w:left w:val="none" w:sz="0" w:space="0" w:color="auto"/>
        <w:bottom w:val="none" w:sz="0" w:space="0" w:color="auto"/>
        <w:right w:val="none" w:sz="0" w:space="0" w:color="auto"/>
      </w:divBdr>
    </w:div>
    <w:div w:id="2001108169">
      <w:bodyDiv w:val="1"/>
      <w:marLeft w:val="0"/>
      <w:marRight w:val="0"/>
      <w:marTop w:val="0"/>
      <w:marBottom w:val="0"/>
      <w:divBdr>
        <w:top w:val="none" w:sz="0" w:space="0" w:color="auto"/>
        <w:left w:val="none" w:sz="0" w:space="0" w:color="auto"/>
        <w:bottom w:val="none" w:sz="0" w:space="0" w:color="auto"/>
        <w:right w:val="none" w:sz="0" w:space="0" w:color="auto"/>
      </w:divBdr>
    </w:div>
    <w:div w:id="2017801456">
      <w:bodyDiv w:val="1"/>
      <w:marLeft w:val="0"/>
      <w:marRight w:val="0"/>
      <w:marTop w:val="0"/>
      <w:marBottom w:val="0"/>
      <w:divBdr>
        <w:top w:val="none" w:sz="0" w:space="0" w:color="auto"/>
        <w:left w:val="none" w:sz="0" w:space="0" w:color="auto"/>
        <w:bottom w:val="none" w:sz="0" w:space="0" w:color="auto"/>
        <w:right w:val="none" w:sz="0" w:space="0" w:color="auto"/>
      </w:divBdr>
    </w:div>
    <w:div w:id="2025280984">
      <w:bodyDiv w:val="1"/>
      <w:marLeft w:val="0"/>
      <w:marRight w:val="0"/>
      <w:marTop w:val="0"/>
      <w:marBottom w:val="0"/>
      <w:divBdr>
        <w:top w:val="none" w:sz="0" w:space="0" w:color="auto"/>
        <w:left w:val="none" w:sz="0" w:space="0" w:color="auto"/>
        <w:bottom w:val="none" w:sz="0" w:space="0" w:color="auto"/>
        <w:right w:val="none" w:sz="0" w:space="0" w:color="auto"/>
      </w:divBdr>
    </w:div>
    <w:div w:id="2059086532">
      <w:bodyDiv w:val="1"/>
      <w:marLeft w:val="0"/>
      <w:marRight w:val="0"/>
      <w:marTop w:val="0"/>
      <w:marBottom w:val="0"/>
      <w:divBdr>
        <w:top w:val="none" w:sz="0" w:space="0" w:color="auto"/>
        <w:left w:val="none" w:sz="0" w:space="0" w:color="auto"/>
        <w:bottom w:val="none" w:sz="0" w:space="0" w:color="auto"/>
        <w:right w:val="none" w:sz="0" w:space="0" w:color="auto"/>
      </w:divBdr>
    </w:div>
    <w:div w:id="2122603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hyperlink" Target="http://www.esrl.noaa.gov/psd/" TargetMode="External"/><Relationship Id="rId3" Type="http://schemas.openxmlformats.org/officeDocument/2006/relationships/styles" Target="styles.xml"/><Relationship Id="rId21" Type="http://schemas.openxmlformats.org/officeDocument/2006/relationships/hyperlink" Target="http://www.esrl.noaa.gov/psd/" TargetMode="External"/><Relationship Id="rId7" Type="http://schemas.openxmlformats.org/officeDocument/2006/relationships/footnotes" Target="footnotes.xml"/><Relationship Id="rId17" Type="http://schemas.openxmlformats.org/officeDocument/2006/relationships/image" Target="media/image4.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F085C-C255-4297-8C07-F6CCB5FCC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822</Words>
  <Characters>4691</Characters>
  <Application>Microsoft Office Word</Application>
  <DocSecurity>0</DocSecurity>
  <Lines>39</Lines>
  <Paragraphs>11</Paragraphs>
  <ScaleCrop>false</ScaleCrop>
  <HeadingPairs>
    <vt:vector size="6" baseType="variant">
      <vt:variant>
        <vt:lpstr>Title</vt:lpstr>
      </vt:variant>
      <vt:variant>
        <vt:i4>1</vt:i4>
      </vt:variant>
      <vt:variant>
        <vt:lpstr>Název</vt:lpstr>
      </vt:variant>
      <vt:variant>
        <vt:i4>1</vt:i4>
      </vt:variant>
      <vt:variant>
        <vt:lpstr>Otsikko</vt:lpstr>
      </vt:variant>
      <vt:variant>
        <vt:i4>1</vt:i4>
      </vt:variant>
    </vt:vector>
  </HeadingPairs>
  <TitlesOfParts>
    <vt:vector size="3" baseType="lpstr">
      <vt:lpstr/>
      <vt:lpstr/>
      <vt:lpstr/>
    </vt:vector>
  </TitlesOfParts>
  <Company>Faculty of Science, University of Copenhagen</Company>
  <LinksUpToDate>false</LinksUpToDate>
  <CharactersWithSpaces>5502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Lomas Vega</dc:creator>
  <cp:lastModifiedBy>Marta Lomas Vega</cp:lastModifiedBy>
  <cp:revision>2</cp:revision>
  <cp:lastPrinted>2016-09-13T08:20:00Z</cp:lastPrinted>
  <dcterms:created xsi:type="dcterms:W3CDTF">2016-12-14T11:22:00Z</dcterms:created>
  <dcterms:modified xsi:type="dcterms:W3CDTF">2016-12-14T11:22:00Z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y fmtid="{D5CDD505-2E9C-101B-9397-08002B2CF9AE}" pid="3" name="Mendeley Document_1">
    <vt:lpwstr>True</vt:lpwstr>
  </property>
  <property fmtid="{D5CDD505-2E9C-101B-9397-08002B2CF9AE}" pid="4" name="Mendeley User Name_1">
    <vt:lpwstr>martanaumanni@gmail.com@www.mendeley.com</vt:lpwstr>
  </property>
  <property fmtid="{D5CDD505-2E9C-101B-9397-08002B2CF9AE}" pid="5" name="Mendeley Citation Style_1">
    <vt:lpwstr>http://www.zotero.org/styles/harvard1</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16th edition (author-date)</vt:lpwstr>
  </property>
  <property fmtid="{D5CDD505-2E9C-101B-9397-08002B2CF9AE}" pid="16" name="Mendeley Recent Style Id 5_1">
    <vt:lpwstr>http://www.zotero.org/styles/harvard1</vt:lpwstr>
  </property>
  <property fmtid="{D5CDD505-2E9C-101B-9397-08002B2CF9AE}" pid="17" name="Mendeley Recent Style Name 5_1">
    <vt:lpwstr>Harvard Reference format 1 (author-date)</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7th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