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46" w:rsidRPr="00F62B46" w:rsidRDefault="00F62B46" w:rsidP="00F62B46">
      <w:pPr>
        <w:pageBreakBefore/>
        <w:widowControl/>
        <w:wordWrap/>
        <w:autoSpaceDE/>
        <w:autoSpaceDN/>
        <w:snapToGrid w:val="0"/>
        <w:rPr>
          <w:rFonts w:ascii="Times New Roman" w:eastAsia="HY신명조" w:hint="eastAsia"/>
          <w:b/>
          <w:sz w:val="24"/>
        </w:rPr>
      </w:pPr>
      <w:r>
        <w:rPr>
          <w:rFonts w:ascii="Times New Roman" w:eastAsia="맑은 고딕"/>
          <w:b/>
          <w:bCs/>
          <w:color w:val="000000"/>
          <w:kern w:val="0"/>
          <w:sz w:val="24"/>
        </w:rPr>
        <w:t xml:space="preserve">S4 </w:t>
      </w:r>
      <w:r w:rsidRPr="0052573A">
        <w:rPr>
          <w:rFonts w:ascii="Times New Roman" w:eastAsia="맑은 고딕"/>
          <w:b/>
          <w:bCs/>
          <w:color w:val="000000"/>
          <w:kern w:val="0"/>
          <w:sz w:val="24"/>
        </w:rPr>
        <w:t>Table. Cytogenetic aberrations detected by G-banding and FISH studies in 60 Korean Patients with CLL</w:t>
      </w:r>
      <w:bookmarkStart w:id="0" w:name="_GoBack"/>
      <w:bookmarkEnd w:id="0"/>
    </w:p>
    <w:tbl>
      <w:tblPr>
        <w:tblStyle w:val="1"/>
        <w:tblW w:w="8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702"/>
        <w:gridCol w:w="702"/>
        <w:gridCol w:w="28"/>
        <w:gridCol w:w="3794"/>
        <w:gridCol w:w="567"/>
        <w:gridCol w:w="850"/>
        <w:gridCol w:w="709"/>
        <w:gridCol w:w="727"/>
      </w:tblGrid>
      <w:tr w:rsidR="00F62B46" w:rsidRPr="00C10F7B" w:rsidTr="00F213FE">
        <w:trPr>
          <w:trHeight w:val="228"/>
        </w:trPr>
        <w:tc>
          <w:tcPr>
            <w:tcW w:w="8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sz w:val="14"/>
                <w:szCs w:val="14"/>
              </w:rPr>
            </w:pPr>
            <w:r w:rsidRPr="00C10F7B">
              <w:rPr>
                <w:rFonts w:ascii="Times New Roman"/>
                <w:b/>
                <w:sz w:val="14"/>
                <w:szCs w:val="14"/>
              </w:rPr>
              <w:t>Patient No.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sz w:val="14"/>
                <w:szCs w:val="14"/>
              </w:rPr>
            </w:pPr>
            <w:r w:rsidRPr="00C10F7B">
              <w:rPr>
                <w:rFonts w:ascii="Times New Roman"/>
                <w:b/>
                <w:sz w:val="14"/>
                <w:szCs w:val="14"/>
              </w:rPr>
              <w:t>Age/</w:t>
            </w:r>
          </w:p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sz w:val="14"/>
                <w:szCs w:val="14"/>
              </w:rPr>
            </w:pPr>
            <w:r w:rsidRPr="00C10F7B">
              <w:rPr>
                <w:rFonts w:ascii="Times New Roman"/>
                <w:b/>
                <w:sz w:val="14"/>
                <w:szCs w:val="14"/>
              </w:rPr>
              <w:t>Sex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sz w:val="14"/>
                <w:szCs w:val="14"/>
              </w:rPr>
            </w:pPr>
            <w:proofErr w:type="spellStart"/>
            <w:r w:rsidRPr="00C10F7B">
              <w:rPr>
                <w:rFonts w:ascii="Times New Roman"/>
                <w:b/>
                <w:sz w:val="14"/>
                <w:szCs w:val="14"/>
              </w:rPr>
              <w:t>Binet</w:t>
            </w:r>
            <w:proofErr w:type="spellEnd"/>
            <w:r w:rsidRPr="00C10F7B">
              <w:rPr>
                <w:rFonts w:ascii="Times New Roman"/>
                <w:b/>
                <w:sz w:val="14"/>
                <w:szCs w:val="14"/>
              </w:rPr>
              <w:t xml:space="preserve"> Stage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sz w:val="14"/>
              </w:rPr>
            </w:pPr>
            <w:r w:rsidRPr="00C10F7B">
              <w:rPr>
                <w:rFonts w:ascii="Times New Roman"/>
                <w:b/>
                <w:sz w:val="14"/>
                <w:szCs w:val="14"/>
              </w:rPr>
              <w:t>Karyotype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2B46" w:rsidRPr="00C10F7B" w:rsidRDefault="00F62B46" w:rsidP="00F213FE">
            <w:pPr>
              <w:wordWrap/>
              <w:rPr>
                <w:rFonts w:ascii="Times New Roman"/>
                <w:b/>
                <w:sz w:val="14"/>
                <w:szCs w:val="14"/>
              </w:rPr>
            </w:pPr>
            <w:r w:rsidRPr="00C10F7B">
              <w:rPr>
                <w:rFonts w:ascii="Times New Roman"/>
                <w:b/>
                <w:sz w:val="14"/>
                <w:szCs w:val="14"/>
              </w:rPr>
              <w:t>FISH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2B46" w:rsidRPr="00C10F7B" w:rsidRDefault="00F62B46" w:rsidP="00F213FE">
            <w:pPr>
              <w:wordWrap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2B46" w:rsidRPr="00C10F7B" w:rsidRDefault="00F62B46" w:rsidP="00F213FE">
            <w:pPr>
              <w:wordWrap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62B46" w:rsidRPr="00C10F7B" w:rsidRDefault="00F62B46" w:rsidP="00F213FE">
            <w:pPr>
              <w:wordWrap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F62B46" w:rsidRPr="00C10F7B" w:rsidRDefault="00F62B46" w:rsidP="00F213FE">
            <w:pPr>
              <w:wordWrap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F62B46" w:rsidRPr="00C10F7B" w:rsidRDefault="00F62B46" w:rsidP="00F213FE">
            <w:pPr>
              <w:wordWrap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F62B46" w:rsidRPr="00C10F7B" w:rsidRDefault="00F62B46" w:rsidP="00F213FE">
            <w:pPr>
              <w:wordWrap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3822" w:type="dxa"/>
            <w:gridSpan w:val="2"/>
            <w:vMerge/>
            <w:tcBorders>
              <w:bottom w:val="single" w:sz="4" w:space="0" w:color="auto"/>
            </w:tcBorders>
          </w:tcPr>
          <w:p w:rsidR="00F62B46" w:rsidRPr="00C10F7B" w:rsidRDefault="00F62B46" w:rsidP="00F213FE">
            <w:pPr>
              <w:wordWrap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2B46" w:rsidRPr="00C10F7B" w:rsidRDefault="00F62B46" w:rsidP="00F213FE">
            <w:pPr>
              <w:wordWrap/>
              <w:rPr>
                <w:rFonts w:ascii="Times New Roman"/>
                <w:b/>
                <w:sz w:val="14"/>
                <w:szCs w:val="14"/>
              </w:rPr>
            </w:pPr>
            <w:r w:rsidRPr="00C10F7B">
              <w:rPr>
                <w:rFonts w:ascii="Times New Roman"/>
                <w:b/>
                <w:sz w:val="14"/>
                <w:szCs w:val="14"/>
              </w:rPr>
              <w:t>+12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2B46" w:rsidRPr="00C10F7B" w:rsidRDefault="00F62B46" w:rsidP="00F213FE">
            <w:pPr>
              <w:wordWrap/>
              <w:rPr>
                <w:rFonts w:ascii="Times New Roman"/>
                <w:b/>
                <w:sz w:val="14"/>
                <w:szCs w:val="14"/>
              </w:rPr>
            </w:pPr>
            <w:r w:rsidRPr="00C10F7B">
              <w:rPr>
                <w:rFonts w:ascii="Times New Roman"/>
                <w:b/>
                <w:sz w:val="14"/>
                <w:szCs w:val="14"/>
              </w:rPr>
              <w:t>D13S319 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2B46" w:rsidRPr="00C10F7B" w:rsidRDefault="00F62B46" w:rsidP="00F213FE">
            <w:pPr>
              <w:wordWrap/>
              <w:rPr>
                <w:rFonts w:ascii="Times New Roman"/>
                <w:b/>
                <w:sz w:val="14"/>
                <w:szCs w:val="14"/>
              </w:rPr>
            </w:pPr>
            <w:r w:rsidRPr="00C10F7B">
              <w:rPr>
                <w:rFonts w:ascii="Times New Roman"/>
                <w:b/>
                <w:sz w:val="14"/>
                <w:szCs w:val="14"/>
              </w:rPr>
              <w:t>17p13 del (%)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F62B46" w:rsidRPr="00C10F7B" w:rsidRDefault="00F62B46" w:rsidP="00F213FE">
            <w:pPr>
              <w:wordWrap/>
              <w:rPr>
                <w:rFonts w:ascii="Times New Roman"/>
                <w:b/>
                <w:sz w:val="14"/>
                <w:szCs w:val="14"/>
              </w:rPr>
            </w:pPr>
            <w:r w:rsidRPr="00C10F7B">
              <w:rPr>
                <w:rFonts w:ascii="Times New Roman"/>
                <w:b/>
                <w:sz w:val="14"/>
                <w:szCs w:val="14"/>
              </w:rPr>
              <w:t xml:space="preserve">11q22 </w:t>
            </w:r>
          </w:p>
          <w:p w:rsidR="00F62B46" w:rsidRPr="00C10F7B" w:rsidRDefault="00F62B46" w:rsidP="00F213FE">
            <w:pPr>
              <w:wordWrap/>
              <w:rPr>
                <w:rFonts w:ascii="Times New Roman"/>
                <w:b/>
                <w:sz w:val="14"/>
                <w:szCs w:val="14"/>
              </w:rPr>
            </w:pPr>
            <w:proofErr w:type="gramStart"/>
            <w:r w:rsidRPr="00C10F7B">
              <w:rPr>
                <w:rFonts w:ascii="Times New Roman"/>
                <w:b/>
                <w:sz w:val="14"/>
                <w:szCs w:val="14"/>
              </w:rPr>
              <w:t>del</w:t>
            </w:r>
            <w:proofErr w:type="gramEnd"/>
            <w:r w:rsidRPr="00C10F7B">
              <w:rPr>
                <w:rFonts w:ascii="Times New Roman"/>
                <w:b/>
                <w:sz w:val="14"/>
                <w:szCs w:val="14"/>
              </w:rPr>
              <w:t xml:space="preserve"> (%)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54/F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46,XX[20]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2.0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1.5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71/F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 xml:space="preserve">0.5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0.5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60/M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46,XY[19]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0.5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0.5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64/M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insufficient mitosis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 xml:space="preserve">51.0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0.5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67/M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46,XY[18]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69.5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62/M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44,XY,,der(13;14)(q10;q10), -14[12]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68.5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 xml:space="preserve">24.5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sz w:val="14"/>
                <w:szCs w:val="14"/>
              </w:rPr>
              <w:t>1.5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sz w:val="14"/>
                <w:szCs w:val="14"/>
              </w:rPr>
              <w:t>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60/M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46,XY[15]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 xml:space="preserve">27.0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79/M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46,XY[19]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 xml:space="preserve">78.5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sz w:val="14"/>
                <w:szCs w:val="14"/>
              </w:rPr>
              <w:t>1.5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sz w:val="14"/>
                <w:szCs w:val="14"/>
              </w:rPr>
              <w:t>0.5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67/F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no mitosis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sz w:val="14"/>
                <w:szCs w:val="14"/>
              </w:rPr>
              <w:t>4.5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sz w:val="14"/>
                <w:szCs w:val="14"/>
              </w:rPr>
              <w:t>1.0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38/M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0.5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 xml:space="preserve">60.0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55.0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66/F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46,XX[18]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sz w:val="14"/>
                <w:szCs w:val="14"/>
              </w:rPr>
              <w:t>4.5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sz w:val="14"/>
                <w:szCs w:val="14"/>
              </w:rPr>
              <w:t>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59/F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 xml:space="preserve">0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3.5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66/F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46,XX,add(2)(q37)[4],add(3)(q29)[5],del(4)(q10)[4][cp5]/46,XX[8]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sz w:val="14"/>
                <w:szCs w:val="14"/>
              </w:rPr>
              <w:t>0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sz w:val="14"/>
                <w:szCs w:val="14"/>
              </w:rPr>
              <w:t>1.0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43/M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 xml:space="preserve">14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sz w:val="14"/>
                <w:szCs w:val="14"/>
              </w:rPr>
              <w:t>1.0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70/F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46,XX[14]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3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 xml:space="preserve">6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0.5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62/M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 xml:space="preserve">5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40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0.5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17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63/M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No mitosis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62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 xml:space="preserve">0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76/M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51/M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46,XY[10]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 xml:space="preserve">0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21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46~47,XY,add(7)(p22),del(10)(p13),+mar[cp3]/46,XY[8]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91.0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61/M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46,XY[21]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 xml:space="preserve">0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23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61/M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46,XY[13]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 xml:space="preserve">36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24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53/F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46,XX[21]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26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53/M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4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 xml:space="preserve">50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4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27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57/F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 xml:space="preserve">0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2.5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28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63/F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46,XX[11]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29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67/F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3.7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78/F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47,XX,+12[2]/46,XX[18]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40.5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 xml:space="preserve">0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31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66/M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46,XY[6]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87</w:t>
            </w: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.0</w:t>
            </w:r>
            <w:r w:rsidRPr="00C10F7B">
              <w:rPr>
                <w:rFonts w:ascii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89.0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32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36/M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46,XY,add(14)(q32),</w:t>
            </w:r>
            <w:proofErr w:type="spellStart"/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inc</w:t>
            </w:r>
            <w:proofErr w:type="spellEnd"/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[1]/46,XY[19]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 xml:space="preserve">0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33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79/F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46,XX[10]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2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 xml:space="preserve">13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34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65/M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 xml:space="preserve">55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35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66/M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91.5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36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58/M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46,XY[21]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 xml:space="preserve">0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5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37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56/M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47,XY,-2,+3,+add(3)(p?13),der(?3;15)(q10;q10),-5,-6,del(?10)(p10),del(13)(q12q14),add(?14)(p10),-17,+3mar[3]/46,XY[25]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33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7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38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55/F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46,XX[17]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57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77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39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55/M</w:t>
            </w:r>
          </w:p>
        </w:tc>
        <w:tc>
          <w:tcPr>
            <w:tcW w:w="730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794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46,XY,der(15)t(8;15)(q21.2;q26.1)[6]/46,XY[14]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6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11.5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41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62/F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48,XX,t(9;14)(p13;q32),dup(12)(q13q24.3),+15,+16[5]/47,sl,dup(1)(q?25q21),t(2;3)(p25;q21),-16[8]/47,sdl1,add(1)(p35)[3]/47,sdl1,+6,der(6;21)(p10;q10)[3]/48,sl,dup(1)(q21q32)[2]/46,XX[2]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1.5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42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51/M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 xml:space="preserve">0 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4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1.5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44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71/F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46,XX,21pstk+[20]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45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81/F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49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55/F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35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3.5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47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70/M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46,XY[5]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7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9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5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0.5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49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47,XX,+12[1]/46,XX[28]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37.5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50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55/M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56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51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68/F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46~47,XX,add(1)(p32),add(2)(p10),add(7)(q?32),add(17)(p10),add(19)(q13.3),+mar,inc[2]/46,XX[18]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52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72/F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52~56,X,+add(X)(q22),del(X)(q26),+der(1;16)(q10;p10),+3,+3,</w:t>
            </w:r>
          </w:p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del(4)(q31),+add(6)(q23),+del(6)(q15),add(6)(q23)x2,+7,</w:t>
            </w:r>
          </w:p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+del(7)(q22),+del(11)(q23),+13,del(15)(q15q25),+21,-22,+mar,inc[2]/46,XX[4]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54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47/M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lastRenderedPageBreak/>
              <w:t>55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49/F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56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43/M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57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54/M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46,XY[30]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1.5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36.0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58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74/M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27" w:type="dxa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59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49/M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6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60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49/M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47,XY+12[2]/46,XY[18]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61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66/F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No mitosis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5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3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62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66/M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46,X,-Y,der(1)add(1)(p22)add(1)(q?42),add(2)(q?23),add(3)(p25),+4,-13,add(14)(p10),add(17)(p11.2),+mar[12]/46~48,idem,</w:t>
            </w: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br/>
              <w:t>add(6)(q21),del(6)(q?23q25),i(8)(q10),+14,-add(14),+1~2mar,inc[cp8]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6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59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61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63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55/M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38~46,XY,del(1)(p34),del(2)(p21),add(3)(q21),add(6)(p23),del(11)((q?24),add(16)(q22),del(17)(p12),+mar[cp5]/46,XY[9]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29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66.0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64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26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12.0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65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63/F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3.5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5.0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66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A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46,XY[30]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67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23/F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46,XX,i(8)(q10),del(11)(q13q23),add(18)(p11.3)[cp8]/46,XX[12]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69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67/M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46,XY[20]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70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71/M</w:t>
            </w:r>
          </w:p>
        </w:tc>
        <w:tc>
          <w:tcPr>
            <w:tcW w:w="702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3822" w:type="dxa"/>
            <w:gridSpan w:val="2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48,XY,+3,+12,t(14;19)(q32;q13.3)[9]/46,XY[6]</w:t>
            </w:r>
          </w:p>
        </w:tc>
        <w:tc>
          <w:tcPr>
            <w:tcW w:w="56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/>
                <w:b/>
                <w:color w:val="000000"/>
                <w:sz w:val="14"/>
              </w:rPr>
            </w:pPr>
            <w:r w:rsidRPr="00C10F7B">
              <w:rPr>
                <w:rFonts w:ascii="Times New Roman"/>
                <w:b/>
                <w:color w:val="000000"/>
                <w:sz w:val="14"/>
              </w:rPr>
              <w:t>70</w:t>
            </w:r>
          </w:p>
        </w:tc>
        <w:tc>
          <w:tcPr>
            <w:tcW w:w="850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1.0</w:t>
            </w:r>
          </w:p>
        </w:tc>
      </w:tr>
      <w:tr w:rsidR="00F62B46" w:rsidRPr="00C10F7B" w:rsidTr="00F213FE">
        <w:trPr>
          <w:trHeight w:val="228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71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46/M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46,XY[20]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F62B46" w:rsidRPr="00C10F7B" w:rsidRDefault="00F62B46" w:rsidP="00F213FE">
            <w:pPr>
              <w:wordWrap/>
              <w:jc w:val="center"/>
              <w:rPr>
                <w:rFonts w:ascii="Times New Roman" w:eastAsia="맑은 고딕"/>
                <w:b/>
                <w:color w:val="000000"/>
                <w:sz w:val="14"/>
                <w:szCs w:val="14"/>
              </w:rPr>
            </w:pPr>
            <w:r w:rsidRPr="00C10F7B">
              <w:rPr>
                <w:rFonts w:ascii="Times New Roman" w:eastAsia="맑은 고딕"/>
                <w:b/>
                <w:color w:val="000000"/>
                <w:sz w:val="14"/>
                <w:szCs w:val="14"/>
              </w:rPr>
              <w:t>ND</w:t>
            </w:r>
          </w:p>
        </w:tc>
      </w:tr>
    </w:tbl>
    <w:p w:rsidR="00F62B46" w:rsidRPr="00F62B46" w:rsidRDefault="00F62B46">
      <w:pPr>
        <w:rPr>
          <w:rFonts w:ascii="Times New Roman" w:cs="Times New Roman"/>
        </w:rPr>
      </w:pPr>
      <w:r w:rsidRPr="00F62B46">
        <w:rPr>
          <w:rFonts w:ascii="Times New Roman" w:cs="Times New Roman"/>
        </w:rPr>
        <w:t>ND; not determined</w:t>
      </w:r>
    </w:p>
    <w:sectPr w:rsidR="00F62B46" w:rsidRPr="00F62B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46"/>
    <w:rsid w:val="0016201C"/>
    <w:rsid w:val="00414C12"/>
    <w:rsid w:val="00625446"/>
    <w:rsid w:val="00683EF0"/>
    <w:rsid w:val="00F6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908E8-CBCD-404D-92D6-8710C818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46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 구분선1"/>
    <w:basedOn w:val="a1"/>
    <w:next w:val="a3"/>
    <w:uiPriority w:val="59"/>
    <w:rsid w:val="00F62B46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6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SNUH</cp:lastModifiedBy>
  <cp:revision>1</cp:revision>
  <dcterms:created xsi:type="dcterms:W3CDTF">2016-11-28T06:35:00Z</dcterms:created>
  <dcterms:modified xsi:type="dcterms:W3CDTF">2016-11-28T06:36:00Z</dcterms:modified>
</cp:coreProperties>
</file>