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</w:rPr>
        <w:t>S</w:t>
      </w:r>
      <w:r>
        <w:rPr>
          <w:rFonts w:hint="eastAsia" w:ascii="Times New Roman" w:hAnsi="Times New Roman" w:eastAsia="新細明體" w:cs="Times New Roman"/>
          <w:b/>
          <w:bCs/>
          <w:kern w:val="0"/>
          <w:sz w:val="36"/>
          <w:szCs w:val="36"/>
          <w:lang w:val="en-US" w:eastAsia="zh-TW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Fig</w:t>
      </w:r>
    </w:p>
    <w:p>
      <w:pPr>
        <w:autoSpaceDE w:val="0"/>
        <w:autoSpaceDN w:val="0"/>
        <w:adjustRightInd w:val="0"/>
        <w:rPr>
          <w:rFonts w:eastAsia="AdvTimes"/>
          <w:kern w:val="0"/>
        </w:rPr>
      </w:pPr>
    </w:p>
    <w:p>
      <w:pPr>
        <w:autoSpaceDE w:val="0"/>
        <w:autoSpaceDN w:val="0"/>
        <w:adjustRightInd w:val="0"/>
        <w:rPr>
          <w:rFonts w:eastAsia="AdvTimes"/>
          <w:kern w:val="0"/>
        </w:rPr>
      </w:pP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圖片框 1025" o:spid="_x0000_s1026" type="#_x0000_t75" style="height:496.5pt;width:363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AdvTimes" w:cs="Times New Roman"/>
          <w:kern w:val="0"/>
        </w:rPr>
      </w:pPr>
      <w:r>
        <w:rPr>
          <w:rFonts w:ascii="Times New Roman" w:hAnsi="Times New Roman" w:eastAsia="AdvTimes" w:cs="Times New Roman"/>
          <w:b/>
          <w:kern w:val="0"/>
        </w:rPr>
        <w:t>S</w:t>
      </w:r>
      <w:r>
        <w:rPr>
          <w:rFonts w:hint="eastAsia" w:ascii="Times New Roman" w:hAnsi="Times New Roman" w:eastAsia="AdvTimes" w:cs="Times New Roman"/>
          <w:b/>
          <w:kern w:val="0"/>
          <w:lang w:val="en-US" w:eastAsia="zh-TW"/>
        </w:rPr>
        <w:t>4</w:t>
      </w:r>
      <w:bookmarkStart w:id="0" w:name="_GoBack"/>
      <w:bookmarkEnd w:id="0"/>
      <w:r>
        <w:rPr>
          <w:rFonts w:ascii="Times New Roman" w:hAnsi="Times New Roman" w:eastAsia="AdvTimes" w:cs="Times New Roman"/>
          <w:b/>
          <w:kern w:val="0"/>
        </w:rPr>
        <w:t xml:space="preserve"> Fig.</w:t>
      </w:r>
      <w:r>
        <w:rPr>
          <w:rFonts w:ascii="Times New Roman" w:hAnsi="Times New Roman" w:eastAsia="AdvTimes" w:cs="Times New Roman"/>
          <w:kern w:val="0"/>
        </w:rPr>
        <w:t xml:space="preserve"> </w:t>
      </w:r>
      <w:r>
        <w:rPr>
          <w:rFonts w:ascii="Times New Roman" w:hAnsi="Times New Roman" w:eastAsia="AdvTimes" w:cs="Times New Roman"/>
          <w:kern w:val="0"/>
          <w:sz w:val="16"/>
          <w:szCs w:val="16"/>
        </w:rPr>
        <w:t xml:space="preserve"> </w:t>
      </w:r>
      <w:r>
        <w:rPr>
          <w:rFonts w:ascii="Times New Roman" w:hAnsi="Times New Roman" w:eastAsia="AdvTimes" w:cs="Times New Roman"/>
          <w:b/>
          <w:kern w:val="0"/>
        </w:rPr>
        <w:t>Kinetic ChIP experiments were performed using H3K4me1, H3K4me2 and H3K4me3</w:t>
      </w:r>
      <w:r>
        <w:rPr>
          <w:rFonts w:ascii="Times New Roman" w:hAnsi="Times New Roman" w:eastAsia="AdvPi1" w:cs="Times New Roman"/>
          <w:b/>
          <w:kern w:val="0"/>
        </w:rPr>
        <w:t xml:space="preserve"> </w:t>
      </w:r>
      <w:r>
        <w:rPr>
          <w:rFonts w:ascii="Times New Roman" w:hAnsi="Times New Roman" w:eastAsia="AdvTimes" w:cs="Times New Roman"/>
          <w:b/>
          <w:kern w:val="0"/>
        </w:rPr>
        <w:t>specific antibodies.</w:t>
      </w:r>
      <w:r>
        <w:rPr>
          <w:rFonts w:ascii="Times New Roman" w:hAnsi="Times New Roman" w:eastAsia="AdvTimes" w:cs="Times New Roman"/>
          <w:kern w:val="0"/>
        </w:rPr>
        <w:t xml:space="preserve"> Cells were treated with 2.5 </w:t>
      </w:r>
      <w:r>
        <w:rPr>
          <w:rFonts w:ascii="Times New Roman" w:hAnsi="Times New Roman" w:eastAsia="AdvPi1" w:cs="Times New Roman"/>
          <w:kern w:val="0"/>
        </w:rPr>
        <w:t>m</w:t>
      </w:r>
      <w:r>
        <w:rPr>
          <w:rFonts w:ascii="Times New Roman" w:hAnsi="Times New Roman" w:eastAsia="AdvTimes" w:cs="Times New Roman"/>
          <w:kern w:val="0"/>
        </w:rPr>
        <w:t xml:space="preserve">M </w:t>
      </w:r>
      <w:r>
        <w:rPr>
          <w:rFonts w:ascii="Times New Roman" w:hAnsi="Times New Roman" w:eastAsia="AdvPi1" w:cs="Times New Roman"/>
          <w:kern w:val="0"/>
        </w:rPr>
        <w:t>α</w:t>
      </w:r>
      <w:r>
        <w:rPr>
          <w:rFonts w:ascii="Times New Roman" w:hAnsi="Times New Roman" w:eastAsia="AdvTimes" w:cs="Times New Roman"/>
          <w:kern w:val="0"/>
        </w:rPr>
        <w:t>-amanitin for 2 h followed with 10 nM E2 treatment to carry out the kinetic ChIP assay. A single chromatin was prepared for ChIP assay at each time point.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dvTimes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AdvPi1">
    <w:altName w:val="新細明體"/>
    <w:panose1 w:val="00000000000000000000"/>
    <w:charset w:val="88"/>
    <w:family w:val="auto"/>
    <w:pitch w:val="default"/>
    <w:sig w:usb0="00000003" w:usb1="08080000" w:usb2="00000010" w:usb3="00000000" w:csb0="00100001" w:csb1="00000000"/>
  </w:font>
  <w:font w:name="新細明體">
    <w:panose1 w:val="02020500000000000000"/>
    <w:charset w:val="00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註解方塊文字 字元"/>
    <w:basedOn w:val="5"/>
    <w:link w:val="2"/>
    <w:uiPriority w:val="99"/>
    <w:rPr>
      <w:rFonts w:ascii="Cambria" w:hAnsi="Cambria"/>
      <w:sz w:val="18"/>
      <w:szCs w:val="18"/>
    </w:rPr>
  </w:style>
  <w:style w:type="character" w:customStyle="1" w:styleId="7">
    <w:name w:val="頁首 字元"/>
    <w:basedOn w:val="5"/>
    <w:link w:val="4"/>
    <w:uiPriority w:val="99"/>
    <w:rPr>
      <w:sz w:val="20"/>
      <w:szCs w:val="20"/>
    </w:rPr>
  </w:style>
  <w:style w:type="character" w:customStyle="1" w:styleId="8">
    <w:name w:val="頁尾 字元"/>
    <w:basedOn w:val="5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0</TotalTime>
  <ScaleCrop>false</ScaleCrop>
  <LinksUpToDate>false</LinksUpToDate>
  <CharactersWithSpaces>0</CharactersWithSpaces>
  <Application>WPS Office 個人版_9.1.0.4369_{F1E327BC-269C-435d-A152-05C5408002CA}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2016-07-12T03:03:00Z</dcterms:created>
  <dc:creator>Su</dc:creator>
  <cp:lastModifiedBy>Su</cp:lastModifiedBy>
  <dcterms:modified xsi:type="dcterms:W3CDTF">2016-10-05T13:12:28Z</dcterms:modified>
  <dc:title>S4 Fig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