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F" w:rsidRPr="003646D8" w:rsidRDefault="005221D0" w:rsidP="00942B7B">
      <w:pPr>
        <w:spacing w:after="0" w:line="240" w:lineRule="auto"/>
      </w:pPr>
      <w:r w:rsidRPr="003646D8">
        <w:rPr>
          <w:b/>
          <w:sz w:val="24"/>
          <w:szCs w:val="24"/>
        </w:rPr>
        <w:t>S2</w:t>
      </w:r>
      <w:r w:rsidR="000315EA" w:rsidRPr="003646D8">
        <w:rPr>
          <w:b/>
          <w:sz w:val="24"/>
          <w:szCs w:val="24"/>
        </w:rPr>
        <w:t xml:space="preserve"> </w:t>
      </w:r>
      <w:r w:rsidR="00117EAF" w:rsidRPr="003646D8">
        <w:rPr>
          <w:b/>
          <w:sz w:val="24"/>
          <w:szCs w:val="24"/>
        </w:rPr>
        <w:t>Table</w:t>
      </w:r>
      <w:r w:rsidRPr="003646D8">
        <w:rPr>
          <w:b/>
          <w:sz w:val="24"/>
          <w:szCs w:val="24"/>
        </w:rPr>
        <w:t>.</w:t>
      </w:r>
      <w:r w:rsidR="00EC7C48" w:rsidRPr="003646D8">
        <w:rPr>
          <w:b/>
          <w:sz w:val="24"/>
          <w:szCs w:val="24"/>
        </w:rPr>
        <w:t xml:space="preserve"> </w:t>
      </w:r>
      <w:r w:rsidR="00D4272F" w:rsidRPr="003646D8">
        <w:rPr>
          <w:b/>
          <w:sz w:val="24"/>
          <w:szCs w:val="24"/>
        </w:rPr>
        <w:t>Percent</w:t>
      </w:r>
      <w:bookmarkStart w:id="0" w:name="_GoBack"/>
      <w:bookmarkEnd w:id="0"/>
      <w:r w:rsidR="00D4272F" w:rsidRPr="003646D8">
        <w:rPr>
          <w:b/>
          <w:sz w:val="24"/>
          <w:szCs w:val="24"/>
        </w:rPr>
        <w:t>age of population with daily intake</w:t>
      </w:r>
      <w:r w:rsidR="00D23AB3" w:rsidRPr="003646D8">
        <w:rPr>
          <w:b/>
          <w:sz w:val="24"/>
          <w:szCs w:val="24"/>
        </w:rPr>
        <w:t xml:space="preserve"> of micronutrients</w:t>
      </w:r>
      <w:r w:rsidR="00D4272F" w:rsidRPr="003646D8">
        <w:rPr>
          <w:b/>
          <w:sz w:val="24"/>
          <w:szCs w:val="24"/>
        </w:rPr>
        <w:t xml:space="preserve"> below recommended intake by </w:t>
      </w:r>
      <w:r w:rsidR="00782028" w:rsidRPr="003646D8">
        <w:rPr>
          <w:b/>
          <w:sz w:val="24"/>
          <w:szCs w:val="24"/>
        </w:rPr>
        <w:t xml:space="preserve">frequency of </w:t>
      </w:r>
      <w:r w:rsidR="00D4272F" w:rsidRPr="003646D8">
        <w:rPr>
          <w:b/>
          <w:sz w:val="24"/>
          <w:szCs w:val="24"/>
        </w:rPr>
        <w:t>RTEC consumption</w:t>
      </w:r>
    </w:p>
    <w:p w:rsidR="00B76B35" w:rsidRPr="003646D8" w:rsidRDefault="00B76B35" w:rsidP="00942B7B">
      <w:pPr>
        <w:spacing w:after="0" w:line="240" w:lineRule="auto"/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863"/>
        <w:gridCol w:w="865"/>
        <w:gridCol w:w="1072"/>
        <w:gridCol w:w="1358"/>
        <w:gridCol w:w="900"/>
        <w:gridCol w:w="810"/>
        <w:gridCol w:w="810"/>
        <w:gridCol w:w="778"/>
        <w:gridCol w:w="668"/>
        <w:gridCol w:w="722"/>
        <w:gridCol w:w="802"/>
        <w:gridCol w:w="720"/>
        <w:gridCol w:w="761"/>
        <w:gridCol w:w="568"/>
        <w:gridCol w:w="692"/>
        <w:gridCol w:w="552"/>
        <w:gridCol w:w="1027"/>
        <w:gridCol w:w="810"/>
      </w:tblGrid>
      <w:tr w:rsidR="006B448B" w:rsidRPr="003646D8" w:rsidTr="00B61DBF">
        <w:tc>
          <w:tcPr>
            <w:tcW w:w="863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Age group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Number</w:t>
            </w:r>
            <w:r w:rsidR="0094528E" w:rsidRPr="003646D8">
              <w:rPr>
                <w:b/>
                <w:sz w:val="16"/>
                <w:szCs w:val="16"/>
              </w:rPr>
              <w:t xml:space="preserve"> of</w:t>
            </w:r>
          </w:p>
          <w:p w:rsidR="006B448B" w:rsidRPr="003646D8" w:rsidRDefault="006B448B" w:rsidP="00B76B35">
            <w:pPr>
              <w:rPr>
                <w:b/>
                <w:sz w:val="16"/>
                <w:szCs w:val="16"/>
              </w:rPr>
            </w:pPr>
            <w:proofErr w:type="spellStart"/>
            <w:r w:rsidRPr="003646D8">
              <w:rPr>
                <w:b/>
                <w:sz w:val="16"/>
                <w:szCs w:val="16"/>
              </w:rPr>
              <w:t>partici</w:t>
            </w:r>
            <w:proofErr w:type="spellEnd"/>
            <w:r w:rsidRPr="003646D8">
              <w:rPr>
                <w:b/>
                <w:sz w:val="16"/>
                <w:szCs w:val="16"/>
              </w:rPr>
              <w:t>-</w:t>
            </w:r>
          </w:p>
          <w:p w:rsidR="006B448B" w:rsidRPr="003646D8" w:rsidRDefault="006B448B" w:rsidP="00F072A0">
            <w:pPr>
              <w:rPr>
                <w:b/>
                <w:sz w:val="16"/>
                <w:szCs w:val="16"/>
              </w:rPr>
            </w:pPr>
            <w:proofErr w:type="spellStart"/>
            <w:r w:rsidRPr="003646D8">
              <w:rPr>
                <w:b/>
                <w:sz w:val="16"/>
                <w:szCs w:val="16"/>
              </w:rPr>
              <w:t>pants</w:t>
            </w:r>
            <w:r w:rsidR="00F072A0" w:rsidRPr="003646D8"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B448B" w:rsidRPr="003646D8" w:rsidRDefault="006B448B" w:rsidP="00F072A0">
            <w:pPr>
              <w:rPr>
                <w:b/>
                <w:sz w:val="16"/>
                <w:szCs w:val="16"/>
              </w:rPr>
            </w:pPr>
            <w:proofErr w:type="spellStart"/>
            <w:r w:rsidRPr="003646D8">
              <w:rPr>
                <w:b/>
                <w:sz w:val="16"/>
                <w:szCs w:val="16"/>
              </w:rPr>
              <w:t>Comparison</w:t>
            </w:r>
            <w:r w:rsidR="00F072A0" w:rsidRPr="003646D8"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1915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Vitamin</w:t>
            </w:r>
            <w:r w:rsidR="00191915" w:rsidRPr="003646D8">
              <w:rPr>
                <w:b/>
                <w:sz w:val="16"/>
                <w:szCs w:val="16"/>
              </w:rPr>
              <w:t xml:space="preserve"> 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proofErr w:type="spellStart"/>
            <w:r w:rsidRPr="003646D8">
              <w:rPr>
                <w:b/>
                <w:sz w:val="16"/>
                <w:szCs w:val="16"/>
              </w:rPr>
              <w:t>VitaminC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Vitamin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Thiamin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proofErr w:type="spellStart"/>
            <w:r w:rsidRPr="003646D8">
              <w:rPr>
                <w:b/>
                <w:sz w:val="16"/>
                <w:szCs w:val="16"/>
              </w:rPr>
              <w:t>Ribo</w:t>
            </w:r>
            <w:proofErr w:type="spellEnd"/>
            <w:r w:rsidRPr="003646D8">
              <w:rPr>
                <w:b/>
                <w:sz w:val="16"/>
                <w:szCs w:val="16"/>
              </w:rPr>
              <w:t>-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proofErr w:type="spellStart"/>
            <w:r w:rsidRPr="003646D8">
              <w:rPr>
                <w:b/>
                <w:sz w:val="16"/>
                <w:szCs w:val="16"/>
              </w:rPr>
              <w:t>flavin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Niacin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Vitamin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B 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Folate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Vitamin B 12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Iron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6B448B" w:rsidRPr="003646D8" w:rsidRDefault="006B448B" w:rsidP="00227664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Magnesium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 xml:space="preserve">Zinc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B448B" w:rsidRPr="003646D8" w:rsidRDefault="006B448B" w:rsidP="00B76B35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Calcium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Vitamin D</w:t>
            </w:r>
          </w:p>
        </w:tc>
      </w:tr>
      <w:tr w:rsidR="0018491E" w:rsidRPr="003646D8" w:rsidTr="00B61DBF">
        <w:tc>
          <w:tcPr>
            <w:tcW w:w="14778" w:type="dxa"/>
            <w:gridSpan w:val="18"/>
            <w:shd w:val="clear" w:color="auto" w:fill="auto"/>
          </w:tcPr>
          <w:p w:rsidR="0018491E" w:rsidRPr="003646D8" w:rsidRDefault="0018491E" w:rsidP="00D11E6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 xml:space="preserve">Percentages </w:t>
            </w:r>
            <w:r w:rsidR="007C6DED" w:rsidRPr="003646D8">
              <w:rPr>
                <w:b/>
                <w:sz w:val="16"/>
                <w:szCs w:val="16"/>
              </w:rPr>
              <w:t>receiving less than</w:t>
            </w:r>
            <w:r w:rsidR="004A2A19" w:rsidRPr="003646D8">
              <w:rPr>
                <w:b/>
                <w:sz w:val="16"/>
                <w:szCs w:val="16"/>
              </w:rPr>
              <w:t xml:space="preserve"> </w:t>
            </w:r>
            <w:r w:rsidRPr="003646D8">
              <w:rPr>
                <w:b/>
                <w:sz w:val="16"/>
                <w:szCs w:val="16"/>
              </w:rPr>
              <w:t xml:space="preserve">the estimated average requirement (EAR) 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 xml:space="preserve">US 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9631A8" w:rsidP="0024408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</w:t>
            </w:r>
            <w:r w:rsidR="00D92E4D" w:rsidRPr="003646D8">
              <w:rPr>
                <w:sz w:val="16"/>
                <w:szCs w:val="16"/>
              </w:rPr>
              <w:t>012 [2</w:t>
            </w:r>
            <w:r w:rsidR="00244089" w:rsidRPr="003646D8">
              <w:rPr>
                <w:sz w:val="16"/>
                <w:szCs w:val="16"/>
              </w:rPr>
              <w:t>5</w:t>
            </w:r>
            <w:r w:rsidRPr="003646D8">
              <w:rPr>
                <w:sz w:val="16"/>
                <w:szCs w:val="16"/>
              </w:rPr>
              <w:t xml:space="preserve">] 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55+      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464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women</w:t>
            </w: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 vs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&gt; 8 </w:t>
            </w:r>
            <w:r w:rsidR="000676EE" w:rsidRPr="003646D8">
              <w:rPr>
                <w:sz w:val="16"/>
                <w:szCs w:val="16"/>
              </w:rPr>
              <w:t>servings</w:t>
            </w:r>
            <w:r w:rsidRPr="003646D8">
              <w:rPr>
                <w:sz w:val="16"/>
                <w:szCs w:val="16"/>
              </w:rPr>
              <w:t xml:space="preserve">/14 </w:t>
            </w:r>
            <w:r w:rsidR="000676EE" w:rsidRPr="003646D8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55/</w:t>
            </w:r>
          </w:p>
          <w:p w:rsidR="006B448B" w:rsidRPr="003646D8" w:rsidRDefault="006B448B" w:rsidP="00B311D6">
            <w:pPr>
              <w:rPr>
                <w:sz w:val="16"/>
                <w:szCs w:val="16"/>
                <w:vertAlign w:val="superscript"/>
              </w:rPr>
            </w:pPr>
            <w:r w:rsidRPr="003646D8">
              <w:rPr>
                <w:b/>
                <w:sz w:val="16"/>
                <w:szCs w:val="16"/>
              </w:rPr>
              <w:t>18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  <w:r w:rsidR="00F072A0" w:rsidRPr="003646D8">
              <w:rPr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36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97/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96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13/</w:t>
            </w:r>
          </w:p>
          <w:p w:rsidR="006B448B" w:rsidRPr="003646D8" w:rsidRDefault="006B448B" w:rsidP="00B311D6">
            <w:pPr>
              <w:rPr>
                <w:sz w:val="16"/>
                <w:szCs w:val="16"/>
                <w:vertAlign w:val="superscript"/>
              </w:rPr>
            </w:pPr>
            <w:r w:rsidRPr="003646D8">
              <w:rPr>
                <w:sz w:val="16"/>
                <w:szCs w:val="16"/>
              </w:rPr>
              <w:t>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68/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13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54/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1.0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92/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68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51/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14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77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99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24408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2012 [2</w:t>
            </w:r>
            <w:r w:rsidR="00244089" w:rsidRPr="003646D8">
              <w:rPr>
                <w:sz w:val="16"/>
                <w:szCs w:val="16"/>
              </w:rPr>
              <w:t>5</w:t>
            </w:r>
            <w:r w:rsidR="009631A8" w:rsidRPr="003646D8">
              <w:rPr>
                <w:sz w:val="16"/>
                <w:szCs w:val="16"/>
              </w:rPr>
              <w:t xml:space="preserve">] 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55+      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431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men</w:t>
            </w:r>
          </w:p>
        </w:tc>
        <w:tc>
          <w:tcPr>
            <w:tcW w:w="1358" w:type="dxa"/>
          </w:tcPr>
          <w:p w:rsidR="006B448B" w:rsidRPr="003646D8" w:rsidRDefault="006B448B" w:rsidP="000354C8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 vs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&gt; 8 </w:t>
            </w:r>
            <w:r w:rsidR="000676EE" w:rsidRPr="003646D8">
              <w:rPr>
                <w:sz w:val="16"/>
                <w:szCs w:val="16"/>
              </w:rPr>
              <w:t>servings</w:t>
            </w:r>
            <w:r w:rsidRPr="003646D8">
              <w:rPr>
                <w:sz w:val="16"/>
                <w:szCs w:val="16"/>
              </w:rPr>
              <w:t xml:space="preserve">/14 </w:t>
            </w:r>
            <w:r w:rsidR="000676EE" w:rsidRPr="003646D8">
              <w:rPr>
                <w:sz w:val="16"/>
                <w:szCs w:val="16"/>
              </w:rPr>
              <w:t>d</w:t>
            </w:r>
            <w:r w:rsidRPr="00364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58/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21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58/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88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41/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91/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53/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16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74/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34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87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9631A8" w:rsidP="00244089">
            <w:pPr>
              <w:rPr>
                <w:sz w:val="16"/>
                <w:szCs w:val="16"/>
                <w:lang w:val="nl-NL"/>
              </w:rPr>
            </w:pPr>
            <w:r w:rsidRPr="003646D8">
              <w:rPr>
                <w:sz w:val="16"/>
                <w:szCs w:val="16"/>
                <w:lang w:val="nl-NL"/>
              </w:rPr>
              <w:t>Affenito et al,  2013 [</w:t>
            </w:r>
            <w:r w:rsidR="00244089" w:rsidRPr="003646D8">
              <w:rPr>
                <w:sz w:val="16"/>
                <w:szCs w:val="16"/>
                <w:lang w:val="nl-NL"/>
              </w:rPr>
              <w:t>23</w:t>
            </w:r>
            <w:r w:rsidRPr="003646D8">
              <w:rPr>
                <w:sz w:val="16"/>
                <w:szCs w:val="16"/>
                <w:lang w:val="nl-NL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 – 18 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375 SBP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participants</w:t>
            </w: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 xml:space="preserve">RTEC 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27.7/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11.1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9.9/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9.9</w:t>
            </w:r>
          </w:p>
        </w:tc>
        <w:tc>
          <w:tcPr>
            <w:tcW w:w="81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&lt; 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&lt; 3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59.0/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42.6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9631A8" w:rsidP="00244089">
            <w:pPr>
              <w:rPr>
                <w:sz w:val="16"/>
                <w:szCs w:val="16"/>
                <w:lang w:val="nl-NL"/>
              </w:rPr>
            </w:pPr>
            <w:r w:rsidRPr="003646D8">
              <w:rPr>
                <w:sz w:val="16"/>
                <w:szCs w:val="16"/>
                <w:lang w:val="nl-NL"/>
              </w:rPr>
              <w:t>Affenito et al,  2013 [</w:t>
            </w:r>
            <w:r w:rsidR="00244089" w:rsidRPr="003646D8">
              <w:rPr>
                <w:sz w:val="16"/>
                <w:szCs w:val="16"/>
                <w:lang w:val="nl-NL"/>
              </w:rPr>
              <w:t>23</w:t>
            </w:r>
            <w:r w:rsidRPr="003646D8">
              <w:rPr>
                <w:sz w:val="16"/>
                <w:szCs w:val="16"/>
                <w:lang w:val="nl-NL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 – 18 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1,571 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SBP non- participants</w:t>
            </w:r>
          </w:p>
        </w:tc>
        <w:tc>
          <w:tcPr>
            <w:tcW w:w="1358" w:type="dxa"/>
          </w:tcPr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29.9/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10.3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14.7/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12.0</w:t>
            </w:r>
          </w:p>
        </w:tc>
        <w:tc>
          <w:tcPr>
            <w:tcW w:w="81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&lt; 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&lt; 3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67.1/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46.8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24408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2011 [2</w:t>
            </w:r>
            <w:r w:rsidR="00244089" w:rsidRPr="003646D8">
              <w:rPr>
                <w:sz w:val="16"/>
                <w:szCs w:val="16"/>
              </w:rPr>
              <w:t>7</w:t>
            </w:r>
            <w:r w:rsidR="00671545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 – 18 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8,848</w:t>
            </w:r>
          </w:p>
        </w:tc>
        <w:tc>
          <w:tcPr>
            <w:tcW w:w="1358" w:type="dxa"/>
          </w:tcPr>
          <w:p w:rsidR="000676EE" w:rsidRPr="003646D8" w:rsidRDefault="000676EE" w:rsidP="000676E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="006B448B" w:rsidRPr="003646D8">
              <w:rPr>
                <w:sz w:val="16"/>
                <w:szCs w:val="16"/>
              </w:rPr>
              <w:t xml:space="preserve"> vs </w:t>
            </w:r>
          </w:p>
          <w:p w:rsidR="006B448B" w:rsidRPr="003646D8" w:rsidRDefault="006B448B" w:rsidP="000676E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≥ 1 </w:t>
            </w:r>
            <w:r w:rsidR="000676EE" w:rsidRPr="003646D8">
              <w:rPr>
                <w:sz w:val="16"/>
                <w:szCs w:val="16"/>
              </w:rPr>
              <w:t>serving</w:t>
            </w:r>
            <w:r w:rsidRPr="003646D8">
              <w:rPr>
                <w:sz w:val="16"/>
                <w:szCs w:val="16"/>
              </w:rPr>
              <w:t>/</w:t>
            </w:r>
            <w:r w:rsidR="000676EE" w:rsidRPr="003646D8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42/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24/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12/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46/</w:t>
            </w:r>
          </w:p>
          <w:p w:rsidR="006B448B" w:rsidRPr="003646D8" w:rsidRDefault="006B448B" w:rsidP="00D1193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18/</w:t>
            </w:r>
          </w:p>
          <w:p w:rsidR="006B448B" w:rsidRPr="003646D8" w:rsidRDefault="006B448B" w:rsidP="00D11939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71/</w:t>
            </w:r>
          </w:p>
          <w:p w:rsidR="006B448B" w:rsidRPr="003646D8" w:rsidRDefault="006B448B" w:rsidP="0094528E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24408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2003 [3</w:t>
            </w:r>
            <w:r w:rsidR="00244089" w:rsidRPr="003646D8">
              <w:rPr>
                <w:sz w:val="16"/>
                <w:szCs w:val="16"/>
              </w:rPr>
              <w:t>6</w:t>
            </w:r>
            <w:r w:rsidR="00671545" w:rsidRPr="003646D8">
              <w:rPr>
                <w:sz w:val="16"/>
                <w:szCs w:val="16"/>
              </w:rPr>
              <w:t>]</w:t>
            </w:r>
            <w:r w:rsidR="006B448B" w:rsidRPr="003646D8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 – 12 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603</w:t>
            </w:r>
          </w:p>
        </w:tc>
        <w:tc>
          <w:tcPr>
            <w:tcW w:w="1358" w:type="dxa"/>
          </w:tcPr>
          <w:p w:rsidR="006B448B" w:rsidRPr="003646D8" w:rsidRDefault="006B448B" w:rsidP="000676E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≤3 vs ≥ 8 </w:t>
            </w:r>
            <w:r w:rsidR="000676EE" w:rsidRPr="003646D8">
              <w:rPr>
                <w:sz w:val="16"/>
                <w:szCs w:val="16"/>
              </w:rPr>
              <w:t>servings</w:t>
            </w:r>
            <w:r w:rsidRPr="003646D8">
              <w:rPr>
                <w:sz w:val="16"/>
                <w:szCs w:val="16"/>
              </w:rPr>
              <w:t xml:space="preserve">/14 </w:t>
            </w:r>
            <w:r w:rsidR="000676EE" w:rsidRPr="003646D8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14/</w:t>
            </w:r>
          </w:p>
          <w:p w:rsidR="006B448B" w:rsidRPr="003646D8" w:rsidRDefault="006B448B" w:rsidP="00233DB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0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8/</w:t>
            </w:r>
          </w:p>
          <w:p w:rsidR="006B448B" w:rsidRPr="003646D8" w:rsidRDefault="006B448B" w:rsidP="00233DB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55/</w:t>
            </w:r>
          </w:p>
          <w:p w:rsidR="006B448B" w:rsidRPr="003646D8" w:rsidRDefault="006B448B" w:rsidP="00233DB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57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C92BC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C92BC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C92BC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C92BC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C92BC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19/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10/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6B448B" w:rsidRPr="003646D8" w:rsidTr="000676EE">
        <w:tc>
          <w:tcPr>
            <w:tcW w:w="863" w:type="dxa"/>
          </w:tcPr>
          <w:p w:rsidR="00671545" w:rsidRPr="003646D8" w:rsidRDefault="00671545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Song et al, 200</w:t>
            </w:r>
            <w:r w:rsidR="00D92E4D" w:rsidRPr="003646D8">
              <w:rPr>
                <w:sz w:val="16"/>
                <w:szCs w:val="16"/>
              </w:rPr>
              <w:t>6 [</w:t>
            </w:r>
            <w:r w:rsidR="00244089" w:rsidRPr="003646D8">
              <w:rPr>
                <w:sz w:val="16"/>
                <w:szCs w:val="16"/>
              </w:rPr>
              <w:t>3</w:t>
            </w:r>
            <w:r w:rsidR="00D92E4D" w:rsidRPr="003646D8">
              <w:rPr>
                <w:sz w:val="16"/>
                <w:szCs w:val="16"/>
              </w:rPr>
              <w:t>2</w:t>
            </w:r>
            <w:r w:rsidRPr="003646D8">
              <w:rPr>
                <w:sz w:val="16"/>
                <w:szCs w:val="16"/>
              </w:rPr>
              <w:t>]</w:t>
            </w:r>
          </w:p>
          <w:p w:rsidR="006B448B" w:rsidRPr="003646D8" w:rsidRDefault="006B448B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6B448B" w:rsidRPr="003646D8" w:rsidRDefault="006B448B" w:rsidP="00F218D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 4 – 8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Men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 – 13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 – 18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Women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 – 13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 – 18 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772</w:t>
            </w:r>
          </w:p>
          <w:p w:rsidR="00887C97" w:rsidRPr="003646D8" w:rsidRDefault="00887C97" w:rsidP="00B311D6">
            <w:pPr>
              <w:rPr>
                <w:sz w:val="16"/>
                <w:szCs w:val="16"/>
              </w:rPr>
            </w:pP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539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680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562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634</w:t>
            </w:r>
          </w:p>
        </w:tc>
        <w:tc>
          <w:tcPr>
            <w:tcW w:w="1358" w:type="dxa"/>
          </w:tcPr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</w:tcPr>
          <w:p w:rsidR="006B448B" w:rsidRPr="003646D8" w:rsidRDefault="006B448B" w:rsidP="00F218D3">
            <w:pPr>
              <w:rPr>
                <w:sz w:val="16"/>
                <w:szCs w:val="16"/>
                <w:vertAlign w:val="superscript"/>
              </w:rPr>
            </w:pPr>
            <w:r w:rsidRPr="003646D8">
              <w:rPr>
                <w:sz w:val="16"/>
                <w:szCs w:val="16"/>
              </w:rPr>
              <w:t>63.1/38.4</w:t>
            </w:r>
            <w:r w:rsidR="00887C97"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F218D3">
            <w:pPr>
              <w:rPr>
                <w:sz w:val="16"/>
                <w:szCs w:val="16"/>
                <w:vertAlign w:val="superscript"/>
              </w:rPr>
            </w:pP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86.6/70.2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66.9/53.2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86.3/86.4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94528E">
            <w:pPr>
              <w:rPr>
                <w:b/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86.7/69.1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6B448B" w:rsidRPr="003646D8" w:rsidTr="000676EE">
        <w:tc>
          <w:tcPr>
            <w:tcW w:w="863" w:type="dxa"/>
          </w:tcPr>
          <w:p w:rsidR="00BF263F" w:rsidRPr="003646D8" w:rsidRDefault="00BF263F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Song et al, 200</w:t>
            </w:r>
            <w:r w:rsidR="00D92E4D" w:rsidRPr="003646D8">
              <w:rPr>
                <w:sz w:val="16"/>
                <w:szCs w:val="16"/>
              </w:rPr>
              <w:t>6 [</w:t>
            </w:r>
            <w:r w:rsidR="00244089" w:rsidRPr="003646D8">
              <w:rPr>
                <w:sz w:val="16"/>
                <w:szCs w:val="16"/>
              </w:rPr>
              <w:t>3</w:t>
            </w:r>
            <w:r w:rsidR="00D92E4D" w:rsidRPr="003646D8">
              <w:rPr>
                <w:sz w:val="16"/>
                <w:szCs w:val="16"/>
              </w:rPr>
              <w:t>2</w:t>
            </w:r>
            <w:r w:rsidRPr="003646D8">
              <w:rPr>
                <w:sz w:val="16"/>
                <w:szCs w:val="16"/>
              </w:rPr>
              <w:t>]</w:t>
            </w:r>
          </w:p>
          <w:p w:rsidR="006B448B" w:rsidRPr="003646D8" w:rsidRDefault="006B448B" w:rsidP="00070AA9">
            <w:pPr>
              <w:rPr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6B448B" w:rsidRPr="003646D8" w:rsidRDefault="006B448B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 </w:t>
            </w:r>
            <w:r w:rsidR="00887C97" w:rsidRPr="003646D8">
              <w:rPr>
                <w:sz w:val="16"/>
                <w:szCs w:val="16"/>
              </w:rPr>
              <w:t>Men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19 – 30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31 – 50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51 – 70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≤ 71y</w:t>
            </w:r>
          </w:p>
          <w:p w:rsidR="00887C97" w:rsidRPr="003646D8" w:rsidRDefault="00887C97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Women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19 – 30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31 – 50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51 – 70 y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≤ 71y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455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649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637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355</w:t>
            </w:r>
          </w:p>
          <w:p w:rsidR="00887C97" w:rsidRPr="003646D8" w:rsidRDefault="00887C97" w:rsidP="00B311D6">
            <w:pPr>
              <w:rPr>
                <w:sz w:val="16"/>
                <w:szCs w:val="16"/>
              </w:rPr>
            </w:pP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423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675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654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368</w:t>
            </w:r>
          </w:p>
        </w:tc>
        <w:tc>
          <w:tcPr>
            <w:tcW w:w="1358" w:type="dxa"/>
          </w:tcPr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</w:tc>
        <w:tc>
          <w:tcPr>
            <w:tcW w:w="90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9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6B448B" w:rsidRPr="003646D8" w:rsidRDefault="006B448B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</w:tcPr>
          <w:p w:rsidR="006B448B" w:rsidRPr="003646D8" w:rsidRDefault="006B448B" w:rsidP="00F218D3">
            <w:pPr>
              <w:rPr>
                <w:sz w:val="16"/>
                <w:szCs w:val="16"/>
              </w:rPr>
            </w:pPr>
          </w:p>
          <w:p w:rsidR="006B448B" w:rsidRPr="003646D8" w:rsidRDefault="006B448B" w:rsidP="00F218D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60.8/27.7</w:t>
            </w:r>
            <w:r w:rsidR="00887C97"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6B448B" w:rsidRPr="003646D8" w:rsidRDefault="006B448B" w:rsidP="00F218D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65.1/37.9</w:t>
            </w:r>
            <w:r w:rsidR="00887C97"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6B448B" w:rsidRPr="003646D8" w:rsidRDefault="006B448B" w:rsidP="00F218D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84.7/65.9</w:t>
            </w:r>
            <w:r w:rsidR="00887C97"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6B448B" w:rsidRPr="003646D8" w:rsidRDefault="006B448B" w:rsidP="00F218D3">
            <w:pPr>
              <w:rPr>
                <w:sz w:val="16"/>
                <w:szCs w:val="16"/>
                <w:vertAlign w:val="superscript"/>
              </w:rPr>
            </w:pPr>
            <w:r w:rsidRPr="003646D8">
              <w:rPr>
                <w:sz w:val="16"/>
                <w:szCs w:val="16"/>
              </w:rPr>
              <w:t>82.8/73.3</w:t>
            </w:r>
          </w:p>
          <w:p w:rsidR="00887C97" w:rsidRPr="003646D8" w:rsidRDefault="00887C97" w:rsidP="00F218D3">
            <w:pPr>
              <w:rPr>
                <w:sz w:val="16"/>
                <w:szCs w:val="16"/>
                <w:vertAlign w:val="superscript"/>
              </w:rPr>
            </w:pP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77.8/49.0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79.6/54.2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887C97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91.6/77.4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  <w:p w:rsidR="00887C97" w:rsidRPr="003646D8" w:rsidRDefault="00887C97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92.2/84.5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24408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2013 [4</w:t>
            </w:r>
            <w:r w:rsidR="00244089" w:rsidRPr="003646D8">
              <w:rPr>
                <w:sz w:val="16"/>
                <w:szCs w:val="16"/>
              </w:rPr>
              <w:t>4</w:t>
            </w:r>
            <w:r w:rsidR="00BF263F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 – 12 y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1,755</w:t>
            </w:r>
          </w:p>
          <w:p w:rsidR="006B448B" w:rsidRPr="003646D8" w:rsidRDefault="006B448B" w:rsidP="00070AA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Not fully food-secure </w:t>
            </w:r>
          </w:p>
        </w:tc>
        <w:tc>
          <w:tcPr>
            <w:tcW w:w="1358" w:type="dxa"/>
          </w:tcPr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15/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63/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98/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87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24408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2013 [4</w:t>
            </w:r>
            <w:r w:rsidR="00244089" w:rsidRPr="003646D8">
              <w:rPr>
                <w:sz w:val="16"/>
                <w:szCs w:val="16"/>
              </w:rPr>
              <w:t>4</w:t>
            </w:r>
            <w:r w:rsidR="00BF263F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 – 12 y</w:t>
            </w:r>
          </w:p>
        </w:tc>
        <w:tc>
          <w:tcPr>
            <w:tcW w:w="1072" w:type="dxa"/>
          </w:tcPr>
          <w:p w:rsidR="006B448B" w:rsidRPr="003646D8" w:rsidRDefault="00AB1A2D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2,982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Food secure</w:t>
            </w:r>
          </w:p>
        </w:tc>
        <w:tc>
          <w:tcPr>
            <w:tcW w:w="1358" w:type="dxa"/>
          </w:tcPr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27/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26/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13/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60/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98/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87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Canada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4B10E5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Barr et al, 2013 [2</w:t>
            </w:r>
            <w:r w:rsidR="004B10E5" w:rsidRPr="003646D8">
              <w:rPr>
                <w:sz w:val="16"/>
                <w:szCs w:val="16"/>
              </w:rPr>
              <w:t>4</w:t>
            </w:r>
            <w:r w:rsidR="00BE7F0E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≥19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men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8,973</w:t>
            </w: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 xml:space="preserve">RTEC 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Food only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42/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38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27/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54/</w:t>
            </w:r>
          </w:p>
          <w:p w:rsidR="006B448B" w:rsidRPr="003646D8" w:rsidRDefault="006B448B" w:rsidP="00EC24DC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33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17/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53/</w:t>
            </w:r>
          </w:p>
          <w:p w:rsidR="006B448B" w:rsidRPr="003646D8" w:rsidRDefault="006B448B" w:rsidP="00EC24DC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27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92/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82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</w:tr>
      <w:tr w:rsidR="006B448B" w:rsidRPr="003646D8" w:rsidTr="0094528E">
        <w:trPr>
          <w:trHeight w:val="440"/>
        </w:trPr>
        <w:tc>
          <w:tcPr>
            <w:tcW w:w="863" w:type="dxa"/>
          </w:tcPr>
          <w:p w:rsidR="006B448B" w:rsidRPr="003646D8" w:rsidRDefault="00D92E4D" w:rsidP="004B10E5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Barr et al, 2013 [2</w:t>
            </w:r>
            <w:r w:rsidR="004B10E5" w:rsidRPr="003646D8">
              <w:rPr>
                <w:sz w:val="16"/>
                <w:szCs w:val="16"/>
              </w:rPr>
              <w:t>4</w:t>
            </w:r>
            <w:r w:rsidR="00BE7F0E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≥19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women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10,940</w:t>
            </w: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Food only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39/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33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19/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20/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43/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26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72/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50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98/</w:t>
            </w:r>
          </w:p>
          <w:p w:rsidR="006B448B" w:rsidRPr="003646D8" w:rsidRDefault="006B448B" w:rsidP="00EC24DC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93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4B10E5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lastRenderedPageBreak/>
              <w:t>Barr et al, 2014 [</w:t>
            </w:r>
            <w:r w:rsidR="004B10E5" w:rsidRPr="003646D8">
              <w:rPr>
                <w:sz w:val="16"/>
                <w:szCs w:val="16"/>
              </w:rPr>
              <w:t>22</w:t>
            </w:r>
            <w:r w:rsidR="00BE7F0E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 – 18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men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5,526</w:t>
            </w: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Food only</w:t>
            </w:r>
            <w:r w:rsidRPr="003646D8">
              <w:rPr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19/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="00972DE8"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20/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43/</w:t>
            </w:r>
          </w:p>
          <w:p w:rsidR="006B448B" w:rsidRPr="003646D8" w:rsidRDefault="006B448B" w:rsidP="0058263E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26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81/</w:t>
            </w:r>
          </w:p>
          <w:p w:rsidR="006B448B" w:rsidRPr="003646D8" w:rsidRDefault="006B448B" w:rsidP="0058263E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76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4B10E5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Barr et al, 2014 [</w:t>
            </w:r>
            <w:r w:rsidR="004B10E5" w:rsidRPr="003646D8">
              <w:rPr>
                <w:sz w:val="16"/>
                <w:szCs w:val="16"/>
              </w:rPr>
              <w:t>22</w:t>
            </w:r>
            <w:r w:rsidR="00BE7F0E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 – 18 y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women</w:t>
            </w:r>
          </w:p>
        </w:tc>
        <w:tc>
          <w:tcPr>
            <w:tcW w:w="107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5,281</w:t>
            </w:r>
          </w:p>
        </w:tc>
        <w:tc>
          <w:tcPr>
            <w:tcW w:w="135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</w:t>
            </w:r>
            <w:r w:rsidR="0094528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RTEC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Food only</w:t>
            </w:r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24/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6B448B" w:rsidRPr="003646D8" w:rsidRDefault="006B448B" w:rsidP="0094528E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9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32/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21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67/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43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95/</w:t>
            </w:r>
          </w:p>
          <w:p w:rsidR="006B448B" w:rsidRPr="003646D8" w:rsidRDefault="006B448B" w:rsidP="00404C8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89</w:t>
            </w:r>
          </w:p>
        </w:tc>
      </w:tr>
      <w:tr w:rsidR="006B448B" w:rsidRPr="003646D8" w:rsidTr="000676EE">
        <w:tc>
          <w:tcPr>
            <w:tcW w:w="863" w:type="dxa"/>
          </w:tcPr>
          <w:p w:rsidR="006B448B" w:rsidRPr="003646D8" w:rsidRDefault="00D92E4D" w:rsidP="0018522A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Albertson et al, 2013 [4</w:t>
            </w:r>
            <w:r w:rsidR="0018522A" w:rsidRPr="003646D8">
              <w:rPr>
                <w:sz w:val="16"/>
                <w:szCs w:val="16"/>
              </w:rPr>
              <w:t>6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6B448B" w:rsidRPr="003646D8" w:rsidRDefault="00314B9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12</w:t>
            </w:r>
            <w:r w:rsidR="006B448B" w:rsidRPr="003646D8">
              <w:rPr>
                <w:sz w:val="16"/>
                <w:szCs w:val="16"/>
              </w:rPr>
              <w:t xml:space="preserve"> y and older</w:t>
            </w:r>
          </w:p>
        </w:tc>
        <w:tc>
          <w:tcPr>
            <w:tcW w:w="1072" w:type="dxa"/>
          </w:tcPr>
          <w:p w:rsidR="006B448B" w:rsidRPr="003646D8" w:rsidRDefault="006B448B" w:rsidP="00314B9B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2,</w:t>
            </w:r>
            <w:r w:rsidR="00314B9B" w:rsidRPr="003646D8">
              <w:rPr>
                <w:sz w:val="16"/>
                <w:szCs w:val="16"/>
              </w:rPr>
              <w:t>926</w:t>
            </w:r>
          </w:p>
        </w:tc>
        <w:tc>
          <w:tcPr>
            <w:tcW w:w="1358" w:type="dxa"/>
          </w:tcPr>
          <w:p w:rsidR="006B448B" w:rsidRPr="003646D8" w:rsidRDefault="000676EE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0 - 1</w:t>
            </w:r>
            <w:r w:rsidR="006B448B" w:rsidRPr="003646D8">
              <w:rPr>
                <w:sz w:val="16"/>
                <w:szCs w:val="16"/>
              </w:rPr>
              <w:t xml:space="preserve"> vs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&gt; 4 </w:t>
            </w:r>
            <w:r w:rsidR="000676EE" w:rsidRPr="003646D8">
              <w:rPr>
                <w:sz w:val="16"/>
                <w:szCs w:val="16"/>
              </w:rPr>
              <w:t>serving</w:t>
            </w:r>
            <w:r w:rsidRPr="003646D8">
              <w:rPr>
                <w:sz w:val="16"/>
                <w:szCs w:val="16"/>
              </w:rPr>
              <w:t>/</w:t>
            </w:r>
            <w:proofErr w:type="spellStart"/>
            <w:r w:rsidRPr="003646D8">
              <w:rPr>
                <w:sz w:val="16"/>
                <w:szCs w:val="16"/>
              </w:rPr>
              <w:t>wk</w:t>
            </w:r>
            <w:proofErr w:type="spellEnd"/>
          </w:p>
        </w:tc>
        <w:tc>
          <w:tcPr>
            <w:tcW w:w="90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58/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39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55/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34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97/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94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7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22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0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39/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16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2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16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61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68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92" w:type="dxa"/>
          </w:tcPr>
          <w:p w:rsidR="006B448B" w:rsidRPr="003646D8" w:rsidRDefault="006B448B" w:rsidP="007F2CE5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78/</w:t>
            </w:r>
          </w:p>
          <w:p w:rsidR="006B448B" w:rsidRPr="003646D8" w:rsidRDefault="006B448B" w:rsidP="007F2CE5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52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2" w:type="dxa"/>
          </w:tcPr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42/</w:t>
            </w:r>
          </w:p>
          <w:p w:rsidR="006B448B" w:rsidRPr="003646D8" w:rsidRDefault="006B448B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23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027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71/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54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96/</w:t>
            </w:r>
          </w:p>
          <w:p w:rsidR="006B448B" w:rsidRPr="003646D8" w:rsidRDefault="006B448B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88</w:t>
            </w:r>
            <w:r w:rsidRPr="003646D8">
              <w:rPr>
                <w:sz w:val="16"/>
                <w:szCs w:val="16"/>
                <w:vertAlign w:val="superscript"/>
              </w:rPr>
              <w:t>#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Ireland 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D95DA0">
            <w:pPr>
              <w:rPr>
                <w:b/>
                <w:sz w:val="16"/>
                <w:szCs w:val="16"/>
              </w:rPr>
            </w:pP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D92E4D" w:rsidP="0018522A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Galvin et al, 2002 [3</w:t>
            </w:r>
            <w:r w:rsidR="0018522A" w:rsidRPr="003646D8">
              <w:rPr>
                <w:sz w:val="16"/>
                <w:szCs w:val="16"/>
              </w:rPr>
              <w:t>7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18 - 64 y</w:t>
            </w: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397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men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on average 31 g/</w:t>
            </w:r>
            <w:r w:rsidR="000676EE" w:rsidRPr="003646D8">
              <w:rPr>
                <w:sz w:val="16"/>
                <w:szCs w:val="16"/>
              </w:rPr>
              <w:t>d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</w:tcPr>
          <w:p w:rsidR="00972DE8" w:rsidRPr="003646D8" w:rsidRDefault="00972DE8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</w:tcPr>
          <w:p w:rsidR="00972DE8" w:rsidRPr="003646D8" w:rsidRDefault="00972DE8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B61DBF">
        <w:tc>
          <w:tcPr>
            <w:tcW w:w="863" w:type="dxa"/>
            <w:tcBorders>
              <w:bottom w:val="single" w:sz="4" w:space="0" w:color="auto"/>
            </w:tcBorders>
          </w:tcPr>
          <w:p w:rsidR="00972DE8" w:rsidRPr="003646D8" w:rsidRDefault="00D92E4D" w:rsidP="0018522A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Galvin et al, 2002 [3</w:t>
            </w:r>
            <w:r w:rsidR="0018522A" w:rsidRPr="003646D8">
              <w:rPr>
                <w:sz w:val="16"/>
                <w:szCs w:val="16"/>
              </w:rPr>
              <w:t>7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18 - 64 y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419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women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on average 27 g/d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72DE8" w:rsidRPr="003646D8" w:rsidRDefault="00972DE8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972DE8" w:rsidRPr="003646D8" w:rsidRDefault="00972DE8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72DE8" w:rsidRPr="003646D8" w:rsidRDefault="00972DE8" w:rsidP="00D95DA0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12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33/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B61DBF">
        <w:tc>
          <w:tcPr>
            <w:tcW w:w="14778" w:type="dxa"/>
            <w:gridSpan w:val="18"/>
            <w:shd w:val="clear" w:color="auto" w:fill="auto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Percentages receiving less than two-thirds of the recommended dietary allowance (RDA)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USA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D92E4D" w:rsidP="0018522A">
            <w:pPr>
              <w:rPr>
                <w:sz w:val="16"/>
                <w:szCs w:val="16"/>
              </w:rPr>
            </w:pPr>
            <w:proofErr w:type="spellStart"/>
            <w:r w:rsidRPr="003646D8">
              <w:rPr>
                <w:sz w:val="16"/>
                <w:szCs w:val="16"/>
              </w:rPr>
              <w:t>Nicklas</w:t>
            </w:r>
            <w:proofErr w:type="spellEnd"/>
            <w:r w:rsidRPr="003646D8">
              <w:rPr>
                <w:sz w:val="16"/>
                <w:szCs w:val="16"/>
              </w:rPr>
              <w:t xml:space="preserve"> et al, 1995 [</w:t>
            </w:r>
            <w:r w:rsidR="0018522A" w:rsidRPr="003646D8">
              <w:rPr>
                <w:sz w:val="16"/>
                <w:szCs w:val="16"/>
              </w:rPr>
              <w:t>42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 y</w:t>
            </w: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568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 RTEC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50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31/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28/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41/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35/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27/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43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18522A" w:rsidP="0018522A">
            <w:pPr>
              <w:rPr>
                <w:sz w:val="16"/>
                <w:szCs w:val="16"/>
              </w:rPr>
            </w:pPr>
            <w:proofErr w:type="spellStart"/>
            <w:r w:rsidRPr="003646D8">
              <w:rPr>
                <w:sz w:val="16"/>
                <w:szCs w:val="16"/>
              </w:rPr>
              <w:t>Nicklas</w:t>
            </w:r>
            <w:proofErr w:type="spellEnd"/>
            <w:r w:rsidRPr="003646D8">
              <w:rPr>
                <w:sz w:val="16"/>
                <w:szCs w:val="16"/>
              </w:rPr>
              <w:t xml:space="preserve"> et al, 1995 [42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Young 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adults</w:t>
            </w: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504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 RTEC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45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51/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56/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53/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28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28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55/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42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Spain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</w:tr>
      <w:tr w:rsidR="00972DE8" w:rsidRPr="003646D8" w:rsidTr="000676EE">
        <w:tc>
          <w:tcPr>
            <w:tcW w:w="863" w:type="dxa"/>
          </w:tcPr>
          <w:p w:rsidR="00D9511D" w:rsidRPr="003646D8" w:rsidRDefault="00D9511D" w:rsidP="00D9511D">
            <w:pPr>
              <w:rPr>
                <w:sz w:val="16"/>
                <w:szCs w:val="16"/>
                <w:lang w:val="nl-NL"/>
              </w:rPr>
            </w:pPr>
            <w:r w:rsidRPr="003646D8">
              <w:rPr>
                <w:sz w:val="16"/>
                <w:szCs w:val="16"/>
                <w:lang w:val="nl-NL"/>
              </w:rPr>
              <w:t>Van den Boom et al, 2006</w:t>
            </w:r>
          </w:p>
          <w:p w:rsidR="00972DE8" w:rsidRPr="003646D8" w:rsidRDefault="0018522A" w:rsidP="008F7CFD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[33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 – 24 y</w:t>
            </w: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1,346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males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&gt; 40 g/</w:t>
            </w:r>
            <w:r w:rsidR="000676EE" w:rsidRPr="003646D8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69/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64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11/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3#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43/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0#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12/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5#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1#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97</w:t>
            </w:r>
          </w:p>
        </w:tc>
      </w:tr>
      <w:tr w:rsidR="00972DE8" w:rsidRPr="003646D8" w:rsidTr="000676EE">
        <w:tc>
          <w:tcPr>
            <w:tcW w:w="863" w:type="dxa"/>
          </w:tcPr>
          <w:p w:rsidR="00D9511D" w:rsidRPr="003646D8" w:rsidRDefault="00D9511D" w:rsidP="00D9511D">
            <w:pPr>
              <w:rPr>
                <w:sz w:val="16"/>
                <w:szCs w:val="16"/>
                <w:lang w:val="nl-NL"/>
              </w:rPr>
            </w:pPr>
            <w:r w:rsidRPr="003646D8">
              <w:rPr>
                <w:sz w:val="16"/>
                <w:szCs w:val="16"/>
                <w:lang w:val="nl-NL"/>
              </w:rPr>
              <w:t>Van den Boom et al, 2006</w:t>
            </w:r>
          </w:p>
          <w:p w:rsidR="00972DE8" w:rsidRPr="003646D8" w:rsidRDefault="0018522A" w:rsidP="0018522A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[33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 – 24 y</w:t>
            </w: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1,506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females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&gt; 40 g/</w:t>
            </w:r>
            <w:r w:rsidR="000676EE" w:rsidRPr="003646D8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66/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52#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10/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4#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71/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65#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71/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51#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29/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12#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3#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1#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98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Cyprus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</w:tr>
      <w:tr w:rsidR="00972DE8" w:rsidRPr="003646D8" w:rsidTr="00B61DBF">
        <w:tc>
          <w:tcPr>
            <w:tcW w:w="863" w:type="dxa"/>
            <w:tcBorders>
              <w:bottom w:val="single" w:sz="4" w:space="0" w:color="auto"/>
            </w:tcBorders>
          </w:tcPr>
          <w:p w:rsidR="00972DE8" w:rsidRPr="003646D8" w:rsidRDefault="00D92E4D" w:rsidP="0018522A">
            <w:pPr>
              <w:rPr>
                <w:sz w:val="16"/>
                <w:szCs w:val="16"/>
              </w:rPr>
            </w:pPr>
            <w:proofErr w:type="spellStart"/>
            <w:r w:rsidRPr="003646D8">
              <w:rPr>
                <w:sz w:val="16"/>
                <w:szCs w:val="16"/>
              </w:rPr>
              <w:t>Papoutsou</w:t>
            </w:r>
            <w:proofErr w:type="spellEnd"/>
            <w:r w:rsidRPr="003646D8">
              <w:rPr>
                <w:sz w:val="16"/>
                <w:szCs w:val="16"/>
              </w:rPr>
              <w:t xml:space="preserve"> et al, 2014 [</w:t>
            </w:r>
            <w:r w:rsidR="0018522A" w:rsidRPr="003646D8">
              <w:rPr>
                <w:sz w:val="16"/>
                <w:szCs w:val="16"/>
              </w:rPr>
              <w:t>20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 – 8 y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250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RTEC vs 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Other BF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 RTEC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27/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37/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23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B61DBF">
        <w:tc>
          <w:tcPr>
            <w:tcW w:w="14778" w:type="dxa"/>
            <w:gridSpan w:val="18"/>
            <w:shd w:val="clear" w:color="auto" w:fill="auto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Percentages consuming less than 80 % of RDA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USA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</w:tr>
      <w:tr w:rsidR="00972DE8" w:rsidRPr="003646D8" w:rsidTr="00B61DBF">
        <w:tc>
          <w:tcPr>
            <w:tcW w:w="863" w:type="dxa"/>
            <w:tcBorders>
              <w:bottom w:val="single" w:sz="4" w:space="0" w:color="auto"/>
            </w:tcBorders>
          </w:tcPr>
          <w:p w:rsidR="00972DE8" w:rsidRPr="003646D8" w:rsidRDefault="00D92E4D" w:rsidP="0018522A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Sampson et al, 1995 [</w:t>
            </w:r>
            <w:r w:rsidR="0018522A" w:rsidRPr="003646D8">
              <w:rPr>
                <w:sz w:val="16"/>
                <w:szCs w:val="16"/>
              </w:rPr>
              <w:t>47</w:t>
            </w:r>
            <w:r w:rsidR="00D9511D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7 – 10 y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832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low-income AA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 RTEC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50#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15#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23/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6#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1#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24/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4#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62/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28#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30/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2#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2#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45/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19#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27/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21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85#</w:t>
            </w:r>
          </w:p>
        </w:tc>
      </w:tr>
      <w:tr w:rsidR="00972DE8" w:rsidRPr="003646D8" w:rsidTr="00B61DBF">
        <w:tc>
          <w:tcPr>
            <w:tcW w:w="1477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Percentages consuming less than 100 % RDA</w:t>
            </w:r>
          </w:p>
        </w:tc>
      </w:tr>
      <w:tr w:rsidR="00972DE8" w:rsidRPr="003646D8" w:rsidTr="00B61DBF">
        <w:tc>
          <w:tcPr>
            <w:tcW w:w="863" w:type="dxa"/>
            <w:tcBorders>
              <w:bottom w:val="single" w:sz="4" w:space="0" w:color="auto"/>
            </w:tcBorders>
          </w:tcPr>
          <w:p w:rsidR="00972DE8" w:rsidRPr="003646D8" w:rsidRDefault="00D9511D" w:rsidP="00070AA9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Albertson </w:t>
            </w:r>
            <w:r w:rsidR="00070AA9" w:rsidRPr="003646D8">
              <w:rPr>
                <w:sz w:val="16"/>
                <w:szCs w:val="16"/>
              </w:rPr>
              <w:t>&amp;</w:t>
            </w:r>
            <w:r w:rsidRPr="003646D8">
              <w:rPr>
                <w:sz w:val="16"/>
                <w:szCs w:val="16"/>
              </w:rPr>
              <w:t xml:space="preserve"> </w:t>
            </w:r>
            <w:proofErr w:type="spellStart"/>
            <w:r w:rsidR="00070AA9" w:rsidRPr="003646D8">
              <w:rPr>
                <w:sz w:val="16"/>
                <w:szCs w:val="16"/>
              </w:rPr>
              <w:t>T</w:t>
            </w:r>
            <w:r w:rsidRPr="003646D8">
              <w:rPr>
                <w:sz w:val="16"/>
                <w:szCs w:val="16"/>
              </w:rPr>
              <w:t>obel</w:t>
            </w:r>
            <w:r w:rsidR="00070AA9" w:rsidRPr="003646D8">
              <w:rPr>
                <w:sz w:val="16"/>
                <w:szCs w:val="16"/>
              </w:rPr>
              <w:t>-</w:t>
            </w:r>
            <w:r w:rsidRPr="003646D8">
              <w:rPr>
                <w:sz w:val="16"/>
                <w:szCs w:val="16"/>
              </w:rPr>
              <w:t>mann</w:t>
            </w:r>
            <w:proofErr w:type="spellEnd"/>
            <w:r w:rsidRPr="003646D8">
              <w:rPr>
                <w:sz w:val="16"/>
                <w:szCs w:val="16"/>
              </w:rPr>
              <w:t>, 1993 [7]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 7 – 12 y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487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&lt; 2 x vs &gt;</w:t>
            </w:r>
            <w:r w:rsidR="000676E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7</w:t>
            </w:r>
            <w:r w:rsidR="000676EE" w:rsidRPr="003646D8">
              <w:rPr>
                <w:sz w:val="16"/>
                <w:szCs w:val="16"/>
              </w:rPr>
              <w:t xml:space="preserve"> times</w:t>
            </w:r>
            <w:r w:rsidRPr="003646D8">
              <w:rPr>
                <w:sz w:val="16"/>
                <w:szCs w:val="16"/>
              </w:rPr>
              <w:t>/14d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44/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35/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32/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92/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17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57/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33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77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B61DBF">
        <w:tc>
          <w:tcPr>
            <w:tcW w:w="14778" w:type="dxa"/>
            <w:gridSpan w:val="18"/>
            <w:shd w:val="clear" w:color="auto" w:fill="auto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 xml:space="preserve">Probability of not achieving 100 % of EAR 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Australia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D92E4D" w:rsidP="0016173F">
            <w:pPr>
              <w:rPr>
                <w:sz w:val="16"/>
                <w:szCs w:val="16"/>
              </w:rPr>
            </w:pPr>
            <w:proofErr w:type="spellStart"/>
            <w:r w:rsidRPr="003646D8">
              <w:rPr>
                <w:sz w:val="16"/>
                <w:szCs w:val="16"/>
              </w:rPr>
              <w:t>Grieger</w:t>
            </w:r>
            <w:proofErr w:type="spellEnd"/>
            <w:r w:rsidRPr="003646D8">
              <w:rPr>
                <w:sz w:val="16"/>
                <w:szCs w:val="16"/>
              </w:rPr>
              <w:t xml:space="preserve"> et al, 2012 [2</w:t>
            </w:r>
            <w:r w:rsidR="0016173F" w:rsidRPr="003646D8">
              <w:rPr>
                <w:sz w:val="16"/>
                <w:szCs w:val="16"/>
              </w:rPr>
              <w:t>6</w:t>
            </w:r>
            <w:r w:rsidR="007F2710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12 – 13 y</w:t>
            </w: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184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 RTEC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68/</w:t>
            </w:r>
          </w:p>
          <w:p w:rsidR="00972DE8" w:rsidRPr="003646D8" w:rsidRDefault="00972DE8" w:rsidP="00EA6D4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29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B61DBF">
        <w:tc>
          <w:tcPr>
            <w:tcW w:w="863" w:type="dxa"/>
            <w:tcBorders>
              <w:bottom w:val="single" w:sz="4" w:space="0" w:color="auto"/>
            </w:tcBorders>
          </w:tcPr>
          <w:p w:rsidR="00972DE8" w:rsidRPr="003646D8" w:rsidRDefault="007F2710" w:rsidP="0016173F">
            <w:pPr>
              <w:rPr>
                <w:sz w:val="16"/>
                <w:szCs w:val="16"/>
              </w:rPr>
            </w:pPr>
            <w:proofErr w:type="spellStart"/>
            <w:r w:rsidRPr="003646D8">
              <w:rPr>
                <w:sz w:val="16"/>
                <w:szCs w:val="16"/>
              </w:rPr>
              <w:t>Grieger</w:t>
            </w:r>
            <w:proofErr w:type="spellEnd"/>
            <w:r w:rsidRPr="003646D8">
              <w:rPr>
                <w:sz w:val="16"/>
                <w:szCs w:val="16"/>
              </w:rPr>
              <w:t xml:space="preserve"> </w:t>
            </w:r>
            <w:r w:rsidR="00D92E4D" w:rsidRPr="003646D8">
              <w:rPr>
                <w:sz w:val="16"/>
                <w:szCs w:val="16"/>
              </w:rPr>
              <w:t>et al, 2012 [2</w:t>
            </w:r>
            <w:r w:rsidR="0016173F" w:rsidRPr="003646D8">
              <w:rPr>
                <w:sz w:val="16"/>
                <w:szCs w:val="16"/>
              </w:rPr>
              <w:t>6</w:t>
            </w:r>
            <w:r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972DE8" w:rsidRPr="003646D8" w:rsidRDefault="00972DE8" w:rsidP="00B1750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14 – 16 y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440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No vs yes RTEC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29/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8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23/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1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t>55/</w:t>
            </w:r>
          </w:p>
          <w:p w:rsidR="00972DE8" w:rsidRPr="003646D8" w:rsidRDefault="00972DE8" w:rsidP="00B311D6">
            <w:pPr>
              <w:rPr>
                <w:b/>
                <w:sz w:val="16"/>
                <w:szCs w:val="16"/>
                <w:vertAlign w:val="superscript"/>
              </w:rPr>
            </w:pPr>
            <w:r w:rsidRPr="003646D8">
              <w:rPr>
                <w:b/>
                <w:sz w:val="16"/>
                <w:szCs w:val="16"/>
              </w:rPr>
              <w:t>18</w:t>
            </w:r>
            <w:r w:rsidRPr="003646D8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B61DBF">
        <w:tc>
          <w:tcPr>
            <w:tcW w:w="14778" w:type="dxa"/>
            <w:gridSpan w:val="18"/>
            <w:shd w:val="clear" w:color="auto" w:fill="auto"/>
          </w:tcPr>
          <w:p w:rsidR="00972DE8" w:rsidRPr="003646D8" w:rsidRDefault="00972DE8" w:rsidP="00B311D6">
            <w:pPr>
              <w:rPr>
                <w:b/>
                <w:sz w:val="16"/>
                <w:szCs w:val="16"/>
              </w:rPr>
            </w:pPr>
            <w:r w:rsidRPr="003646D8">
              <w:rPr>
                <w:b/>
                <w:sz w:val="16"/>
                <w:szCs w:val="16"/>
              </w:rPr>
              <w:lastRenderedPageBreak/>
              <w:t>Percentage who did not achieve LRNI</w:t>
            </w:r>
          </w:p>
        </w:tc>
      </w:tr>
      <w:tr w:rsidR="00972DE8" w:rsidRPr="003646D8" w:rsidTr="000676EE">
        <w:trPr>
          <w:trHeight w:val="260"/>
        </w:trPr>
        <w:tc>
          <w:tcPr>
            <w:tcW w:w="863" w:type="dxa"/>
          </w:tcPr>
          <w:p w:rsidR="00972DE8" w:rsidRPr="003646D8" w:rsidRDefault="00972DE8" w:rsidP="00AE6F9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Ireland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D92E4D" w:rsidP="0016173F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McNulty et al, 1996 [3</w:t>
            </w:r>
            <w:r w:rsidR="0016173F" w:rsidRPr="003646D8">
              <w:rPr>
                <w:sz w:val="16"/>
                <w:szCs w:val="16"/>
              </w:rPr>
              <w:t>9</w:t>
            </w:r>
            <w:r w:rsidR="007F2710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12 y</w:t>
            </w:r>
          </w:p>
        </w:tc>
        <w:tc>
          <w:tcPr>
            <w:tcW w:w="1072" w:type="dxa"/>
          </w:tcPr>
          <w:p w:rsidR="00972DE8" w:rsidRPr="003646D8" w:rsidRDefault="00972DE8" w:rsidP="00AE6F9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100 Boys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&gt;</w:t>
            </w:r>
            <w:r w:rsidR="000676E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40 g/d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18/</w:t>
            </w:r>
          </w:p>
          <w:p w:rsidR="00972DE8" w:rsidRPr="003646D8" w:rsidRDefault="00972DE8" w:rsidP="00AE6F9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85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7F2710" w:rsidP="0016173F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 xml:space="preserve">McNulty et al, 1996 </w:t>
            </w:r>
            <w:r w:rsidR="00D92E4D" w:rsidRPr="003646D8">
              <w:rPr>
                <w:sz w:val="16"/>
                <w:szCs w:val="16"/>
              </w:rPr>
              <w:t>[3</w:t>
            </w:r>
            <w:r w:rsidR="0016173F" w:rsidRPr="003646D8">
              <w:rPr>
                <w:sz w:val="16"/>
                <w:szCs w:val="16"/>
              </w:rPr>
              <w:t>9</w:t>
            </w:r>
            <w:r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 y</w:t>
            </w:r>
          </w:p>
        </w:tc>
        <w:tc>
          <w:tcPr>
            <w:tcW w:w="1072" w:type="dxa"/>
          </w:tcPr>
          <w:p w:rsidR="00972DE8" w:rsidRPr="003646D8" w:rsidRDefault="00972DE8" w:rsidP="00AE6F9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114 Boys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&gt;</w:t>
            </w:r>
            <w:r w:rsidR="000676E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40 g/d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57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D92E4D" w:rsidP="0016173F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McNulty et al, 1996 [3</w:t>
            </w:r>
            <w:r w:rsidR="0016173F" w:rsidRPr="003646D8">
              <w:rPr>
                <w:sz w:val="16"/>
                <w:szCs w:val="16"/>
              </w:rPr>
              <w:t>9</w:t>
            </w:r>
            <w:r w:rsidR="007F2710" w:rsidRPr="003646D8">
              <w:rPr>
                <w:sz w:val="16"/>
                <w:szCs w:val="16"/>
              </w:rPr>
              <w:t>]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12 y</w:t>
            </w:r>
          </w:p>
        </w:tc>
        <w:tc>
          <w:tcPr>
            <w:tcW w:w="1072" w:type="dxa"/>
          </w:tcPr>
          <w:p w:rsidR="00972DE8" w:rsidRPr="003646D8" w:rsidRDefault="00972DE8" w:rsidP="00AE6F9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65 Girls</w:t>
            </w:r>
          </w:p>
        </w:tc>
        <w:tc>
          <w:tcPr>
            <w:tcW w:w="135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&gt;</w:t>
            </w:r>
            <w:r w:rsidR="000676E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40 g/d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13/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76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35/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11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23/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  <w:tr w:rsidR="00972DE8" w:rsidRPr="003646D8" w:rsidTr="000676EE">
        <w:tc>
          <w:tcPr>
            <w:tcW w:w="863" w:type="dxa"/>
          </w:tcPr>
          <w:p w:rsidR="00972DE8" w:rsidRPr="003646D8" w:rsidRDefault="00D92E4D" w:rsidP="0016173F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McNulty et al, 1996 [3</w:t>
            </w:r>
            <w:r w:rsidR="0016173F" w:rsidRPr="003646D8">
              <w:rPr>
                <w:sz w:val="16"/>
                <w:szCs w:val="16"/>
              </w:rPr>
              <w:t>9</w:t>
            </w:r>
            <w:r w:rsidR="007F2710" w:rsidRPr="003646D8">
              <w:rPr>
                <w:sz w:val="16"/>
                <w:szCs w:val="16"/>
              </w:rPr>
              <w:t>]</w:t>
            </w:r>
            <w:r w:rsidR="00E173DE" w:rsidRPr="003646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15 y</w:t>
            </w:r>
          </w:p>
        </w:tc>
        <w:tc>
          <w:tcPr>
            <w:tcW w:w="1072" w:type="dxa"/>
          </w:tcPr>
          <w:p w:rsidR="00972DE8" w:rsidRPr="003646D8" w:rsidRDefault="00972DE8" w:rsidP="00AE6F93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76  Girls</w:t>
            </w:r>
          </w:p>
        </w:tc>
        <w:tc>
          <w:tcPr>
            <w:tcW w:w="1358" w:type="dxa"/>
          </w:tcPr>
          <w:p w:rsidR="00972DE8" w:rsidRPr="003646D8" w:rsidRDefault="00972DE8" w:rsidP="00191915">
            <w:pPr>
              <w:ind w:right="-108"/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 vs &gt;</w:t>
            </w:r>
            <w:r w:rsidR="000676EE" w:rsidRPr="003646D8">
              <w:rPr>
                <w:sz w:val="16"/>
                <w:szCs w:val="16"/>
              </w:rPr>
              <w:t xml:space="preserve"> </w:t>
            </w:r>
            <w:r w:rsidRPr="003646D8">
              <w:rPr>
                <w:sz w:val="16"/>
                <w:szCs w:val="16"/>
              </w:rPr>
              <w:t>40 g/d</w:t>
            </w:r>
          </w:p>
        </w:tc>
        <w:tc>
          <w:tcPr>
            <w:tcW w:w="90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7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6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72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96/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70</w:t>
            </w:r>
          </w:p>
        </w:tc>
        <w:tc>
          <w:tcPr>
            <w:tcW w:w="761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8/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20/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  <w:tc>
          <w:tcPr>
            <w:tcW w:w="552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2/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1027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4/</w:t>
            </w:r>
          </w:p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972DE8" w:rsidRPr="003646D8" w:rsidRDefault="00972DE8" w:rsidP="00B311D6">
            <w:pPr>
              <w:rPr>
                <w:sz w:val="16"/>
                <w:szCs w:val="16"/>
              </w:rPr>
            </w:pPr>
            <w:r w:rsidRPr="003646D8">
              <w:rPr>
                <w:sz w:val="16"/>
                <w:szCs w:val="16"/>
              </w:rPr>
              <w:t>NA</w:t>
            </w:r>
          </w:p>
        </w:tc>
      </w:tr>
    </w:tbl>
    <w:p w:rsidR="00C532CA" w:rsidRPr="003646D8" w:rsidRDefault="00C532CA"/>
    <w:p w:rsidR="00F072A0" w:rsidRPr="003646D8" w:rsidRDefault="00F072A0" w:rsidP="00F072A0">
      <w:pPr>
        <w:rPr>
          <w:sz w:val="18"/>
          <w:szCs w:val="18"/>
        </w:rPr>
      </w:pPr>
      <w:r w:rsidRPr="003646D8">
        <w:rPr>
          <w:sz w:val="18"/>
          <w:szCs w:val="18"/>
        </w:rPr>
        <w:t>LRNI: lower reference nutrient intake, NA: not assessed, RDA: recommended dietary allowance</w:t>
      </w:r>
    </w:p>
    <w:p w:rsidR="00B311D6" w:rsidRPr="003646D8" w:rsidRDefault="00F072A0" w:rsidP="00EA5A39">
      <w:pPr>
        <w:spacing w:after="0" w:line="240" w:lineRule="auto"/>
        <w:rPr>
          <w:sz w:val="18"/>
          <w:szCs w:val="18"/>
        </w:rPr>
      </w:pPr>
      <w:proofErr w:type="gramStart"/>
      <w:r w:rsidRPr="003646D8">
        <w:rPr>
          <w:sz w:val="18"/>
          <w:szCs w:val="18"/>
          <w:vertAlign w:val="superscript"/>
        </w:rPr>
        <w:t>a</w:t>
      </w:r>
      <w:proofErr w:type="gramEnd"/>
      <w:r w:rsidR="00B311D6" w:rsidRPr="003646D8">
        <w:rPr>
          <w:sz w:val="18"/>
          <w:szCs w:val="18"/>
        </w:rPr>
        <w:t xml:space="preserve"> Number of participants from</w:t>
      </w:r>
      <w:r w:rsidR="005221D0" w:rsidRPr="003646D8">
        <w:rPr>
          <w:sz w:val="18"/>
          <w:szCs w:val="18"/>
        </w:rPr>
        <w:t xml:space="preserve"> the</w:t>
      </w:r>
      <w:r w:rsidR="00B311D6" w:rsidRPr="003646D8">
        <w:rPr>
          <w:sz w:val="18"/>
          <w:szCs w:val="18"/>
        </w:rPr>
        <w:t xml:space="preserve"> results</w:t>
      </w:r>
      <w:r w:rsidR="005221D0" w:rsidRPr="003646D8">
        <w:rPr>
          <w:sz w:val="18"/>
          <w:szCs w:val="18"/>
        </w:rPr>
        <w:t xml:space="preserve"> which are</w:t>
      </w:r>
      <w:r w:rsidR="00B311D6" w:rsidRPr="003646D8">
        <w:rPr>
          <w:sz w:val="18"/>
          <w:szCs w:val="18"/>
        </w:rPr>
        <w:t xml:space="preserve"> given</w:t>
      </w:r>
      <w:r w:rsidR="0094528E" w:rsidRPr="003646D8">
        <w:rPr>
          <w:sz w:val="18"/>
          <w:szCs w:val="18"/>
        </w:rPr>
        <w:t xml:space="preserve"> in </w:t>
      </w:r>
      <w:r w:rsidR="005221D0" w:rsidRPr="003646D8">
        <w:rPr>
          <w:sz w:val="18"/>
          <w:szCs w:val="18"/>
        </w:rPr>
        <w:t xml:space="preserve">the </w:t>
      </w:r>
      <w:r w:rsidR="0094528E" w:rsidRPr="003646D8">
        <w:rPr>
          <w:sz w:val="18"/>
          <w:szCs w:val="18"/>
        </w:rPr>
        <w:t>table</w:t>
      </w:r>
    </w:p>
    <w:p w:rsidR="00CE43F6" w:rsidRPr="003646D8" w:rsidRDefault="00F072A0" w:rsidP="00EA5A39">
      <w:pPr>
        <w:spacing w:after="0" w:line="240" w:lineRule="auto"/>
        <w:rPr>
          <w:sz w:val="18"/>
          <w:szCs w:val="18"/>
        </w:rPr>
      </w:pPr>
      <w:proofErr w:type="gramStart"/>
      <w:r w:rsidRPr="003646D8">
        <w:rPr>
          <w:sz w:val="18"/>
          <w:szCs w:val="18"/>
          <w:vertAlign w:val="superscript"/>
        </w:rPr>
        <w:t>b</w:t>
      </w:r>
      <w:proofErr w:type="gramEnd"/>
      <w:r w:rsidRPr="003646D8">
        <w:rPr>
          <w:sz w:val="18"/>
          <w:szCs w:val="18"/>
          <w:vertAlign w:val="superscript"/>
        </w:rPr>
        <w:t xml:space="preserve"> </w:t>
      </w:r>
      <w:r w:rsidR="00CE43F6" w:rsidRPr="003646D8">
        <w:rPr>
          <w:sz w:val="18"/>
          <w:szCs w:val="18"/>
        </w:rPr>
        <w:t>Comparison lowest vs highest RTEC- intake</w:t>
      </w:r>
    </w:p>
    <w:p w:rsidR="00CE43F6" w:rsidRPr="003646D8" w:rsidRDefault="00F072A0" w:rsidP="00EA5A39">
      <w:pPr>
        <w:spacing w:after="0" w:line="240" w:lineRule="auto"/>
        <w:rPr>
          <w:sz w:val="18"/>
          <w:szCs w:val="18"/>
        </w:rPr>
      </w:pPr>
      <w:proofErr w:type="gramStart"/>
      <w:r w:rsidRPr="003646D8">
        <w:rPr>
          <w:sz w:val="18"/>
          <w:szCs w:val="18"/>
          <w:vertAlign w:val="superscript"/>
        </w:rPr>
        <w:t>c</w:t>
      </w:r>
      <w:proofErr w:type="gramEnd"/>
      <w:r w:rsidRPr="003646D8">
        <w:rPr>
          <w:sz w:val="18"/>
          <w:szCs w:val="18"/>
          <w:vertAlign w:val="superscript"/>
        </w:rPr>
        <w:t xml:space="preserve"> </w:t>
      </w:r>
      <w:r w:rsidR="00CE43F6" w:rsidRPr="003646D8">
        <w:rPr>
          <w:sz w:val="18"/>
          <w:szCs w:val="18"/>
        </w:rPr>
        <w:t>Bold: highest reduction of inadequacy</w:t>
      </w:r>
    </w:p>
    <w:p w:rsidR="00CE43F6" w:rsidRPr="00CE43F6" w:rsidRDefault="00CE43F6" w:rsidP="00CE43F6">
      <w:pPr>
        <w:spacing w:after="0" w:line="240" w:lineRule="auto"/>
        <w:rPr>
          <w:sz w:val="18"/>
          <w:szCs w:val="18"/>
        </w:rPr>
      </w:pPr>
      <w:r w:rsidRPr="003646D8">
        <w:rPr>
          <w:sz w:val="18"/>
          <w:szCs w:val="18"/>
          <w:vertAlign w:val="superscript"/>
        </w:rPr>
        <w:t>#</w:t>
      </w:r>
      <w:r w:rsidRPr="003646D8">
        <w:rPr>
          <w:sz w:val="18"/>
          <w:szCs w:val="18"/>
        </w:rPr>
        <w:t>significantly different</w:t>
      </w:r>
    </w:p>
    <w:p w:rsidR="00D84F4C" w:rsidRDefault="00D84F4C" w:rsidP="00EA5A39">
      <w:pPr>
        <w:spacing w:after="0" w:line="240" w:lineRule="auto"/>
      </w:pPr>
    </w:p>
    <w:sectPr w:rsidR="00D84F4C" w:rsidSect="00942B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A"/>
    <w:rsid w:val="000315EA"/>
    <w:rsid w:val="00033021"/>
    <w:rsid w:val="000354C8"/>
    <w:rsid w:val="000676EE"/>
    <w:rsid w:val="00070AA9"/>
    <w:rsid w:val="00073698"/>
    <w:rsid w:val="00074AE1"/>
    <w:rsid w:val="00074B85"/>
    <w:rsid w:val="00092F98"/>
    <w:rsid w:val="000A15BE"/>
    <w:rsid w:val="000B40AF"/>
    <w:rsid w:val="000C7056"/>
    <w:rsid w:val="000D136C"/>
    <w:rsid w:val="001007B9"/>
    <w:rsid w:val="0010741A"/>
    <w:rsid w:val="00117EAF"/>
    <w:rsid w:val="00127824"/>
    <w:rsid w:val="001365E9"/>
    <w:rsid w:val="0016173F"/>
    <w:rsid w:val="00165FD9"/>
    <w:rsid w:val="001700C5"/>
    <w:rsid w:val="00172262"/>
    <w:rsid w:val="00177230"/>
    <w:rsid w:val="00177952"/>
    <w:rsid w:val="0018266A"/>
    <w:rsid w:val="0018359C"/>
    <w:rsid w:val="0018491E"/>
    <w:rsid w:val="0018522A"/>
    <w:rsid w:val="00191915"/>
    <w:rsid w:val="001A00C6"/>
    <w:rsid w:val="001C0953"/>
    <w:rsid w:val="001C1FF9"/>
    <w:rsid w:val="001C589B"/>
    <w:rsid w:val="001D5E1B"/>
    <w:rsid w:val="001E13E4"/>
    <w:rsid w:val="001E246A"/>
    <w:rsid w:val="00204905"/>
    <w:rsid w:val="002158FA"/>
    <w:rsid w:val="00227664"/>
    <w:rsid w:val="00232BF2"/>
    <w:rsid w:val="00233DB6"/>
    <w:rsid w:val="00240663"/>
    <w:rsid w:val="0024165E"/>
    <w:rsid w:val="00244089"/>
    <w:rsid w:val="00253D4E"/>
    <w:rsid w:val="00265A50"/>
    <w:rsid w:val="002724B6"/>
    <w:rsid w:val="00272AF6"/>
    <w:rsid w:val="002756CA"/>
    <w:rsid w:val="002920DB"/>
    <w:rsid w:val="002B1AD6"/>
    <w:rsid w:val="002C2E5F"/>
    <w:rsid w:val="002D5905"/>
    <w:rsid w:val="002F64FD"/>
    <w:rsid w:val="00314B9B"/>
    <w:rsid w:val="00334383"/>
    <w:rsid w:val="0034727E"/>
    <w:rsid w:val="00350EA2"/>
    <w:rsid w:val="003646D8"/>
    <w:rsid w:val="0037794D"/>
    <w:rsid w:val="00382D73"/>
    <w:rsid w:val="003C47BD"/>
    <w:rsid w:val="003C57C7"/>
    <w:rsid w:val="003C62AD"/>
    <w:rsid w:val="003D522F"/>
    <w:rsid w:val="003E0B83"/>
    <w:rsid w:val="0040432E"/>
    <w:rsid w:val="00404C86"/>
    <w:rsid w:val="004056CA"/>
    <w:rsid w:val="004212FB"/>
    <w:rsid w:val="00435620"/>
    <w:rsid w:val="004373CD"/>
    <w:rsid w:val="0047158F"/>
    <w:rsid w:val="00473357"/>
    <w:rsid w:val="0047647E"/>
    <w:rsid w:val="00482790"/>
    <w:rsid w:val="00494C1A"/>
    <w:rsid w:val="004A0469"/>
    <w:rsid w:val="004A20D5"/>
    <w:rsid w:val="004A2A19"/>
    <w:rsid w:val="004A374E"/>
    <w:rsid w:val="004A58CD"/>
    <w:rsid w:val="004B10E5"/>
    <w:rsid w:val="004B41CE"/>
    <w:rsid w:val="004C06C5"/>
    <w:rsid w:val="004C2D87"/>
    <w:rsid w:val="004D128A"/>
    <w:rsid w:val="004F54C5"/>
    <w:rsid w:val="00502380"/>
    <w:rsid w:val="00502EEB"/>
    <w:rsid w:val="00503ECA"/>
    <w:rsid w:val="005221D0"/>
    <w:rsid w:val="0053324B"/>
    <w:rsid w:val="005352AA"/>
    <w:rsid w:val="0053723F"/>
    <w:rsid w:val="00553AE2"/>
    <w:rsid w:val="00555230"/>
    <w:rsid w:val="00566991"/>
    <w:rsid w:val="00577577"/>
    <w:rsid w:val="00577F2B"/>
    <w:rsid w:val="0058263E"/>
    <w:rsid w:val="005A3D89"/>
    <w:rsid w:val="005D5D09"/>
    <w:rsid w:val="00606A65"/>
    <w:rsid w:val="00632B52"/>
    <w:rsid w:val="0065386B"/>
    <w:rsid w:val="00667DF7"/>
    <w:rsid w:val="00671545"/>
    <w:rsid w:val="00671970"/>
    <w:rsid w:val="006748D1"/>
    <w:rsid w:val="006752CC"/>
    <w:rsid w:val="00675CB9"/>
    <w:rsid w:val="00676764"/>
    <w:rsid w:val="006879ED"/>
    <w:rsid w:val="006B448B"/>
    <w:rsid w:val="006B67B5"/>
    <w:rsid w:val="006B797D"/>
    <w:rsid w:val="006D443C"/>
    <w:rsid w:val="0070329E"/>
    <w:rsid w:val="00717A41"/>
    <w:rsid w:val="00726F51"/>
    <w:rsid w:val="0073650F"/>
    <w:rsid w:val="00742909"/>
    <w:rsid w:val="007464B9"/>
    <w:rsid w:val="0076164E"/>
    <w:rsid w:val="00766C30"/>
    <w:rsid w:val="007729AD"/>
    <w:rsid w:val="007735C1"/>
    <w:rsid w:val="00782028"/>
    <w:rsid w:val="007A26C4"/>
    <w:rsid w:val="007A2CC9"/>
    <w:rsid w:val="007A45BE"/>
    <w:rsid w:val="007B3E22"/>
    <w:rsid w:val="007B62D9"/>
    <w:rsid w:val="007C2A77"/>
    <w:rsid w:val="007C6DED"/>
    <w:rsid w:val="007D1F35"/>
    <w:rsid w:val="007D219C"/>
    <w:rsid w:val="007D35D6"/>
    <w:rsid w:val="007D719D"/>
    <w:rsid w:val="007E22E6"/>
    <w:rsid w:val="007F2710"/>
    <w:rsid w:val="007F2CE5"/>
    <w:rsid w:val="008037A0"/>
    <w:rsid w:val="00844B42"/>
    <w:rsid w:val="00887C97"/>
    <w:rsid w:val="008909CD"/>
    <w:rsid w:val="008A1127"/>
    <w:rsid w:val="008C72BC"/>
    <w:rsid w:val="008E3ECF"/>
    <w:rsid w:val="008F7CFD"/>
    <w:rsid w:val="0090588A"/>
    <w:rsid w:val="00911EFF"/>
    <w:rsid w:val="0091235E"/>
    <w:rsid w:val="00921E87"/>
    <w:rsid w:val="00925A5C"/>
    <w:rsid w:val="00942661"/>
    <w:rsid w:val="00942B7B"/>
    <w:rsid w:val="0094528E"/>
    <w:rsid w:val="0095387F"/>
    <w:rsid w:val="00961073"/>
    <w:rsid w:val="009631A8"/>
    <w:rsid w:val="009725E0"/>
    <w:rsid w:val="00972DE8"/>
    <w:rsid w:val="00972E7A"/>
    <w:rsid w:val="009B46E5"/>
    <w:rsid w:val="009B4765"/>
    <w:rsid w:val="009B6DF9"/>
    <w:rsid w:val="009C285C"/>
    <w:rsid w:val="009C6793"/>
    <w:rsid w:val="009D2B3D"/>
    <w:rsid w:val="009D3575"/>
    <w:rsid w:val="009E275E"/>
    <w:rsid w:val="009F3787"/>
    <w:rsid w:val="00A05A40"/>
    <w:rsid w:val="00A3503B"/>
    <w:rsid w:val="00A41FB6"/>
    <w:rsid w:val="00A55462"/>
    <w:rsid w:val="00A56314"/>
    <w:rsid w:val="00A57CBC"/>
    <w:rsid w:val="00AB1A2D"/>
    <w:rsid w:val="00AB68F1"/>
    <w:rsid w:val="00AC382A"/>
    <w:rsid w:val="00AD130A"/>
    <w:rsid w:val="00AE3801"/>
    <w:rsid w:val="00AE6F93"/>
    <w:rsid w:val="00AF4148"/>
    <w:rsid w:val="00AF6D6B"/>
    <w:rsid w:val="00B05D53"/>
    <w:rsid w:val="00B17503"/>
    <w:rsid w:val="00B2244B"/>
    <w:rsid w:val="00B30779"/>
    <w:rsid w:val="00B311D6"/>
    <w:rsid w:val="00B56E9E"/>
    <w:rsid w:val="00B61DBF"/>
    <w:rsid w:val="00B76B35"/>
    <w:rsid w:val="00B848F6"/>
    <w:rsid w:val="00B973D7"/>
    <w:rsid w:val="00BA7AA0"/>
    <w:rsid w:val="00BC1682"/>
    <w:rsid w:val="00BE4E90"/>
    <w:rsid w:val="00BE7F0E"/>
    <w:rsid w:val="00BF263F"/>
    <w:rsid w:val="00C00D2C"/>
    <w:rsid w:val="00C062B2"/>
    <w:rsid w:val="00C352FD"/>
    <w:rsid w:val="00C415A1"/>
    <w:rsid w:val="00C532CA"/>
    <w:rsid w:val="00C55D23"/>
    <w:rsid w:val="00C7109E"/>
    <w:rsid w:val="00C76C8D"/>
    <w:rsid w:val="00C80F0A"/>
    <w:rsid w:val="00C816D5"/>
    <w:rsid w:val="00C91035"/>
    <w:rsid w:val="00C92BC9"/>
    <w:rsid w:val="00C97976"/>
    <w:rsid w:val="00CA72F7"/>
    <w:rsid w:val="00CC6150"/>
    <w:rsid w:val="00CC76B7"/>
    <w:rsid w:val="00CD5116"/>
    <w:rsid w:val="00CE43F6"/>
    <w:rsid w:val="00CE6279"/>
    <w:rsid w:val="00CE6599"/>
    <w:rsid w:val="00D11939"/>
    <w:rsid w:val="00D11E66"/>
    <w:rsid w:val="00D1236D"/>
    <w:rsid w:val="00D22B83"/>
    <w:rsid w:val="00D23AB3"/>
    <w:rsid w:val="00D30991"/>
    <w:rsid w:val="00D31FAB"/>
    <w:rsid w:val="00D3582E"/>
    <w:rsid w:val="00D4272F"/>
    <w:rsid w:val="00D53075"/>
    <w:rsid w:val="00D53AB3"/>
    <w:rsid w:val="00D6195E"/>
    <w:rsid w:val="00D7139C"/>
    <w:rsid w:val="00D77C51"/>
    <w:rsid w:val="00D84E93"/>
    <w:rsid w:val="00D84F4C"/>
    <w:rsid w:val="00D92E4D"/>
    <w:rsid w:val="00D9511D"/>
    <w:rsid w:val="00D95DA0"/>
    <w:rsid w:val="00DA33CA"/>
    <w:rsid w:val="00DB3D12"/>
    <w:rsid w:val="00DB5016"/>
    <w:rsid w:val="00DD5F9B"/>
    <w:rsid w:val="00DE0570"/>
    <w:rsid w:val="00E005BE"/>
    <w:rsid w:val="00E07CC2"/>
    <w:rsid w:val="00E173DE"/>
    <w:rsid w:val="00E3355D"/>
    <w:rsid w:val="00E340B1"/>
    <w:rsid w:val="00E52E05"/>
    <w:rsid w:val="00EA4BA0"/>
    <w:rsid w:val="00EA5A39"/>
    <w:rsid w:val="00EA6D46"/>
    <w:rsid w:val="00EB24DA"/>
    <w:rsid w:val="00EB609D"/>
    <w:rsid w:val="00EC24DC"/>
    <w:rsid w:val="00EC7C48"/>
    <w:rsid w:val="00EF0A25"/>
    <w:rsid w:val="00EF514B"/>
    <w:rsid w:val="00F0663E"/>
    <w:rsid w:val="00F072A0"/>
    <w:rsid w:val="00F14AC7"/>
    <w:rsid w:val="00F1670F"/>
    <w:rsid w:val="00F218D3"/>
    <w:rsid w:val="00F32BC4"/>
    <w:rsid w:val="00F401F0"/>
    <w:rsid w:val="00F6606C"/>
    <w:rsid w:val="00F77577"/>
    <w:rsid w:val="00F80283"/>
    <w:rsid w:val="00FA2F3E"/>
    <w:rsid w:val="00FC6685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cp:lastPrinted>2015-11-04T13:14:00Z</cp:lastPrinted>
  <dcterms:created xsi:type="dcterms:W3CDTF">2016-05-31T10:28:00Z</dcterms:created>
  <dcterms:modified xsi:type="dcterms:W3CDTF">2016-06-01T14:51:00Z</dcterms:modified>
</cp:coreProperties>
</file>