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59" w:rsidRPr="00830567" w:rsidRDefault="00742059" w:rsidP="0074205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S2</w:t>
      </w:r>
      <w:r w:rsidR="00DB49AC">
        <w:rPr>
          <w:rFonts w:ascii="Arial" w:hAnsi="Arial" w:cs="Arial"/>
          <w:b/>
          <w:sz w:val="24"/>
          <w:szCs w:val="24"/>
          <w:lang w:val="en-US"/>
        </w:rPr>
        <w:t xml:space="preserve"> Table.</w:t>
      </w:r>
      <w:r w:rsidRPr="008F127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F1274">
        <w:rPr>
          <w:rFonts w:ascii="Arial" w:hAnsi="Arial" w:cs="Arial"/>
          <w:sz w:val="24"/>
          <w:szCs w:val="24"/>
          <w:lang w:val="en-GB"/>
        </w:rPr>
        <w:t>Characteristics of each included study for primary dentition.</w:t>
      </w:r>
      <w:bookmarkStart w:id="0" w:name="_GoBack"/>
      <w:bookmarkEnd w:id="0"/>
    </w:p>
    <w:tbl>
      <w:tblPr>
        <w:tblW w:w="12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862"/>
        <w:gridCol w:w="1341"/>
        <w:gridCol w:w="1234"/>
        <w:gridCol w:w="1543"/>
        <w:gridCol w:w="1431"/>
        <w:gridCol w:w="1155"/>
        <w:gridCol w:w="1288"/>
      </w:tblGrid>
      <w:tr w:rsidR="00742059" w:rsidRPr="008F1274" w:rsidTr="00447153">
        <w:trPr>
          <w:trHeight w:val="1200"/>
        </w:trPr>
        <w:tc>
          <w:tcPr>
            <w:tcW w:w="412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742059" w:rsidRPr="00236EEB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36EEB">
              <w:rPr>
                <w:rFonts w:ascii="Arial" w:hAnsi="Arial" w:cs="Arial"/>
                <w:sz w:val="24"/>
                <w:szCs w:val="24"/>
                <w:lang w:val="en-GB"/>
              </w:rPr>
              <w:t>Included Studies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742059" w:rsidRPr="00236EEB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36EEB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742059" w:rsidRPr="00236EEB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36EEB">
              <w:rPr>
                <w:rFonts w:ascii="Arial" w:hAnsi="Arial" w:cs="Arial"/>
                <w:sz w:val="24"/>
                <w:szCs w:val="24"/>
                <w:lang w:val="en-GB"/>
              </w:rPr>
              <w:t>Caries Prevalence (%)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742059" w:rsidRPr="00236EEB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36EEB">
              <w:rPr>
                <w:rFonts w:ascii="Arial" w:hAnsi="Arial" w:cs="Arial"/>
                <w:sz w:val="24"/>
                <w:szCs w:val="24"/>
                <w:lang w:val="en-GB"/>
              </w:rPr>
              <w:t>Children´s age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742059" w:rsidRPr="00236EEB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36EEB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742059" w:rsidRPr="00236EEB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36EEB">
              <w:rPr>
                <w:rFonts w:ascii="Arial" w:hAnsi="Arial" w:cs="Arial"/>
                <w:sz w:val="24"/>
                <w:szCs w:val="24"/>
                <w:lang w:val="en-GB"/>
              </w:rPr>
              <w:t>Year of survey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742059" w:rsidRPr="00236EEB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36EEB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Caries diagnosis criteria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6A6A6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EEB">
              <w:rPr>
                <w:rFonts w:ascii="Arial" w:hAnsi="Arial" w:cs="Arial"/>
                <w:sz w:val="24"/>
                <w:szCs w:val="24"/>
                <w:lang w:val="en-GB"/>
              </w:rPr>
              <w:t>Calibration of examine</w:t>
            </w:r>
            <w:r w:rsidRPr="008F1274"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742059" w:rsidRPr="008F1274" w:rsidTr="00447153">
        <w:trPr>
          <w:trHeight w:val="308"/>
        </w:trPr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Gomes PR et al. 2004 A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8F1274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Gomes PR et al. 2004 B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8F1274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1274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Ferreira SH et a, 2007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Sanchez-Perez L et al 2009 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Traebert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JL et al. 2001 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Irigoyen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ME et al., 2012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5388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Martins RJ et al 2006 A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Cypriano S et al. 2003 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62.7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Rihs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LB et </w:t>
            </w:r>
            <w:proofErr w:type="gram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al  2007</w:t>
            </w:r>
            <w:proofErr w:type="gram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42.6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Martins RJ et al 2006 B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54.7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Moura </w:t>
            </w: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Lde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F et al. 2006 A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43.14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Moura </w:t>
            </w: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Lde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F et al. 2006 B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57.45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Ruiz LA et al., 2009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Rihs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LB  et al.</w:t>
            </w:r>
            <w:proofErr w:type="gramEnd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 2008 A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53.7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Rihs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LB  et al.</w:t>
            </w:r>
            <w:proofErr w:type="gramEnd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, 2008 B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Meirelles MP et al., 2008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Assaf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AV et al., 2006 A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41.53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Assaf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AV et al., 2006 B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Rodríguez </w:t>
            </w: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Vilchis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LE., 2006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MEXICO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Silva JS et al., 2006 A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53.65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Silva JS et al., 2006 B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63.41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Bonanato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K et al 2010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Mattos V et al., 2010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81.7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Pinheiro HHC et al., 2006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70.67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Vaz PRM et al., 2007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Melo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et al., 2010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479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63.8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Bastos RS et al 2010 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65.58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Cortellazzi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KL et al 2008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37.8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Carvalho FS et al., 2009 A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61.54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Carvalho FS et al., 2009 B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Gonzalez-Martinez F, et al 2009 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ICDAS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Ramírez-</w:t>
            </w: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Puerta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BS et al., 2015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COLOMBIA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Llompart</w:t>
            </w:r>
            <w:proofErr w:type="spellEnd"/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 xml:space="preserve"> G et al 2010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ARGENTINA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Borges HC et al., 2012 A</w:t>
            </w:r>
          </w:p>
        </w:tc>
        <w:tc>
          <w:tcPr>
            <w:tcW w:w="86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748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44.7</w:t>
            </w:r>
          </w:p>
        </w:tc>
        <w:tc>
          <w:tcPr>
            <w:tcW w:w="12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15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WHO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Borges HC et al., 2012 B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638</w:t>
            </w:r>
          </w:p>
        </w:tc>
        <w:tc>
          <w:tcPr>
            <w:tcW w:w="13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45.7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15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WHO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</w:tr>
      <w:tr w:rsidR="00742059" w:rsidRPr="00C75CEA" w:rsidTr="00447153">
        <w:trPr>
          <w:trHeight w:val="308"/>
        </w:trPr>
        <w:tc>
          <w:tcPr>
            <w:tcW w:w="4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Kramer PF et al., 2015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216</w:t>
            </w: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36.1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BRAZIL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2010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WHO</w:t>
            </w: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059" w:rsidRPr="00C75CEA" w:rsidRDefault="00742059" w:rsidP="0044715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75CE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</w:tr>
    </w:tbl>
    <w:p w:rsidR="00742059" w:rsidRPr="00C75CEA" w:rsidRDefault="00742059" w:rsidP="0074205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B547B7" w:rsidRDefault="00DB49AC"/>
    <w:sectPr w:rsidR="00B54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59"/>
    <w:rsid w:val="005103F2"/>
    <w:rsid w:val="006E5520"/>
    <w:rsid w:val="00742059"/>
    <w:rsid w:val="00D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AF95"/>
  <w15:chartTrackingRefBased/>
  <w15:docId w15:val="{66E5E116-324D-4F68-B470-59C51054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05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Braga</dc:creator>
  <cp:keywords/>
  <dc:description/>
  <cp:lastModifiedBy>Mari Braga</cp:lastModifiedBy>
  <cp:revision>2</cp:revision>
  <dcterms:created xsi:type="dcterms:W3CDTF">2016-10-12T10:26:00Z</dcterms:created>
  <dcterms:modified xsi:type="dcterms:W3CDTF">2016-10-12T10:29:00Z</dcterms:modified>
</cp:coreProperties>
</file>