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2A" w:rsidRDefault="0059395A">
      <w:r>
        <w:rPr>
          <w:noProof/>
          <w:lang w:eastAsia="en-IN" w:bidi="hi-IN"/>
        </w:rPr>
        <w:drawing>
          <wp:inline distT="0" distB="0" distL="0" distR="0">
            <wp:extent cx="5731510" cy="28911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5A" w:rsidRDefault="0059395A" w:rsidP="005939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9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S1. </w:t>
      </w:r>
      <w:proofErr w:type="gramStart"/>
      <w:r w:rsidRPr="005939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Knockdown efficiency of </w:t>
      </w:r>
      <w:proofErr w:type="spellStart"/>
      <w:r w:rsidRPr="0059395A">
        <w:rPr>
          <w:rFonts w:ascii="Times New Roman" w:hAnsi="Times New Roman" w:cs="Times New Roman"/>
          <w:b/>
          <w:bCs/>
          <w:sz w:val="24"/>
          <w:szCs w:val="24"/>
          <w:lang w:val="en-US"/>
        </w:rPr>
        <w:t>siRNAs</w:t>
      </w:r>
      <w:proofErr w:type="spellEnd"/>
      <w:r w:rsidRPr="005939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various molecules.</w:t>
      </w:r>
      <w:proofErr w:type="gramEnd"/>
      <w:r w:rsidRPr="0059395A">
        <w:rPr>
          <w:rFonts w:ascii="Times New Roman" w:hAnsi="Times New Roman" w:cs="Times New Roman"/>
          <w:sz w:val="24"/>
          <w:szCs w:val="24"/>
          <w:lang w:val="en-US"/>
        </w:rPr>
        <w:t xml:space="preserve"> PMA stimulated THP1 cells were transfected with </w:t>
      </w:r>
      <w:proofErr w:type="spellStart"/>
      <w:r w:rsidRPr="0059395A">
        <w:rPr>
          <w:rFonts w:ascii="Times New Roman" w:hAnsi="Times New Roman" w:cs="Times New Roman"/>
          <w:sz w:val="24"/>
          <w:szCs w:val="24"/>
          <w:lang w:val="en-US"/>
        </w:rPr>
        <w:t>siRNAs</w:t>
      </w:r>
      <w:proofErr w:type="spellEnd"/>
      <w:r w:rsidRPr="0059395A">
        <w:rPr>
          <w:rFonts w:ascii="Times New Roman" w:hAnsi="Times New Roman" w:cs="Times New Roman"/>
          <w:sz w:val="24"/>
          <w:szCs w:val="24"/>
          <w:lang w:val="en-US"/>
        </w:rPr>
        <w:t xml:space="preserve"> to indicated molecules for 36h. Cytoplasmic extracts were prepared and western blotted for indicated molecules. MOCK represents cells transfected with control </w:t>
      </w:r>
      <w:proofErr w:type="spellStart"/>
      <w:r w:rsidRPr="0059395A">
        <w:rPr>
          <w:rFonts w:ascii="Times New Roman" w:hAnsi="Times New Roman" w:cs="Times New Roman"/>
          <w:sz w:val="24"/>
          <w:szCs w:val="24"/>
          <w:lang w:val="en-US"/>
        </w:rPr>
        <w:t>siRNAs</w:t>
      </w:r>
      <w:proofErr w:type="spellEnd"/>
      <w:r w:rsidRPr="0059395A">
        <w:rPr>
          <w:rFonts w:ascii="Times New Roman" w:hAnsi="Times New Roman" w:cs="Times New Roman"/>
          <w:sz w:val="24"/>
          <w:szCs w:val="24"/>
          <w:lang w:val="en-US"/>
        </w:rPr>
        <w:t xml:space="preserve">. Numbers below the blots indicate relative intensities of the </w:t>
      </w:r>
      <w:bookmarkStart w:id="0" w:name="_GoBack"/>
      <w:bookmarkEnd w:id="0"/>
      <w:r w:rsidRPr="0059395A">
        <w:rPr>
          <w:rFonts w:ascii="Times New Roman" w:hAnsi="Times New Roman" w:cs="Times New Roman"/>
          <w:sz w:val="24"/>
          <w:szCs w:val="24"/>
          <w:lang w:val="en-US"/>
        </w:rPr>
        <w:t>bands normalized with the housekeeping molecule GAPDH.</w:t>
      </w: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95A" w:rsidRPr="0059395A" w:rsidRDefault="0059395A" w:rsidP="005939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95A" w:rsidRPr="00593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F2"/>
    <w:rsid w:val="0026572A"/>
    <w:rsid w:val="0059395A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2</cp:revision>
  <dcterms:created xsi:type="dcterms:W3CDTF">2016-09-14T17:25:00Z</dcterms:created>
  <dcterms:modified xsi:type="dcterms:W3CDTF">2016-09-14T17:31:00Z</dcterms:modified>
</cp:coreProperties>
</file>