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E9" w:rsidRDefault="00ED29E9" w:rsidP="00ED29E9">
      <w:pPr>
        <w:rPr>
          <w:b w:val="0"/>
          <w:lang w:val="en-US"/>
        </w:rPr>
      </w:pPr>
      <w:r>
        <w:rPr>
          <w:lang w:val="en-US"/>
        </w:rPr>
        <w:t>Table S3</w:t>
      </w:r>
      <w:r w:rsidRPr="009A0DAA">
        <w:rPr>
          <w:lang w:val="en-US"/>
        </w:rPr>
        <w:t xml:space="preserve">. </w:t>
      </w:r>
      <w:proofErr w:type="gramStart"/>
      <w:r w:rsidRPr="009A0DAA">
        <w:rPr>
          <w:b w:val="0"/>
          <w:lang w:val="en-US"/>
        </w:rPr>
        <w:t xml:space="preserve">Independent predictors </w:t>
      </w:r>
      <w:r>
        <w:rPr>
          <w:b w:val="0"/>
          <w:lang w:val="en-US"/>
        </w:rPr>
        <w:t>of fibrosis progression at multivariate logistic regression analysis in 108 Italian patients with NAFLD without F4 fibrosis at baseline.</w:t>
      </w:r>
      <w:proofErr w:type="gramEnd"/>
      <w:r>
        <w:rPr>
          <w:b w:val="0"/>
          <w:lang w:val="en-US"/>
        </w:rPr>
        <w:t xml:space="preserve"> </w:t>
      </w:r>
    </w:p>
    <w:p w:rsidR="00ED29E9" w:rsidRDefault="00ED29E9" w:rsidP="00ED29E9">
      <w:pPr>
        <w:rPr>
          <w:b w:val="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800"/>
        <w:gridCol w:w="2214"/>
        <w:gridCol w:w="2214"/>
      </w:tblGrid>
      <w:tr w:rsidR="00ED29E9" w:rsidRPr="009A0DAA" w:rsidTr="00D9493D">
        <w:tc>
          <w:tcPr>
            <w:tcW w:w="2628" w:type="dxa"/>
            <w:tcBorders>
              <w:bottom w:val="single" w:sz="4" w:space="0" w:color="auto"/>
            </w:tcBorders>
          </w:tcPr>
          <w:p w:rsidR="00ED29E9" w:rsidRPr="009A0DAA" w:rsidRDefault="00ED29E9" w:rsidP="00D9493D">
            <w:pPr>
              <w:jc w:val="both"/>
              <w:rPr>
                <w:b w:val="0"/>
                <w:lang w:val="en-US"/>
              </w:rPr>
            </w:pPr>
            <w:r w:rsidRPr="009A0DAA">
              <w:rPr>
                <w:b w:val="0"/>
                <w:lang w:val="en-US"/>
              </w:rPr>
              <w:t>Histological feature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OR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95% </w:t>
            </w:r>
            <w:proofErr w:type="spellStart"/>
            <w:r>
              <w:rPr>
                <w:b w:val="0"/>
                <w:lang w:val="en-US"/>
              </w:rPr>
              <w:t>c.i.</w:t>
            </w:r>
            <w:proofErr w:type="spellEnd"/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 value</w:t>
            </w:r>
          </w:p>
        </w:tc>
      </w:tr>
      <w:tr w:rsidR="00ED29E9" w:rsidRPr="009A0DAA" w:rsidTr="00D9493D">
        <w:tc>
          <w:tcPr>
            <w:tcW w:w="2628" w:type="dxa"/>
            <w:tcBorders>
              <w:top w:val="single" w:sz="4" w:space="0" w:color="auto"/>
            </w:tcBorders>
          </w:tcPr>
          <w:p w:rsidR="00ED29E9" w:rsidRPr="009A0DAA" w:rsidRDefault="00ED29E9" w:rsidP="00D9493D">
            <w:pPr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Follow-up, months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1.02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1.00-1.03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0.004</w:t>
            </w:r>
          </w:p>
        </w:tc>
      </w:tr>
      <w:tr w:rsidR="00ED29E9" w:rsidRPr="009A0DAA" w:rsidTr="00D9493D">
        <w:tc>
          <w:tcPr>
            <w:tcW w:w="2628" w:type="dxa"/>
          </w:tcPr>
          <w:p w:rsidR="00ED29E9" w:rsidRPr="009A0DAA" w:rsidRDefault="00ED29E9" w:rsidP="00D9493D">
            <w:pPr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RAS inhibitors, yes</w:t>
            </w:r>
          </w:p>
        </w:tc>
        <w:tc>
          <w:tcPr>
            <w:tcW w:w="1800" w:type="dxa"/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0.09</w:t>
            </w:r>
          </w:p>
        </w:tc>
        <w:tc>
          <w:tcPr>
            <w:tcW w:w="2214" w:type="dxa"/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0.01-0.51</w:t>
            </w:r>
          </w:p>
        </w:tc>
        <w:tc>
          <w:tcPr>
            <w:tcW w:w="2214" w:type="dxa"/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0.004</w:t>
            </w:r>
          </w:p>
        </w:tc>
      </w:tr>
      <w:tr w:rsidR="00ED29E9" w:rsidRPr="009A0DAA" w:rsidTr="00D9493D">
        <w:tc>
          <w:tcPr>
            <w:tcW w:w="2628" w:type="dxa"/>
          </w:tcPr>
          <w:p w:rsidR="00ED29E9" w:rsidRPr="009A0DAA" w:rsidRDefault="00ED29E9" w:rsidP="00D9493D">
            <w:pPr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APRI at follow-up, units</w:t>
            </w:r>
          </w:p>
        </w:tc>
        <w:tc>
          <w:tcPr>
            <w:tcW w:w="1800" w:type="dxa"/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8.98</w:t>
            </w:r>
          </w:p>
        </w:tc>
        <w:tc>
          <w:tcPr>
            <w:tcW w:w="2214" w:type="dxa"/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1.66-70.0</w:t>
            </w:r>
          </w:p>
        </w:tc>
        <w:tc>
          <w:tcPr>
            <w:tcW w:w="2214" w:type="dxa"/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0.010</w:t>
            </w:r>
          </w:p>
        </w:tc>
      </w:tr>
      <w:tr w:rsidR="00ED29E9" w:rsidRPr="009A0DAA" w:rsidTr="00D9493D">
        <w:tc>
          <w:tcPr>
            <w:tcW w:w="2628" w:type="dxa"/>
          </w:tcPr>
          <w:p w:rsidR="00ED29E9" w:rsidRPr="009A0DAA" w:rsidRDefault="00ED29E9" w:rsidP="00D9493D">
            <w:pPr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NASH at baseline, yes</w:t>
            </w:r>
          </w:p>
        </w:tc>
        <w:tc>
          <w:tcPr>
            <w:tcW w:w="1800" w:type="dxa"/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3.99</w:t>
            </w:r>
          </w:p>
        </w:tc>
        <w:tc>
          <w:tcPr>
            <w:tcW w:w="2214" w:type="dxa"/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1.37-12.8</w:t>
            </w:r>
          </w:p>
        </w:tc>
        <w:tc>
          <w:tcPr>
            <w:tcW w:w="2214" w:type="dxa"/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 w:rsidRPr="009A0DAA">
              <w:rPr>
                <w:b w:val="0"/>
                <w:lang w:val="en-US"/>
              </w:rPr>
              <w:t>0.</w:t>
            </w:r>
            <w:r>
              <w:rPr>
                <w:b w:val="0"/>
                <w:lang w:val="en-US"/>
              </w:rPr>
              <w:t>011</w:t>
            </w:r>
          </w:p>
        </w:tc>
      </w:tr>
      <w:tr w:rsidR="00ED29E9" w:rsidRPr="009A0DAA" w:rsidTr="00D9493D">
        <w:tc>
          <w:tcPr>
            <w:tcW w:w="2628" w:type="dxa"/>
            <w:tcBorders>
              <w:bottom w:val="single" w:sz="4" w:space="0" w:color="auto"/>
            </w:tcBorders>
          </w:tcPr>
          <w:p w:rsidR="00ED29E9" w:rsidRPr="009A0DAA" w:rsidRDefault="00ED29E9" w:rsidP="00D9493D">
            <w:pPr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T2D at baseline, yes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3.93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1.05-15.6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D29E9" w:rsidRPr="009A0DAA" w:rsidRDefault="00ED29E9" w:rsidP="00D9493D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0.042</w:t>
            </w:r>
          </w:p>
        </w:tc>
      </w:tr>
    </w:tbl>
    <w:p w:rsidR="00ED29E9" w:rsidRDefault="00ED29E9" w:rsidP="00ED29E9">
      <w:pPr>
        <w:rPr>
          <w:b w:val="0"/>
          <w:lang w:val="en-US"/>
        </w:rPr>
      </w:pPr>
    </w:p>
    <w:p w:rsidR="00ED29E9" w:rsidRPr="001E0065" w:rsidRDefault="00ED29E9" w:rsidP="00ED29E9">
      <w:pPr>
        <w:rPr>
          <w:b w:val="0"/>
          <w:lang w:val="sv-SE"/>
        </w:rPr>
      </w:pPr>
      <w:r w:rsidRPr="001E0065">
        <w:rPr>
          <w:b w:val="0"/>
          <w:lang w:val="sv-SE"/>
        </w:rPr>
        <w:t>RAS: renin angiotensin system axis; T2D: type 2 diabetes.</w:t>
      </w:r>
    </w:p>
    <w:p w:rsidR="00DD2DAA" w:rsidRPr="00ED29E9" w:rsidRDefault="00204739">
      <w:pPr>
        <w:rPr>
          <w:lang w:val="sv-SE"/>
        </w:rPr>
      </w:pPr>
      <w:bookmarkStart w:id="0" w:name="_GoBack"/>
      <w:bookmarkEnd w:id="0"/>
    </w:p>
    <w:sectPr w:rsidR="00DD2DAA" w:rsidRPr="00ED29E9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07" w:rsidRDefault="00204739" w:rsidP="00B83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907" w:rsidRDefault="00204739" w:rsidP="00FA24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07" w:rsidRDefault="00204739" w:rsidP="00B83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9E9">
      <w:rPr>
        <w:rStyle w:val="PageNumber"/>
        <w:noProof/>
      </w:rPr>
      <w:t>1</w:t>
    </w:r>
    <w:r>
      <w:rPr>
        <w:rStyle w:val="PageNumber"/>
      </w:rPr>
      <w:fldChar w:fldCharType="end"/>
    </w:r>
  </w:p>
  <w:p w:rsidR="00435907" w:rsidRDefault="00204739" w:rsidP="00FA245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9"/>
    <w:rsid w:val="00204739"/>
    <w:rsid w:val="00B26867"/>
    <w:rsid w:val="00B32058"/>
    <w:rsid w:val="00E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E9"/>
    <w:pPr>
      <w:spacing w:after="0" w:line="240" w:lineRule="auto"/>
    </w:pPr>
    <w:rPr>
      <w:b/>
      <w:b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E9"/>
    <w:pPr>
      <w:spacing w:after="0" w:line="240" w:lineRule="auto"/>
    </w:pPr>
    <w:rPr>
      <w:rFonts w:ascii="Times New Roman" w:eastAsiaTheme="minorEastAsia" w:hAnsi="Times New Roman" w:cs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2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E9"/>
    <w:rPr>
      <w:b/>
      <w:bCs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ED2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E9"/>
    <w:pPr>
      <w:spacing w:after="0" w:line="240" w:lineRule="auto"/>
    </w:pPr>
    <w:rPr>
      <w:b/>
      <w:b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E9"/>
    <w:pPr>
      <w:spacing w:after="0" w:line="240" w:lineRule="auto"/>
    </w:pPr>
    <w:rPr>
      <w:rFonts w:ascii="Times New Roman" w:eastAsiaTheme="minorEastAsia" w:hAnsi="Times New Roman" w:cs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2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E9"/>
    <w:rPr>
      <w:b/>
      <w:bCs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ED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Pelusi Serena</dc:creator>
  <cp:lastModifiedBy>Pelusi Serena</cp:lastModifiedBy>
  <cp:revision>2</cp:revision>
  <dcterms:created xsi:type="dcterms:W3CDTF">2016-07-29T16:46:00Z</dcterms:created>
  <dcterms:modified xsi:type="dcterms:W3CDTF">2016-07-29T16:46:00Z</dcterms:modified>
</cp:coreProperties>
</file>