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5" w:rsidRPr="00D74255" w:rsidRDefault="00D74255" w:rsidP="00D74255">
      <w:pPr>
        <w:pStyle w:val="Ttulo1"/>
        <w:spacing w:before="240" w:line="48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D74255">
        <w:rPr>
          <w:rFonts w:ascii="Times New Roman" w:hAnsi="Times New Roman" w:cs="Times New Roman"/>
          <w:color w:val="auto"/>
          <w:sz w:val="36"/>
          <w:szCs w:val="36"/>
        </w:rPr>
        <w:t>Mid-Holocene Projectile Points</w:t>
      </w:r>
    </w:p>
    <w:p w:rsidR="001432D3" w:rsidRDefault="001432D3" w:rsidP="001432D3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207865">
        <w:rPr>
          <w:rFonts w:ascii="Times New Roman" w:hAnsi="Times New Roman"/>
          <w:sz w:val="24"/>
          <w:szCs w:val="24"/>
        </w:rPr>
        <w:t xml:space="preserve">In total, 18 projectile points recovered from the site. Eleven of the projectile points were recovered between the bone elements of four human skeletons (dated in ca. 7800 to 7600 </w:t>
      </w:r>
      <w:r w:rsidRPr="00207865">
        <w:rPr>
          <w:rFonts w:ascii="Times New Roman" w:hAnsi="Times New Roman"/>
          <w:sz w:val="24"/>
          <w:szCs w:val="24"/>
          <w:vertAlign w:val="superscript"/>
        </w:rPr>
        <w:t>14</w:t>
      </w:r>
      <w:r w:rsidRPr="00207865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Pr="00207865">
        <w:rPr>
          <w:rFonts w:ascii="Times New Roman" w:hAnsi="Times New Roman"/>
          <w:sz w:val="24"/>
          <w:szCs w:val="24"/>
        </w:rPr>
        <w:t>yr</w:t>
      </w:r>
      <w:proofErr w:type="spellEnd"/>
      <w:r w:rsidRPr="00207865">
        <w:rPr>
          <w:rFonts w:ascii="Times New Roman" w:hAnsi="Times New Roman"/>
          <w:sz w:val="24"/>
          <w:szCs w:val="24"/>
        </w:rPr>
        <w:t xml:space="preserve"> B.P). The seven projectile points not associated with human remains are bifacial and appendicular triangular shaped; two of these points come from the upper levels of Unit X and five from upper levels of Unit Y.</w:t>
      </w:r>
      <w:bookmarkStart w:id="0" w:name="_GoBack"/>
      <w:bookmarkEnd w:id="0"/>
      <w:r w:rsidRPr="00207865">
        <w:rPr>
          <w:rFonts w:ascii="Times New Roman" w:hAnsi="Times New Roman"/>
          <w:sz w:val="24"/>
          <w:szCs w:val="24"/>
        </w:rPr>
        <w:t xml:space="preserve"> Morphological analysis of the projectile points, both associated and not associated with the human skeletons appear to have entered the site at a final production stage or in a state of advanced manufacturing </w:t>
      </w:r>
      <w:r w:rsidRPr="00207865"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 "citationItems" : [ { "id" : "ITEM-1", "itemData" : { "author" : [ { "dropping-particle" : "", "family" : "Escola", "given" : "Patricia", "non-dropping-particle" : "", "parse-names" : false, "suffix" : "" } ], "chapter-number" : "13", "container-title" : "Estado actual de las investigaciones en el sitio arqueol\u00f3gico Arroyo Seco 2 (Partido de Tres Arroyos, Provincia de Buenos Aires, Argentina)", "editor" : [ { "dropping-particle" : "", "family" : "Politis", "given" : "Gustavo Gabriel", "non-dropping-particle" : "", "parse-names" : false, "suffix" : "" }, { "dropping-particle" : "", "family" : "Guti\u00e9rrez", "given" : "Mar\u00eda A.", "non-dropping-particle" : "", "parse-names" : false, "suffix" : "" }, { "dropping-particle" : "", "family" : "Scabuzzo", "given" : "Clara", "non-dropping-particle" : "", "parse-names" : false, "suffix" : "" } ], "id" : "ITEM-1", "issued" : { "date-parts" : [ [ "2014" ] ] }, "page" : "313-328", "publisher" : "Universidad Nacional del Centro de la Provincia de Buenos Aires", "publisher-place" : "Olavarr\u00eda, Argentina", "title" : "Proyectiles l\u00edticos en contexto en Arroyo Seco 2: algo m\u00e1s que una tecnolog\u00eda para la caza", "type" : "chapter" }, "uris" : [ "http://www.mendeley.com/documents/?uuid=68630fda-f125-4d60-8c08-a33dc22c0ad8" ] } ], "mendeley" : { "formattedCitation" : "(Escola, 2014)", "plainTextFormattedCitation" : "(Escola, 2014)", "previouslyFormattedCitation" : "(Escola, 2014)" }, "properties" : { "noteIndex" : 0 }, "schema" : "https://github.com/citation-style-language/schema/raw/master/csl-citation.json" }</w:instrText>
      </w:r>
      <w:r w:rsidRPr="00207865">
        <w:rPr>
          <w:rFonts w:ascii="Times New Roman" w:hAnsi="Times New Roman"/>
          <w:sz w:val="24"/>
          <w:szCs w:val="24"/>
        </w:rPr>
        <w:fldChar w:fldCharType="separate"/>
      </w:r>
      <w:r w:rsidRPr="001432D3">
        <w:rPr>
          <w:rFonts w:ascii="Times New Roman" w:hAnsi="Times New Roman"/>
          <w:noProof/>
          <w:sz w:val="24"/>
          <w:szCs w:val="24"/>
        </w:rPr>
        <w:t>(Escola, 2014)</w:t>
      </w:r>
      <w:r w:rsidRPr="00207865">
        <w:rPr>
          <w:rFonts w:ascii="Times New Roman" w:hAnsi="Times New Roman"/>
          <w:sz w:val="24"/>
          <w:szCs w:val="24"/>
        </w:rPr>
        <w:fldChar w:fldCharType="end"/>
      </w:r>
      <w:r w:rsidRPr="00207865">
        <w:rPr>
          <w:rFonts w:ascii="Times New Roman" w:hAnsi="Times New Roman"/>
          <w:sz w:val="24"/>
          <w:szCs w:val="24"/>
        </w:rPr>
        <w:t>. There is no chronological overlap between the oldest projectile points of the site (those lodged in the skeletons) and the dates of the extinct Pleistocene fauna.</w:t>
      </w:r>
    </w:p>
    <w:p w:rsidR="001432D3" w:rsidRDefault="001432D3" w:rsidP="001432D3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32D3" w:rsidRPr="00F27341" w:rsidRDefault="001432D3" w:rsidP="001432D3">
      <w:pPr>
        <w:pStyle w:val="Ttulo1"/>
        <w:spacing w:before="120" w:line="480" w:lineRule="auto"/>
        <w:rPr>
          <w:rFonts w:ascii="Times New Roman" w:hAnsi="Times New Roman" w:cs="Times New Roman"/>
          <w:color w:val="auto"/>
          <w:sz w:val="36"/>
          <w:szCs w:val="36"/>
          <w:lang w:val="es-ES"/>
        </w:rPr>
      </w:pPr>
      <w:proofErr w:type="spellStart"/>
      <w:r w:rsidRPr="00F27341">
        <w:rPr>
          <w:rFonts w:ascii="Times New Roman" w:hAnsi="Times New Roman" w:cs="Times New Roman"/>
          <w:color w:val="auto"/>
          <w:sz w:val="36"/>
          <w:szCs w:val="36"/>
          <w:lang w:val="es-ES"/>
        </w:rPr>
        <w:t>References</w:t>
      </w:r>
      <w:proofErr w:type="spellEnd"/>
    </w:p>
    <w:p w:rsidR="001432D3" w:rsidRPr="00F27341" w:rsidRDefault="001432D3" w:rsidP="001432D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lang w:val="es-ES"/>
        </w:rPr>
      </w:pPr>
      <w:r w:rsidRPr="001432D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27341">
        <w:rPr>
          <w:rFonts w:ascii="Times New Roman" w:hAnsi="Times New Roman" w:cs="Times New Roman"/>
          <w:sz w:val="24"/>
          <w:szCs w:val="24"/>
          <w:lang w:val="es-ES"/>
        </w:rPr>
        <w:instrText xml:space="preserve">ADDIN Mendeley Bibliography CSL_BIBLIOGRAPHY </w:instrText>
      </w:r>
      <w:r w:rsidRPr="001432D3">
        <w:rPr>
          <w:rFonts w:ascii="Times New Roman" w:hAnsi="Times New Roman" w:cs="Times New Roman"/>
          <w:sz w:val="24"/>
          <w:szCs w:val="24"/>
        </w:rPr>
        <w:fldChar w:fldCharType="separate"/>
      </w:r>
      <w:r w:rsidRPr="00F27341">
        <w:rPr>
          <w:rFonts w:ascii="Times New Roman" w:hAnsi="Times New Roman" w:cs="Times New Roman"/>
          <w:noProof/>
          <w:sz w:val="24"/>
          <w:szCs w:val="24"/>
          <w:lang w:val="es-ES"/>
        </w:rPr>
        <w:t>Escola, P., 2014. Proyectiles líticos en contexto en Arroyo Seco 2: algo más que una tecnología para la caza, in: Politis, G.G., Gutiérrez, M.A., Scabuzzo, C. (Eds.), Estado Actual de Las Investigaciones En El Sitio Arqueológico Arroyo Seco 2 (Partido de Tres Arroyos, Provincia de Buenos Aires, Argentina). Universidad Nacional del Centro de la Provincia de Buenos Aires, Olavarría, Argentina, pp. 313–328.</w:t>
      </w:r>
    </w:p>
    <w:p w:rsidR="001432D3" w:rsidRPr="00850FEB" w:rsidRDefault="001432D3" w:rsidP="001432D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</w:rPr>
      </w:pPr>
      <w:r w:rsidRPr="001432D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432D3" w:rsidRPr="00850FEB" w:rsidSect="00833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8B"/>
    <w:rsid w:val="001432D3"/>
    <w:rsid w:val="00473EDE"/>
    <w:rsid w:val="00833B8B"/>
    <w:rsid w:val="00850FEB"/>
    <w:rsid w:val="009973E9"/>
    <w:rsid w:val="00B64B36"/>
    <w:rsid w:val="00D0718B"/>
    <w:rsid w:val="00D74255"/>
    <w:rsid w:val="00DB3114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rsid w:val="001432D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14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2D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2D3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850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rsid w:val="001432D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14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2D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2D3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85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BA95-A537-463C-8CD4-D9EE79E4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7</cp:revision>
  <dcterms:created xsi:type="dcterms:W3CDTF">2016-08-02T15:19:00Z</dcterms:created>
  <dcterms:modified xsi:type="dcterms:W3CDTF">2016-08-25T14:44:00Z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http://www.zotero.org/styles/quaternary-international</vt:lpwstr>
  </property>
  <property fmtid="{D5CDD505-2E9C-101B-9397-08002B2CF9AE}" pid="3" name="Mendeley Document_1">
    <vt:lpwstr>True</vt:lpwstr>
  </property>
  <property fmtid="{D5CDD505-2E9C-101B-9397-08002B2CF9AE}" pid="4" name="Mendeley User Name_1">
    <vt:lpwstr>d_rafuse2@hotmail.com@www.mendeley.com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http://www.zotero.org/styles/quaternary-international</vt:lpwstr>
  </property>
  <property fmtid="{D5CDD505-2E9C-101B-9397-08002B2CF9AE}" pid="16" name="Mendeley Recent Style Name 5_1">
    <vt:lpwstr>Quaternary International</vt:lpwstr>
  </property>
  <property fmtid="{D5CDD505-2E9C-101B-9397-08002B2CF9AE}" pid="17" name="Mendeley Recent Style Id 6_1">
    <vt:lpwstr>http://www.zotero.org/styles/quaternary-science-reviews</vt:lpwstr>
  </property>
  <property fmtid="{D5CDD505-2E9C-101B-9397-08002B2CF9AE}" pid="18" name="Mendeley Recent Style Name 6_1">
    <vt:lpwstr>Quaternary Science Reviews</vt:lpwstr>
  </property>
  <property fmtid="{D5CDD505-2E9C-101B-9397-08002B2CF9AE}" pid="19" name="Mendeley Recent Style Id 7_1">
    <vt:lpwstr>http://www.zotero.org/styles/revista-argentina-de-antropologia-biologica</vt:lpwstr>
  </property>
  <property fmtid="{D5CDD505-2E9C-101B-9397-08002B2CF9AE}" pid="20" name="Mendeley Recent Style Name 7_1">
    <vt:lpwstr>Revista Argentina de Antropologia Biologica (Spanish)</vt:lpwstr>
  </property>
  <property fmtid="{D5CDD505-2E9C-101B-9397-08002B2CF9AE}" pid="21" name="Mendeley Recent Style Id 8_1">
    <vt:lpwstr>http://www.zotero.org/styles/revista-chilena-de-pediatria</vt:lpwstr>
  </property>
  <property fmtid="{D5CDD505-2E9C-101B-9397-08002B2CF9AE}" pid="22" name="Mendeley Recent Style Name 8_1">
    <vt:lpwstr>Revista Chilena de Pediatría (Spanish)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