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53" w:rsidRPr="00487044" w:rsidRDefault="009A1553" w:rsidP="009A1553">
      <w:pPr>
        <w:spacing w:line="360" w:lineRule="auto"/>
        <w:jc w:val="both"/>
        <w:rPr>
          <w:b/>
          <w:sz w:val="20"/>
          <w:szCs w:val="20"/>
          <w:lang w:val="en-US"/>
        </w:rPr>
      </w:pPr>
    </w:p>
    <w:tbl>
      <w:tblPr>
        <w:tblW w:w="94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1291"/>
        <w:gridCol w:w="689"/>
        <w:gridCol w:w="689"/>
        <w:gridCol w:w="689"/>
        <w:gridCol w:w="643"/>
        <w:gridCol w:w="735"/>
        <w:gridCol w:w="180"/>
        <w:gridCol w:w="752"/>
        <w:gridCol w:w="683"/>
        <w:gridCol w:w="683"/>
        <w:gridCol w:w="621"/>
        <w:gridCol w:w="745"/>
      </w:tblGrid>
      <w:tr w:rsidR="009A1553" w:rsidRPr="00487044" w:rsidTr="0087734C">
        <w:trPr>
          <w:trHeight w:val="270"/>
          <w:jc w:val="center"/>
        </w:trPr>
        <w:tc>
          <w:tcPr>
            <w:tcW w:w="9452" w:type="dxa"/>
            <w:gridSpan w:val="13"/>
            <w:tcBorders>
              <w:bottom w:val="single" w:sz="4" w:space="0" w:color="auto"/>
            </w:tcBorders>
          </w:tcPr>
          <w:p w:rsidR="009A1553" w:rsidRPr="006B51E9" w:rsidRDefault="009A1553" w:rsidP="0087734C">
            <w:pPr>
              <w:ind w:left="1077" w:hanging="107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SM </w:t>
            </w:r>
            <w:r w:rsidRPr="006B51E9">
              <w:rPr>
                <w:sz w:val="20"/>
                <w:szCs w:val="20"/>
                <w:lang w:val="en-US"/>
              </w:rPr>
              <w:t xml:space="preserve">Table 3 - ANOVA for factors Strain (L) and isolation period (I) for both variable, total endophytic fungi and total </w:t>
            </w:r>
            <w:r w:rsidRPr="006B51E9">
              <w:rPr>
                <w:i/>
                <w:sz w:val="20"/>
                <w:szCs w:val="20"/>
                <w:lang w:val="en-US"/>
              </w:rPr>
              <w:t>Trichoderma</w:t>
            </w:r>
            <w:r w:rsidRPr="006B51E9">
              <w:rPr>
                <w:sz w:val="20"/>
                <w:szCs w:val="20"/>
                <w:lang w:val="en-US"/>
              </w:rPr>
              <w:t>. Experimental design totally randomized. Analysis were performed separately for each part of the plant (leave, stem and root)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9A1553" w:rsidRPr="006B51E9" w:rsidTr="0087734C">
        <w:trPr>
          <w:trHeight w:val="270"/>
          <w:jc w:val="center"/>
        </w:trPr>
        <w:tc>
          <w:tcPr>
            <w:tcW w:w="1052" w:type="dxa"/>
            <w:vMerge w:val="restart"/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lang w:val="en-US"/>
              </w:rPr>
            </w:pPr>
            <w:r w:rsidRPr="006B51E9">
              <w:rPr>
                <w:b/>
                <w:sz w:val="18"/>
                <w:szCs w:val="18"/>
                <w:lang w:val="en-US"/>
              </w:rPr>
              <w:t>Organ</w:t>
            </w:r>
          </w:p>
        </w:tc>
        <w:tc>
          <w:tcPr>
            <w:tcW w:w="1291" w:type="dxa"/>
            <w:vMerge w:val="restart"/>
            <w:shd w:val="clear" w:color="auto" w:fill="auto"/>
            <w:noWrap/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lang w:val="en-US"/>
              </w:rPr>
            </w:pPr>
            <w:r w:rsidRPr="006B51E9">
              <w:rPr>
                <w:b/>
                <w:sz w:val="18"/>
                <w:szCs w:val="18"/>
                <w:lang w:val="en-US"/>
              </w:rPr>
              <w:t>FV</w:t>
            </w:r>
          </w:p>
        </w:tc>
        <w:tc>
          <w:tcPr>
            <w:tcW w:w="344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spacing w:line="24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6B51E9">
              <w:rPr>
                <w:b/>
                <w:sz w:val="18"/>
                <w:szCs w:val="18"/>
                <w:lang w:val="en-US"/>
              </w:rPr>
              <w:t>Total endophytic fungi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A1553" w:rsidRPr="006B51E9" w:rsidRDefault="009A1553" w:rsidP="0087734C">
            <w:pPr>
              <w:spacing w:line="24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1553" w:rsidRPr="006B51E9" w:rsidRDefault="009A1553" w:rsidP="0087734C">
            <w:pPr>
              <w:spacing w:line="24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6B51E9">
              <w:rPr>
                <w:b/>
                <w:sz w:val="18"/>
                <w:szCs w:val="18"/>
                <w:lang w:val="en-US"/>
              </w:rPr>
              <w:t xml:space="preserve">Total </w:t>
            </w:r>
            <w:r w:rsidRPr="006B51E9">
              <w:rPr>
                <w:b/>
                <w:i/>
                <w:sz w:val="18"/>
                <w:szCs w:val="18"/>
                <w:lang w:val="en-US"/>
              </w:rPr>
              <w:t>Trichoderma virens</w:t>
            </w:r>
          </w:p>
        </w:tc>
      </w:tr>
      <w:tr w:rsidR="009A1553" w:rsidRPr="006B51E9" w:rsidTr="0087734C">
        <w:trPr>
          <w:trHeight w:val="270"/>
          <w:jc w:val="center"/>
        </w:trPr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B51E9">
              <w:rPr>
                <w:b/>
                <w:sz w:val="18"/>
                <w:szCs w:val="18"/>
                <w:lang w:val="en-US"/>
              </w:rPr>
              <w:t>DF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B51E9">
              <w:rPr>
                <w:b/>
                <w:sz w:val="18"/>
                <w:szCs w:val="18"/>
                <w:lang w:val="en-US"/>
              </w:rPr>
              <w:t>SQ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B51E9">
              <w:rPr>
                <w:b/>
                <w:sz w:val="18"/>
                <w:szCs w:val="18"/>
                <w:lang w:val="en-US"/>
              </w:rPr>
              <w:t>QM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B51E9">
              <w:rPr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B51E9">
              <w:rPr>
                <w:b/>
                <w:sz w:val="18"/>
                <w:szCs w:val="18"/>
                <w:lang w:val="en-US"/>
              </w:rPr>
              <w:t>P-valor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B51E9">
              <w:rPr>
                <w:b/>
                <w:sz w:val="18"/>
                <w:szCs w:val="18"/>
                <w:lang w:val="en-US"/>
              </w:rPr>
              <w:t>DF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B51E9">
              <w:rPr>
                <w:b/>
                <w:sz w:val="18"/>
                <w:szCs w:val="18"/>
                <w:lang w:val="en-US"/>
              </w:rPr>
              <w:t>SQ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B51E9">
              <w:rPr>
                <w:b/>
                <w:sz w:val="18"/>
                <w:szCs w:val="18"/>
                <w:lang w:val="en-US"/>
              </w:rPr>
              <w:t>QM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B51E9">
              <w:rPr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B51E9">
              <w:rPr>
                <w:b/>
                <w:sz w:val="18"/>
                <w:szCs w:val="18"/>
                <w:lang w:val="en-US"/>
              </w:rPr>
              <w:t>P-valor</w:t>
            </w:r>
          </w:p>
        </w:tc>
      </w:tr>
      <w:tr w:rsidR="009A1553" w:rsidRPr="006B51E9" w:rsidTr="0087734C">
        <w:trPr>
          <w:trHeight w:val="270"/>
          <w:jc w:val="center"/>
        </w:trPr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B51E9">
              <w:rPr>
                <w:b/>
                <w:sz w:val="18"/>
                <w:szCs w:val="18"/>
                <w:lang w:val="en-US"/>
              </w:rPr>
              <w:t>Leaves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  <w:r w:rsidRPr="006B51E9">
              <w:rPr>
                <w:sz w:val="16"/>
                <w:szCs w:val="16"/>
                <w:lang w:val="en-US"/>
              </w:rPr>
              <w:t>Treatments (T)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1553" w:rsidRPr="006B51E9" w:rsidRDefault="009A1553" w:rsidP="00877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0.0605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1553" w:rsidRPr="006B51E9" w:rsidRDefault="009A1553" w:rsidP="00877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0.0121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1553" w:rsidRPr="006B51E9" w:rsidRDefault="009A1553" w:rsidP="00877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vertAlign w:val="superscript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1.60 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>ns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1553" w:rsidRPr="006B51E9" w:rsidRDefault="009A1553" w:rsidP="00877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0.1989 </w:t>
            </w: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0.0028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0.0006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4.64 **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0.0042</w:t>
            </w:r>
          </w:p>
        </w:tc>
      </w:tr>
      <w:tr w:rsidR="009A1553" w:rsidRPr="006B51E9" w:rsidTr="0087734C">
        <w:trPr>
          <w:trHeight w:val="270"/>
          <w:jc w:val="center"/>
        </w:trPr>
        <w:tc>
          <w:tcPr>
            <w:tcW w:w="1052" w:type="dxa"/>
            <w:vMerge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  <w:r w:rsidRPr="006B51E9">
              <w:rPr>
                <w:sz w:val="16"/>
                <w:szCs w:val="16"/>
                <w:lang w:val="en-US"/>
              </w:rPr>
              <w:t>Strain (S)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0.0018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0.0018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0.24 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>ns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0.6291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 xml:space="preserve"> 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0.0006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0.0006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4.64 *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0.0415</w:t>
            </w:r>
          </w:p>
        </w:tc>
      </w:tr>
      <w:tr w:rsidR="009A1553" w:rsidRPr="006B51E9" w:rsidTr="0087734C">
        <w:trPr>
          <w:trHeight w:val="270"/>
          <w:jc w:val="center"/>
        </w:trPr>
        <w:tc>
          <w:tcPr>
            <w:tcW w:w="1052" w:type="dxa"/>
            <w:vMerge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  <w:r w:rsidRPr="006B51E9">
              <w:rPr>
                <w:sz w:val="16"/>
                <w:szCs w:val="16"/>
                <w:lang w:val="en-US"/>
              </w:rPr>
              <w:t>Isolation (I)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0.0550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0.0275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3.63 *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0.0418 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0.0011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0.0006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4.64 *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0.0198</w:t>
            </w:r>
          </w:p>
        </w:tc>
      </w:tr>
      <w:tr w:rsidR="009A1553" w:rsidRPr="006B51E9" w:rsidTr="0087734C">
        <w:trPr>
          <w:trHeight w:val="270"/>
          <w:jc w:val="center"/>
        </w:trPr>
        <w:tc>
          <w:tcPr>
            <w:tcW w:w="1052" w:type="dxa"/>
            <w:vMerge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  <w:r w:rsidRPr="006B51E9">
              <w:rPr>
                <w:sz w:val="16"/>
                <w:szCs w:val="16"/>
                <w:lang w:val="en-US"/>
              </w:rPr>
              <w:t>Interaction (LxI)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0.0037</w:t>
            </w:r>
          </w:p>
        </w:tc>
        <w:tc>
          <w:tcPr>
            <w:tcW w:w="689" w:type="dxa"/>
            <w:shd w:val="clear" w:color="auto" w:fill="auto"/>
            <w:noWrap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0.24 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>ns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0.7884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 xml:space="preserve"> 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0.0011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0.0006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4.64 *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0.0198</w:t>
            </w:r>
          </w:p>
        </w:tc>
      </w:tr>
      <w:tr w:rsidR="009A1553" w:rsidRPr="006B51E9" w:rsidTr="0087734C">
        <w:trPr>
          <w:trHeight w:val="270"/>
          <w:jc w:val="center"/>
        </w:trPr>
        <w:tc>
          <w:tcPr>
            <w:tcW w:w="1052" w:type="dxa"/>
            <w:vMerge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  <w:r w:rsidRPr="006B51E9">
              <w:rPr>
                <w:sz w:val="16"/>
                <w:szCs w:val="16"/>
                <w:lang w:val="en-US"/>
              </w:rPr>
              <w:t>Error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0.1818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0.0076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24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0.0029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0.0001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A1553" w:rsidRPr="006B51E9" w:rsidTr="0087734C">
        <w:trPr>
          <w:trHeight w:val="270"/>
          <w:jc w:val="center"/>
        </w:trPr>
        <w:tc>
          <w:tcPr>
            <w:tcW w:w="1052" w:type="dxa"/>
          </w:tcPr>
          <w:p w:rsidR="009A1553" w:rsidRPr="006B51E9" w:rsidRDefault="009A1553" w:rsidP="008773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45" w:type="dxa"/>
            <w:gridSpan w:val="5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spacing w:line="24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64" w:type="dxa"/>
            <w:gridSpan w:val="6"/>
            <w:shd w:val="clear" w:color="auto" w:fill="auto"/>
            <w:vAlign w:val="bottom"/>
          </w:tcPr>
          <w:p w:rsidR="009A1553" w:rsidRPr="006B51E9" w:rsidRDefault="009A1553" w:rsidP="0087734C">
            <w:pPr>
              <w:spacing w:line="24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A1553" w:rsidRPr="006B51E9" w:rsidTr="0087734C">
        <w:trPr>
          <w:trHeight w:val="255"/>
          <w:jc w:val="center"/>
        </w:trPr>
        <w:tc>
          <w:tcPr>
            <w:tcW w:w="1052" w:type="dxa"/>
            <w:vMerge w:val="restart"/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B51E9">
              <w:rPr>
                <w:b/>
                <w:sz w:val="18"/>
                <w:szCs w:val="18"/>
                <w:lang w:val="en-US"/>
              </w:rPr>
              <w:t>Stem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  <w:r w:rsidRPr="006B51E9">
              <w:rPr>
                <w:sz w:val="16"/>
                <w:szCs w:val="16"/>
                <w:lang w:val="en-US"/>
              </w:rPr>
              <w:t>Treatments (T)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0.0706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0.0141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vertAlign w:val="superscript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1.09 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>ns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0.3918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0.0092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0.0018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1.25 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>ns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0.3183</w:t>
            </w:r>
          </w:p>
        </w:tc>
      </w:tr>
      <w:tr w:rsidR="009A1553" w:rsidRPr="006B51E9" w:rsidTr="0087734C">
        <w:trPr>
          <w:trHeight w:val="255"/>
          <w:jc w:val="center"/>
        </w:trPr>
        <w:tc>
          <w:tcPr>
            <w:tcW w:w="1052" w:type="dxa"/>
            <w:vMerge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  <w:r w:rsidRPr="006B51E9">
              <w:rPr>
                <w:sz w:val="16"/>
                <w:szCs w:val="16"/>
                <w:lang w:val="en-US"/>
              </w:rPr>
              <w:t>Strain (S)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0.0011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0.0011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0.09 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>ns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0.7697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0.0088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0.0088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5.97 *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0.0222</w:t>
            </w:r>
          </w:p>
        </w:tc>
      </w:tr>
      <w:tr w:rsidR="009A1553" w:rsidRPr="006B51E9" w:rsidTr="0087734C">
        <w:trPr>
          <w:trHeight w:val="255"/>
          <w:jc w:val="center"/>
        </w:trPr>
        <w:tc>
          <w:tcPr>
            <w:tcW w:w="1052" w:type="dxa"/>
            <w:vMerge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  <w:r w:rsidRPr="006B51E9">
              <w:rPr>
                <w:sz w:val="16"/>
                <w:szCs w:val="16"/>
                <w:lang w:val="en-US"/>
              </w:rPr>
              <w:t>Isolation (I)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0.0438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0.0219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1.69 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>ns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0.2057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0.0002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0.0001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0.07 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>ns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0.9359</w:t>
            </w:r>
          </w:p>
        </w:tc>
      </w:tr>
      <w:tr w:rsidR="009A1553" w:rsidRPr="006B51E9" w:rsidTr="0087734C">
        <w:trPr>
          <w:trHeight w:val="255"/>
          <w:jc w:val="center"/>
        </w:trPr>
        <w:tc>
          <w:tcPr>
            <w:tcW w:w="1052" w:type="dxa"/>
            <w:vMerge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  <w:r w:rsidRPr="006B51E9">
              <w:rPr>
                <w:sz w:val="16"/>
                <w:szCs w:val="16"/>
                <w:lang w:val="en-US"/>
              </w:rPr>
              <w:t>Interaction (LxI)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0.0256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0.0128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0.99 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>ns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0.3869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0.0002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0.0001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0.07 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>ns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0.9359</w:t>
            </w:r>
          </w:p>
        </w:tc>
      </w:tr>
      <w:tr w:rsidR="009A1553" w:rsidRPr="006B51E9" w:rsidTr="0087734C">
        <w:trPr>
          <w:trHeight w:val="255"/>
          <w:jc w:val="center"/>
        </w:trPr>
        <w:tc>
          <w:tcPr>
            <w:tcW w:w="1052" w:type="dxa"/>
            <w:vMerge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  <w:r w:rsidRPr="006B51E9">
              <w:rPr>
                <w:sz w:val="16"/>
                <w:szCs w:val="16"/>
                <w:lang w:val="en-US"/>
              </w:rPr>
              <w:t>Error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0.3110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0.0129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24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0.0355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0.0015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A1553" w:rsidRPr="006B51E9" w:rsidTr="0087734C">
        <w:trPr>
          <w:trHeight w:val="255"/>
          <w:jc w:val="center"/>
        </w:trPr>
        <w:tc>
          <w:tcPr>
            <w:tcW w:w="1052" w:type="dxa"/>
          </w:tcPr>
          <w:p w:rsidR="009A1553" w:rsidRPr="006B51E9" w:rsidRDefault="009A1553" w:rsidP="008773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45" w:type="dxa"/>
            <w:gridSpan w:val="5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spacing w:line="24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64" w:type="dxa"/>
            <w:gridSpan w:val="6"/>
            <w:shd w:val="clear" w:color="auto" w:fill="auto"/>
            <w:vAlign w:val="bottom"/>
          </w:tcPr>
          <w:p w:rsidR="009A1553" w:rsidRPr="006B51E9" w:rsidRDefault="009A1553" w:rsidP="0087734C">
            <w:pPr>
              <w:spacing w:line="24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9A1553" w:rsidRPr="006B51E9" w:rsidTr="0087734C">
        <w:trPr>
          <w:trHeight w:val="255"/>
          <w:jc w:val="center"/>
        </w:trPr>
        <w:tc>
          <w:tcPr>
            <w:tcW w:w="1052" w:type="dxa"/>
            <w:vMerge w:val="restart"/>
            <w:vAlign w:val="center"/>
          </w:tcPr>
          <w:p w:rsidR="009A1553" w:rsidRPr="006B51E9" w:rsidRDefault="009A1553" w:rsidP="0087734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B51E9">
              <w:rPr>
                <w:b/>
                <w:sz w:val="18"/>
                <w:szCs w:val="18"/>
                <w:lang w:val="en-US"/>
              </w:rPr>
              <w:t>Root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  <w:r w:rsidRPr="006B51E9">
              <w:rPr>
                <w:sz w:val="16"/>
                <w:szCs w:val="16"/>
                <w:lang w:val="en-US"/>
              </w:rPr>
              <w:t>Treatments (T)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0.0515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0.0130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1.74 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>ns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0.1639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0.0443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0.0088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4.42 **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0.0054</w:t>
            </w:r>
          </w:p>
        </w:tc>
      </w:tr>
      <w:tr w:rsidR="009A1553" w:rsidRPr="006B51E9" w:rsidTr="0087734C">
        <w:trPr>
          <w:trHeight w:val="255"/>
          <w:jc w:val="center"/>
        </w:trPr>
        <w:tc>
          <w:tcPr>
            <w:tcW w:w="1052" w:type="dxa"/>
            <w:vMerge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  <w:r w:rsidRPr="006B51E9">
              <w:rPr>
                <w:sz w:val="16"/>
                <w:szCs w:val="16"/>
                <w:lang w:val="en-US"/>
              </w:rPr>
              <w:t>Strain (S)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0.0085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0.0085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1.44 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>ns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0.2421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0.0326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0.0326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16.2 **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0.0005</w:t>
            </w:r>
          </w:p>
        </w:tc>
      </w:tr>
      <w:tr w:rsidR="009A1553" w:rsidRPr="006B51E9" w:rsidTr="0087734C">
        <w:trPr>
          <w:trHeight w:val="255"/>
          <w:jc w:val="center"/>
        </w:trPr>
        <w:tc>
          <w:tcPr>
            <w:tcW w:w="1052" w:type="dxa"/>
            <w:vMerge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  <w:r w:rsidRPr="006B51E9">
              <w:rPr>
                <w:sz w:val="16"/>
                <w:szCs w:val="16"/>
                <w:lang w:val="en-US"/>
              </w:rPr>
              <w:t>Isolation (I)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0.0144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0.0072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1.22 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>ns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0.3134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0.0058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0.0029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1.46 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>ns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0.2513</w:t>
            </w:r>
          </w:p>
        </w:tc>
      </w:tr>
      <w:tr w:rsidR="009A1553" w:rsidRPr="006B51E9" w:rsidTr="0087734C">
        <w:trPr>
          <w:trHeight w:val="255"/>
          <w:jc w:val="center"/>
        </w:trPr>
        <w:tc>
          <w:tcPr>
            <w:tcW w:w="1052" w:type="dxa"/>
            <w:vMerge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  <w:r w:rsidRPr="006B51E9">
              <w:rPr>
                <w:sz w:val="16"/>
                <w:szCs w:val="16"/>
                <w:lang w:val="en-US"/>
              </w:rPr>
              <w:t>Interaction (LxI)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0.0285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0.0142</w:t>
            </w:r>
          </w:p>
        </w:tc>
        <w:tc>
          <w:tcPr>
            <w:tcW w:w="643" w:type="dxa"/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2.41 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>ns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0.1111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0.0058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0.0029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 xml:space="preserve">1.46 </w:t>
            </w:r>
            <w:r w:rsidRPr="006B51E9">
              <w:rPr>
                <w:sz w:val="14"/>
                <w:szCs w:val="14"/>
                <w:vertAlign w:val="superscript"/>
                <w:lang w:val="en-US"/>
              </w:rPr>
              <w:t>ns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0.2513</w:t>
            </w:r>
          </w:p>
        </w:tc>
      </w:tr>
      <w:tr w:rsidR="009A1553" w:rsidRPr="006B51E9" w:rsidTr="0087734C">
        <w:trPr>
          <w:trHeight w:val="255"/>
          <w:jc w:val="center"/>
        </w:trPr>
        <w:tc>
          <w:tcPr>
            <w:tcW w:w="1052" w:type="dxa"/>
            <w:vMerge/>
            <w:tcBorders>
              <w:bottom w:val="single" w:sz="4" w:space="0" w:color="auto"/>
            </w:tcBorders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rPr>
                <w:sz w:val="16"/>
                <w:szCs w:val="16"/>
                <w:lang w:val="en-US"/>
              </w:rPr>
            </w:pPr>
            <w:r w:rsidRPr="006B51E9">
              <w:rPr>
                <w:sz w:val="16"/>
                <w:szCs w:val="16"/>
                <w:lang w:val="en-US"/>
              </w:rPr>
              <w:t>Error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0.1421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0.0059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24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0.0482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  <w:r w:rsidRPr="006B51E9">
              <w:rPr>
                <w:sz w:val="14"/>
                <w:szCs w:val="14"/>
                <w:lang w:val="en-US"/>
              </w:rPr>
              <w:t>0.0020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1553" w:rsidRPr="006B51E9" w:rsidRDefault="009A1553" w:rsidP="0087734C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A1553" w:rsidRPr="00487044" w:rsidTr="0087734C">
        <w:trPr>
          <w:trHeight w:val="255"/>
          <w:jc w:val="center"/>
        </w:trPr>
        <w:tc>
          <w:tcPr>
            <w:tcW w:w="9452" w:type="dxa"/>
            <w:gridSpan w:val="13"/>
            <w:tcBorders>
              <w:top w:val="single" w:sz="4" w:space="0" w:color="auto"/>
            </w:tcBorders>
            <w:vAlign w:val="bottom"/>
          </w:tcPr>
          <w:p w:rsidR="009A1553" w:rsidRPr="006B51E9" w:rsidRDefault="009A1553" w:rsidP="0087734C">
            <w:pPr>
              <w:spacing w:before="40" w:after="40"/>
              <w:ind w:right="14"/>
              <w:jc w:val="both"/>
              <w:rPr>
                <w:sz w:val="18"/>
                <w:szCs w:val="18"/>
                <w:lang w:val="en-US"/>
              </w:rPr>
            </w:pPr>
            <w:r w:rsidRPr="006B51E9">
              <w:rPr>
                <w:b/>
                <w:sz w:val="18"/>
                <w:szCs w:val="18"/>
                <w:vertAlign w:val="superscript"/>
                <w:lang w:val="en-US"/>
              </w:rPr>
              <w:t>ns</w:t>
            </w:r>
            <w:r w:rsidRPr="006B51E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6B51E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The values are not different at </w:t>
            </w:r>
            <w:r w:rsidRPr="006B51E9">
              <w:rPr>
                <w:sz w:val="18"/>
                <w:szCs w:val="18"/>
                <w:lang w:val="en-US"/>
              </w:rPr>
              <w:t xml:space="preserve">5% </w:t>
            </w:r>
            <w:r>
              <w:rPr>
                <w:sz w:val="18"/>
                <w:szCs w:val="18"/>
                <w:lang w:val="en-US"/>
              </w:rPr>
              <w:t>f probability</w:t>
            </w:r>
            <w:r w:rsidRPr="006B51E9">
              <w:rPr>
                <w:sz w:val="18"/>
                <w:szCs w:val="18"/>
                <w:lang w:val="en-US"/>
              </w:rPr>
              <w:t>;</w:t>
            </w:r>
          </w:p>
          <w:p w:rsidR="009A1553" w:rsidRPr="006B51E9" w:rsidRDefault="009A1553" w:rsidP="0087734C">
            <w:pPr>
              <w:spacing w:before="40" w:after="40"/>
              <w:ind w:right="14"/>
              <w:jc w:val="both"/>
              <w:rPr>
                <w:sz w:val="18"/>
                <w:szCs w:val="18"/>
                <w:lang w:val="en-US"/>
              </w:rPr>
            </w:pPr>
            <w:r w:rsidRPr="006B51E9">
              <w:rPr>
                <w:sz w:val="18"/>
                <w:szCs w:val="18"/>
                <w:lang w:val="en-US"/>
              </w:rPr>
              <w:t xml:space="preserve">*, ** - </w:t>
            </w:r>
            <w:r>
              <w:rPr>
                <w:sz w:val="18"/>
                <w:szCs w:val="18"/>
                <w:lang w:val="en-US"/>
              </w:rPr>
              <w:t xml:space="preserve">The values are different at </w:t>
            </w:r>
            <w:r w:rsidRPr="006B51E9">
              <w:rPr>
                <w:sz w:val="18"/>
                <w:szCs w:val="18"/>
                <w:lang w:val="en-US"/>
              </w:rPr>
              <w:t xml:space="preserve">5%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6B51E9">
              <w:rPr>
                <w:sz w:val="18"/>
                <w:szCs w:val="18"/>
                <w:lang w:val="en-US"/>
              </w:rPr>
              <w:t xml:space="preserve"> 1% </w:t>
            </w:r>
            <w:r>
              <w:rPr>
                <w:sz w:val="18"/>
                <w:szCs w:val="18"/>
                <w:lang w:val="en-US"/>
              </w:rPr>
              <w:t>of probability, respectively</w:t>
            </w:r>
            <w:r w:rsidRPr="006B51E9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9A1553" w:rsidRPr="006B51E9" w:rsidRDefault="009A1553" w:rsidP="009A1553">
      <w:pPr>
        <w:spacing w:line="360" w:lineRule="auto"/>
        <w:jc w:val="both"/>
        <w:rPr>
          <w:b/>
          <w:sz w:val="20"/>
          <w:szCs w:val="20"/>
          <w:lang w:val="en-US"/>
        </w:rPr>
      </w:pPr>
    </w:p>
    <w:p w:rsidR="008A544D" w:rsidRDefault="008A544D">
      <w:bookmarkStart w:id="0" w:name="_GoBack"/>
      <w:bookmarkEnd w:id="0"/>
    </w:p>
    <w:sectPr w:rsidR="008A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A6"/>
    <w:rsid w:val="007116A6"/>
    <w:rsid w:val="008A544D"/>
    <w:rsid w:val="009A1553"/>
    <w:rsid w:val="00C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3F0A"/>
  <w15:chartTrackingRefBased/>
  <w15:docId w15:val="{2FDA43FC-1B45-4812-9540-7DB6D9EC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Editorial</dc:creator>
  <cp:keywords/>
  <dc:description/>
  <cp:lastModifiedBy>JJ Editorial</cp:lastModifiedBy>
  <cp:revision>2</cp:revision>
  <dcterms:created xsi:type="dcterms:W3CDTF">2016-07-05T13:45:00Z</dcterms:created>
  <dcterms:modified xsi:type="dcterms:W3CDTF">2016-07-05T13:45:00Z</dcterms:modified>
</cp:coreProperties>
</file>