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7A" w:rsidRPr="007761ED" w:rsidRDefault="00F0397A" w:rsidP="00F0397A">
      <w:pPr>
        <w:pStyle w:val="SMHeading"/>
        <w:rPr>
          <w:sz w:val="20"/>
          <w:szCs w:val="20"/>
        </w:rPr>
      </w:pPr>
      <w:r>
        <w:rPr>
          <w:sz w:val="20"/>
          <w:szCs w:val="20"/>
        </w:rPr>
        <w:t xml:space="preserve">Table S1. </w:t>
      </w:r>
      <w:r w:rsidRPr="007761ED">
        <w:rPr>
          <w:sz w:val="20"/>
          <w:szCs w:val="20"/>
        </w:rPr>
        <w:t xml:space="preserve">Characteristics of mothers and infants in </w:t>
      </w:r>
      <w:proofErr w:type="spellStart"/>
      <w:r w:rsidRPr="007761ED">
        <w:rPr>
          <w:sz w:val="20"/>
          <w:szCs w:val="20"/>
        </w:rPr>
        <w:t>NFCS</w:t>
      </w:r>
      <w:r w:rsidRPr="007761ED">
        <w:rPr>
          <w:sz w:val="20"/>
          <w:szCs w:val="20"/>
          <w:vertAlign w:val="superscript"/>
        </w:rPr>
        <w:t>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99"/>
        <w:gridCol w:w="2125"/>
        <w:gridCol w:w="1335"/>
        <w:gridCol w:w="625"/>
        <w:gridCol w:w="2641"/>
        <w:gridCol w:w="1335"/>
      </w:tblGrid>
      <w:tr w:rsidR="00F0397A" w:rsidRPr="00D65B7A" w:rsidTr="00177540">
        <w:trPr>
          <w:trHeight w:val="375"/>
        </w:trPr>
        <w:tc>
          <w:tcPr>
            <w:tcW w:w="2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65B7A">
              <w:rPr>
                <w:b/>
                <w:bCs/>
                <w:sz w:val="16"/>
                <w:szCs w:val="16"/>
              </w:rPr>
              <w:t>N</w:t>
            </w:r>
            <w:r w:rsidRPr="00D65B7A">
              <w:rPr>
                <w:b/>
                <w:bCs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b/>
                <w:bCs/>
                <w:sz w:val="16"/>
                <w:szCs w:val="16"/>
              </w:rPr>
            </w:pPr>
            <w:r w:rsidRPr="00D65B7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Infants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890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gridAfter w:val="3"/>
          <w:wAfter w:w="2457" w:type="pct"/>
          <w:trHeight w:val="315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Sex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Female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385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3%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Male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505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Facial cleft status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Control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473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Case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300" w:firstLine="48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Cleft lip with or without cleft palate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274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300" w:firstLine="48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Cleft palate only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143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Gestational age (days)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277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02 ± 12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NA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Birth weight (grams)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3572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32  ± 610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NA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Mothers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890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7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 xml:space="preserve">Alcohol </w:t>
            </w:r>
            <w:proofErr w:type="spellStart"/>
            <w:r w:rsidRPr="00D65B7A">
              <w:rPr>
                <w:sz w:val="16"/>
                <w:szCs w:val="16"/>
              </w:rPr>
              <w:t>use</w:t>
            </w:r>
            <w:r w:rsidRPr="00D65B7A"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568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1-3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168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4-6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≥ 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88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0%</w:t>
            </w:r>
          </w:p>
        </w:tc>
      </w:tr>
      <w:tr w:rsidR="00F0397A" w:rsidRPr="00D65B7A" w:rsidTr="00177540">
        <w:trPr>
          <w:trHeight w:val="37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D65B7A">
              <w:rPr>
                <w:sz w:val="16"/>
                <w:szCs w:val="16"/>
              </w:rPr>
              <w:t>Smoking</w:t>
            </w:r>
            <w:r w:rsidRPr="00D65B7A"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Active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602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6%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Non-smokers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288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Education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Less than high school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3%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High school and above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772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Parity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368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3%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311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156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5%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 xml:space="preserve">       ≥ 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2%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Age at delivery (years)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64 ± 4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NA</w:t>
            </w:r>
          </w:p>
        </w:tc>
      </w:tr>
      <w:tr w:rsidR="00F0397A" w:rsidRPr="00D65B7A" w:rsidTr="00177540">
        <w:trPr>
          <w:trHeight w:val="37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BMI (kg/m</w:t>
            </w:r>
            <w:r w:rsidRPr="00D65B7A">
              <w:rPr>
                <w:sz w:val="16"/>
                <w:szCs w:val="16"/>
                <w:vertAlign w:val="superscript"/>
              </w:rPr>
              <w:t>2</w:t>
            </w:r>
            <w:r w:rsidRPr="00D65B7A">
              <w:rPr>
                <w:sz w:val="16"/>
                <w:szCs w:val="16"/>
              </w:rPr>
              <w:t>)</w:t>
            </w:r>
            <w:r w:rsidRPr="00D65B7A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66 ± 21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26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NA</w:t>
            </w:r>
          </w:p>
        </w:tc>
      </w:tr>
      <w:tr w:rsidR="00F0397A" w:rsidRPr="00D65B7A" w:rsidTr="00177540">
        <w:trPr>
          <w:trHeight w:val="37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Folic acid supplement (µg)</w:t>
            </w:r>
            <w:r w:rsidRPr="00D65B7A"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549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 xml:space="preserve">1-399 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192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6%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≥ 400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149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Dietary folate (µg)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0-171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8%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172-214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208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4%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lastRenderedPageBreak/>
              <w:t>215-264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188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≥ 265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193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7%</w:t>
            </w:r>
          </w:p>
        </w:tc>
      </w:tr>
      <w:tr w:rsidR="00F0397A" w:rsidRPr="00D65B7A" w:rsidTr="00177540">
        <w:trPr>
          <w:trHeight w:val="37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D65B7A">
              <w:rPr>
                <w:sz w:val="16"/>
                <w:szCs w:val="16"/>
              </w:rPr>
              <w:t>Multivitamins</w:t>
            </w:r>
            <w:r w:rsidRPr="00D65B7A">
              <w:rPr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No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588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1%</w:t>
            </w:r>
          </w:p>
        </w:tc>
      </w:tr>
      <w:tr w:rsidR="00F0397A" w:rsidRPr="00D65B7A" w:rsidTr="00177540">
        <w:trPr>
          <w:trHeight w:val="315"/>
        </w:trPr>
        <w:tc>
          <w:tcPr>
            <w:tcW w:w="28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ind w:firstLineChars="200" w:firstLine="320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Yes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97A" w:rsidRPr="00D65B7A" w:rsidRDefault="00F0397A" w:rsidP="00177540">
            <w:pPr>
              <w:jc w:val="center"/>
              <w:rPr>
                <w:sz w:val="16"/>
                <w:szCs w:val="16"/>
              </w:rPr>
            </w:pPr>
            <w:r w:rsidRPr="00D65B7A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.</w:t>
            </w:r>
            <w:r w:rsidRPr="00D65B7A">
              <w:rPr>
                <w:sz w:val="16"/>
                <w:szCs w:val="16"/>
              </w:rPr>
              <w:t>9%</w:t>
            </w:r>
          </w:p>
        </w:tc>
      </w:tr>
    </w:tbl>
    <w:p w:rsidR="00F0397A" w:rsidRPr="007761ED" w:rsidRDefault="00F0397A" w:rsidP="00F0397A">
      <w:pPr>
        <w:pStyle w:val="SMcaption"/>
        <w:rPr>
          <w:sz w:val="20"/>
        </w:rPr>
      </w:pPr>
      <w:proofErr w:type="spellStart"/>
      <w:proofErr w:type="gramStart"/>
      <w:r w:rsidRPr="007761ED">
        <w:rPr>
          <w:sz w:val="20"/>
          <w:vertAlign w:val="superscript"/>
        </w:rPr>
        <w:t>a</w:t>
      </w:r>
      <w:r w:rsidRPr="007761ED">
        <w:rPr>
          <w:sz w:val="20"/>
        </w:rPr>
        <w:t>Based</w:t>
      </w:r>
      <w:proofErr w:type="spellEnd"/>
      <w:proofErr w:type="gramEnd"/>
      <w:r w:rsidRPr="007761ED">
        <w:rPr>
          <w:sz w:val="20"/>
        </w:rPr>
        <w:t xml:space="preserve"> on study population after sample exclusions (</w:t>
      </w:r>
      <w:proofErr w:type="spellStart"/>
      <w:r w:rsidRPr="007761ED">
        <w:rPr>
          <w:sz w:val="20"/>
        </w:rPr>
        <w:t>Ntotal</w:t>
      </w:r>
      <w:proofErr w:type="spellEnd"/>
      <w:r w:rsidRPr="007761ED">
        <w:rPr>
          <w:sz w:val="20"/>
        </w:rPr>
        <w:t>=890)</w:t>
      </w:r>
    </w:p>
    <w:p w:rsidR="00F0397A" w:rsidRPr="007761ED" w:rsidRDefault="00F0397A" w:rsidP="00F0397A">
      <w:pPr>
        <w:pStyle w:val="SMcaption"/>
        <w:rPr>
          <w:sz w:val="20"/>
        </w:rPr>
      </w:pPr>
      <w:proofErr w:type="spellStart"/>
      <w:proofErr w:type="gramStart"/>
      <w:r w:rsidRPr="007761ED">
        <w:rPr>
          <w:sz w:val="20"/>
          <w:vertAlign w:val="superscript"/>
        </w:rPr>
        <w:t>b</w:t>
      </w:r>
      <w:r w:rsidRPr="007761ED">
        <w:rPr>
          <w:sz w:val="20"/>
        </w:rPr>
        <w:t>Total</w:t>
      </w:r>
      <w:proofErr w:type="spellEnd"/>
      <w:proofErr w:type="gramEnd"/>
      <w:r w:rsidRPr="007761ED">
        <w:rPr>
          <w:sz w:val="20"/>
        </w:rPr>
        <w:t xml:space="preserve"> number of drinks during the first trimester</w:t>
      </w:r>
    </w:p>
    <w:p w:rsidR="00F0397A" w:rsidRPr="007761ED" w:rsidRDefault="00F0397A" w:rsidP="00F0397A">
      <w:pPr>
        <w:pStyle w:val="SMcaption"/>
        <w:rPr>
          <w:sz w:val="20"/>
        </w:rPr>
      </w:pPr>
      <w:proofErr w:type="spellStart"/>
      <w:proofErr w:type="gramStart"/>
      <w:r w:rsidRPr="007761ED">
        <w:rPr>
          <w:sz w:val="20"/>
          <w:vertAlign w:val="superscript"/>
        </w:rPr>
        <w:t>c</w:t>
      </w:r>
      <w:r w:rsidRPr="007761ED">
        <w:rPr>
          <w:sz w:val="20"/>
        </w:rPr>
        <w:t>Active</w:t>
      </w:r>
      <w:proofErr w:type="spellEnd"/>
      <w:proofErr w:type="gramEnd"/>
      <w:r w:rsidRPr="007761ED">
        <w:rPr>
          <w:sz w:val="20"/>
        </w:rPr>
        <w:t xml:space="preserve"> smoking (≥ 1 cigarette/day) during 1st trimester</w:t>
      </w:r>
    </w:p>
    <w:p w:rsidR="00F0397A" w:rsidRPr="007761ED" w:rsidRDefault="00F0397A" w:rsidP="00F0397A">
      <w:pPr>
        <w:pStyle w:val="SMcaption"/>
        <w:rPr>
          <w:sz w:val="20"/>
        </w:rPr>
      </w:pPr>
      <w:proofErr w:type="spellStart"/>
      <w:proofErr w:type="gramStart"/>
      <w:r w:rsidRPr="007761ED">
        <w:rPr>
          <w:sz w:val="20"/>
          <w:vertAlign w:val="superscript"/>
        </w:rPr>
        <w:t>d</w:t>
      </w:r>
      <w:r w:rsidRPr="007761ED">
        <w:rPr>
          <w:sz w:val="20"/>
        </w:rPr>
        <w:t>Pre</w:t>
      </w:r>
      <w:proofErr w:type="spellEnd"/>
      <w:r w:rsidRPr="007761ED">
        <w:rPr>
          <w:sz w:val="20"/>
        </w:rPr>
        <w:t>-pregnancy</w:t>
      </w:r>
      <w:proofErr w:type="gramEnd"/>
      <w:r w:rsidRPr="007761ED">
        <w:rPr>
          <w:sz w:val="20"/>
        </w:rPr>
        <w:t xml:space="preserve"> BMI</w:t>
      </w:r>
    </w:p>
    <w:p w:rsidR="00F0397A" w:rsidRPr="007761ED" w:rsidRDefault="00F0397A" w:rsidP="00F0397A">
      <w:pPr>
        <w:pStyle w:val="SMcaption"/>
        <w:rPr>
          <w:sz w:val="20"/>
        </w:rPr>
      </w:pPr>
      <w:proofErr w:type="spellStart"/>
      <w:proofErr w:type="gramStart"/>
      <w:r w:rsidRPr="007761ED">
        <w:rPr>
          <w:sz w:val="20"/>
          <w:vertAlign w:val="superscript"/>
        </w:rPr>
        <w:t>e</w:t>
      </w:r>
      <w:r w:rsidRPr="007761ED">
        <w:rPr>
          <w:sz w:val="20"/>
        </w:rPr>
        <w:t>During</w:t>
      </w:r>
      <w:proofErr w:type="spellEnd"/>
      <w:proofErr w:type="gramEnd"/>
      <w:r w:rsidRPr="007761ED">
        <w:rPr>
          <w:sz w:val="20"/>
        </w:rPr>
        <w:t xml:space="preserve"> month before pregnancy and first two months of pregnancy</w:t>
      </w:r>
    </w:p>
    <w:p w:rsidR="00F0397A" w:rsidRPr="007761ED" w:rsidRDefault="00F0397A" w:rsidP="00F0397A">
      <w:pPr>
        <w:pStyle w:val="SMcaption"/>
        <w:rPr>
          <w:sz w:val="20"/>
        </w:rPr>
      </w:pPr>
      <w:proofErr w:type="spellStart"/>
      <w:proofErr w:type="gramStart"/>
      <w:r w:rsidRPr="007761ED">
        <w:rPr>
          <w:sz w:val="20"/>
          <w:vertAlign w:val="superscript"/>
        </w:rPr>
        <w:t>f</w:t>
      </w:r>
      <w:r w:rsidRPr="007761ED">
        <w:rPr>
          <w:sz w:val="20"/>
        </w:rPr>
        <w:t>When</w:t>
      </w:r>
      <w:proofErr w:type="spellEnd"/>
      <w:proofErr w:type="gramEnd"/>
      <w:r w:rsidRPr="007761ED">
        <w:rPr>
          <w:sz w:val="20"/>
        </w:rPr>
        <w:t xml:space="preserve"> a continuous variable is presented, the mean ± standard deviation are listed</w:t>
      </w:r>
    </w:p>
    <w:p w:rsidR="00F0397A" w:rsidRPr="007761ED" w:rsidRDefault="00F0397A" w:rsidP="00F0397A">
      <w:pPr>
        <w:pStyle w:val="SMcaption"/>
        <w:rPr>
          <w:sz w:val="20"/>
        </w:rPr>
      </w:pPr>
      <w:r w:rsidRPr="007761ED">
        <w:rPr>
          <w:sz w:val="20"/>
        </w:rPr>
        <w:t>Abbreviations: BMI= body mass index, kg=kilogram, m=meter, µg=microgram, %=percentage, N=number</w:t>
      </w:r>
    </w:p>
    <w:p w:rsidR="00915231" w:rsidRDefault="00915231">
      <w:bookmarkStart w:id="0" w:name="_GoBack"/>
      <w:bookmarkEnd w:id="0"/>
    </w:p>
    <w:sectPr w:rsidR="0091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F"/>
    <w:rsid w:val="001163FF"/>
    <w:rsid w:val="00915231"/>
    <w:rsid w:val="00F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329CF-D774-4663-9B1A-274EB29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0397A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link w:val="SMcaptionChar"/>
    <w:qFormat/>
    <w:rsid w:val="00F0397A"/>
  </w:style>
  <w:style w:type="character" w:customStyle="1" w:styleId="SMcaptionChar">
    <w:name w:val="SM caption Char"/>
    <w:basedOn w:val="DefaultParagraphFont"/>
    <w:link w:val="SMcaption"/>
    <w:rsid w:val="00F039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3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>Duke University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Christina Markunas, Ph.D.</dc:creator>
  <cp:keywords/>
  <dc:description/>
  <cp:lastModifiedBy>Dr Christina Markunas, Ph.D.</cp:lastModifiedBy>
  <cp:revision>2</cp:revision>
  <dcterms:created xsi:type="dcterms:W3CDTF">2015-06-23T15:38:00Z</dcterms:created>
  <dcterms:modified xsi:type="dcterms:W3CDTF">2015-06-23T15:39:00Z</dcterms:modified>
</cp:coreProperties>
</file>