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B9" w:rsidRPr="00F804D0" w:rsidRDefault="005059C2" w:rsidP="00DF70B9">
      <w:r w:rsidRPr="005059C2"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272.25pt;margin-top:-3.75pt;width:141.05pt;height:36.75pt;z-index:251660288">
            <v:textbox style="mso-next-textbox:#_x0000_s1054">
              <w:txbxContent>
                <w:p w:rsidR="00DF70B9" w:rsidRPr="00BD34D8" w:rsidRDefault="00DF70B9" w:rsidP="00DF70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Four</w:t>
                  </w:r>
                  <w:r w:rsidRPr="00BD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datasets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downloaded from GEO</w:t>
                  </w:r>
                </w:p>
              </w:txbxContent>
            </v:textbox>
          </v:rect>
        </w:pict>
      </w:r>
    </w:p>
    <w:p w:rsidR="00DF70B9" w:rsidRPr="00BD34D8" w:rsidRDefault="00DF70B9" w:rsidP="00DF70B9">
      <w:pPr>
        <w:rPr>
          <w:rFonts w:ascii="Times New Roman" w:hAnsi="Times New Roman" w:cs="Times New Roman"/>
          <w:sz w:val="24"/>
          <w:szCs w:val="24"/>
        </w:rPr>
      </w:pPr>
    </w:p>
    <w:p w:rsidR="00DF70B9" w:rsidRPr="00BD34D8" w:rsidRDefault="005059C2" w:rsidP="00DF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42.75pt;margin-top:2.65pt;width:0;height:21.7pt;z-index:251661312" o:connectortype="straight">
            <v:stroke endarrow="block"/>
          </v:shape>
        </w:pict>
      </w:r>
    </w:p>
    <w:p w:rsidR="00DF70B9" w:rsidRPr="00BD34D8" w:rsidRDefault="005059C2" w:rsidP="00DF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left:0;text-align:left;margin-left:289.5pt;margin-top:8.75pt;width:110.25pt;height:39.65pt;z-index:251662336">
            <v:textbox style="mso-next-textbox:#_x0000_s1056">
              <w:txbxContent>
                <w:p w:rsidR="00DF70B9" w:rsidRPr="00BD34D8" w:rsidRDefault="00DF70B9" w:rsidP="00DF70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Common 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gene</w:t>
                  </w:r>
                  <w:r w:rsidRPr="00BD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extracted (6643)</w:t>
                  </w:r>
                </w:p>
              </w:txbxContent>
            </v:textbox>
          </v:rect>
        </w:pict>
      </w:r>
    </w:p>
    <w:p w:rsidR="00DF70B9" w:rsidRPr="00BD34D8" w:rsidRDefault="00DF70B9" w:rsidP="00DF70B9">
      <w:pPr>
        <w:rPr>
          <w:rFonts w:ascii="Times New Roman" w:hAnsi="Times New Roman" w:cs="Times New Roman"/>
          <w:sz w:val="24"/>
          <w:szCs w:val="24"/>
        </w:rPr>
      </w:pPr>
    </w:p>
    <w:p w:rsidR="00DF70B9" w:rsidRPr="00BD34D8" w:rsidRDefault="00DF70B9" w:rsidP="00DF70B9">
      <w:pPr>
        <w:rPr>
          <w:rFonts w:ascii="Times New Roman" w:hAnsi="Times New Roman" w:cs="Times New Roman"/>
          <w:sz w:val="24"/>
          <w:szCs w:val="24"/>
        </w:rPr>
      </w:pPr>
    </w:p>
    <w:p w:rsidR="00DF70B9" w:rsidRPr="00BD34D8" w:rsidRDefault="005059C2" w:rsidP="00DF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342.75pt;margin-top:1.6pt;width:.75pt;height:22.45pt;flip:x;z-index:251663360" o:connectortype="straight">
            <v:stroke endarrow="block"/>
          </v:shape>
        </w:pict>
      </w:r>
    </w:p>
    <w:p w:rsidR="00DF70B9" w:rsidRPr="00BD34D8" w:rsidRDefault="005059C2" w:rsidP="00DF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left:0;text-align:left;margin-left:99.75pt;margin-top:4.8pt;width:135pt;height:25.6pt;z-index:251664384">
            <v:textbox style="mso-next-textbox:#_x0000_s1058">
              <w:txbxContent>
                <w:p w:rsidR="00DF70B9" w:rsidRPr="00BD34D8" w:rsidRDefault="00B06D8F" w:rsidP="00DF70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FC</w:t>
                  </w:r>
                  <w:r w:rsidR="00DF70B9" w:rsidRPr="00BD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top 100</w:t>
                  </w:r>
                  <w:r w:rsidR="00DF70B9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2</w:t>
                  </w:r>
                  <w:r w:rsidR="00DF70B9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0 genes)</w:t>
                  </w:r>
                </w:p>
                <w:p w:rsidR="00DF70B9" w:rsidRPr="002F3610" w:rsidRDefault="00DF70B9" w:rsidP="00DF70B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390.75pt;margin-top:8pt;width:0;height:25.3pt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301.5pt;margin-top:9.45pt;width:0;height:25.35pt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301.5pt;margin-top:8.7pt;width:89.25pt;height:.05pt;z-index:251667456" o:connectortype="straight"/>
        </w:pict>
      </w:r>
    </w:p>
    <w:p w:rsidR="00DF70B9" w:rsidRPr="00BD34D8" w:rsidRDefault="005059C2" w:rsidP="00DF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62" type="#_x0000_t88" style="position:absolute;left:0;text-align:left;margin-left:235.5pt;margin-top:2.7pt;width:15pt;height:63.15pt;z-index:251668480"/>
        </w:pict>
      </w:r>
    </w:p>
    <w:p w:rsidR="00DF70B9" w:rsidRPr="00BD34D8" w:rsidRDefault="005059C2" w:rsidP="00DF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99.75pt;margin-top:7.95pt;width:135pt;height:23.8pt;z-index:251669504">
            <v:textbox style="mso-next-textbox:#_x0000_s1063">
              <w:txbxContent>
                <w:p w:rsidR="00DF70B9" w:rsidRPr="00BD34D8" w:rsidRDefault="00B06D8F" w:rsidP="00DF70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 test</w:t>
                  </w:r>
                  <w:r w:rsidR="00DF70B9" w:rsidRPr="00BD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F70B9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top</w:t>
                  </w:r>
                  <w:r w:rsidR="00DF70B9" w:rsidRPr="00BD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</w:t>
                  </w:r>
                  <w:r w:rsidR="00DF70B9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1</w:t>
                  </w:r>
                  <w:r w:rsidR="00DF70B9"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0 genes)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4" style="position:absolute;left:0;text-align:left;margin-left:250.5pt;margin-top:2.1pt;width:93pt;height:37.4pt;z-index:251670528">
            <v:textbox style="mso-next-textbox:#_x0000_s1064">
              <w:txbxContent>
                <w:p w:rsidR="00DF70B9" w:rsidRPr="00BD34D8" w:rsidRDefault="00DF70B9" w:rsidP="00DF70B9">
                  <w:pPr>
                    <w:ind w:left="480" w:hangingChars="200" w:hanging="4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Margin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>al effect (126)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351pt;margin-top:3.6pt;width:80.25pt;height:35.9pt;z-index:251671552">
            <v:textbox style="mso-next-textbox:#_x0000_s1065">
              <w:txbxContent>
                <w:p w:rsidR="00DF70B9" w:rsidRPr="00BD34D8" w:rsidRDefault="00DF70B9" w:rsidP="00DF70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Joint effect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(56)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66" style="position:absolute;left:0;text-align:left;margin-left:458.25pt;margin-top:7.1pt;width:168pt;height:23.35pt;z-index:251672576">
            <v:textbox style="mso-next-textbox:#_x0000_s1066">
              <w:txbxContent>
                <w:p w:rsidR="00DF70B9" w:rsidRPr="00BD34D8" w:rsidRDefault="00DF70B9" w:rsidP="00DF70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Lasso penalized estimate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(56)</w:t>
                  </w:r>
                </w:p>
              </w:txbxContent>
            </v:textbox>
          </v:rect>
        </w:pict>
      </w:r>
    </w:p>
    <w:p w:rsidR="00DF70B9" w:rsidRPr="00BD34D8" w:rsidRDefault="005059C2" w:rsidP="00DF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431.25pt;margin-top:3.15pt;width:26.25pt;height:0;flip:x;z-index:251673600" o:connectortype="straight">
            <v:stroke endarrow="block"/>
          </v:shape>
        </w:pict>
      </w:r>
    </w:p>
    <w:p w:rsidR="00DF70B9" w:rsidRPr="00BD34D8" w:rsidRDefault="005059C2" w:rsidP="00DF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8" style="position:absolute;left:0;text-align:left;margin-left:99.75pt;margin-top:8.3pt;width:135pt;height:25.6pt;z-index:251674624">
            <v:textbox style="mso-next-textbox:#_x0000_s1068">
              <w:txbxContent>
                <w:p w:rsidR="00DF70B9" w:rsidRPr="00BD34D8" w:rsidRDefault="00DF70B9" w:rsidP="00DF70B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34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FDR0.001</w:t>
                  </w:r>
                  <w:r>
                    <w:rPr>
                      <w:rFonts w:ascii="Times New Roman" w:hAnsi="Times New Roman" w:cs="Times New Roman" w:hint="eastAsia"/>
                      <w:sz w:val="24"/>
                      <w:szCs w:val="24"/>
                    </w:rPr>
                    <w:t xml:space="preserve"> (121 genes)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391.5pt;margin-top:8.4pt;width:.05pt;height:21.1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301.5pt;margin-top:8.4pt;width:0;height:19.65pt;z-index:251676672" o:connectortype="straight"/>
        </w:pict>
      </w:r>
    </w:p>
    <w:p w:rsidR="00DF70B9" w:rsidRPr="00BD34D8" w:rsidRDefault="005059C2" w:rsidP="00DF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301.5pt;margin-top:13.55pt;width:90pt;height:0;z-index:251677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2" type="#_x0000_t32" style="position:absolute;left:0;text-align:left;margin-left:345pt;margin-top:13.8pt;width:.05pt;height:15.75pt;z-index:251678720" o:connectortype="straight">
            <v:stroke endarrow="block"/>
          </v:shape>
        </w:pict>
      </w:r>
    </w:p>
    <w:p w:rsidR="00DF70B9" w:rsidRPr="00BD34D8" w:rsidRDefault="005059C2" w:rsidP="00DF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3" style="position:absolute;left:0;text-align:left;margin-left:126.35pt;margin-top:13.95pt;width:145.9pt;height:41.6pt;flip:x y;z-index:251679744">
            <v:textbox style="mso-next-textbox:#_x0000_s1073">
              <w:txbxContent>
                <w:p w:rsidR="00DF70B9" w:rsidRPr="00522623" w:rsidRDefault="00DF70B9" w:rsidP="00DF70B9">
                  <w:pPr>
                    <w:jc w:val="center"/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GWAS-reported susceptibility genes (91)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74" style="position:absolute;left:0;text-align:left;margin-left:293.25pt;margin-top:13.95pt;width:106.5pt;height:41.6pt;z-index:251680768">
            <v:textbox style="mso-next-textbox:#_x0000_s1074">
              <w:txbxContent>
                <w:p w:rsidR="00DF70B9" w:rsidRPr="00522623" w:rsidRDefault="00DF70B9" w:rsidP="00DF70B9">
                  <w:pPr>
                    <w:jc w:val="center"/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verlapped genes (10)</w:t>
                  </w:r>
                </w:p>
              </w:txbxContent>
            </v:textbox>
          </v:rect>
        </w:pict>
      </w:r>
    </w:p>
    <w:p w:rsidR="00DF70B9" w:rsidRPr="00BD34D8" w:rsidRDefault="00DF70B9" w:rsidP="00DF70B9">
      <w:pPr>
        <w:rPr>
          <w:rFonts w:ascii="Times New Roman" w:hAnsi="Times New Roman" w:cs="Times New Roman"/>
          <w:sz w:val="24"/>
          <w:szCs w:val="24"/>
        </w:rPr>
      </w:pPr>
    </w:p>
    <w:p w:rsidR="00DF70B9" w:rsidRPr="00BD34D8" w:rsidRDefault="00DF70B9" w:rsidP="00DF70B9">
      <w:pPr>
        <w:rPr>
          <w:rFonts w:ascii="Times New Roman" w:hAnsi="Times New Roman" w:cs="Times New Roman"/>
          <w:sz w:val="24"/>
          <w:szCs w:val="24"/>
        </w:rPr>
      </w:pPr>
    </w:p>
    <w:p w:rsidR="00DF70B9" w:rsidRPr="00BD34D8" w:rsidRDefault="005059C2" w:rsidP="00DF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343.5pt;margin-top:8.55pt;width:0;height:26.25pt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198pt;margin-top:8.55pt;width:0;height:26.25pt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32" style="position:absolute;left:0;text-align:left;margin-left:375.75pt;margin-top:8.75pt;width:0;height:51.45pt;z-index:251683840" o:connectortype="straight">
            <v:stroke endarrow="block"/>
          </v:shape>
        </w:pict>
      </w:r>
    </w:p>
    <w:p w:rsidR="00DF70B9" w:rsidRPr="00BD34D8" w:rsidRDefault="00DF70B9" w:rsidP="00DF70B9">
      <w:pPr>
        <w:rPr>
          <w:rFonts w:ascii="Times New Roman" w:hAnsi="Times New Roman" w:cs="Times New Roman"/>
          <w:sz w:val="24"/>
          <w:szCs w:val="24"/>
        </w:rPr>
      </w:pPr>
    </w:p>
    <w:p w:rsidR="00DF70B9" w:rsidRPr="00BD34D8" w:rsidRDefault="005059C2" w:rsidP="00DF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8" type="#_x0000_t32" style="position:absolute;left:0;text-align:left;margin-left:198pt;margin-top:3.6pt;width:145.5pt;height:.15pt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9" type="#_x0000_t32" style="position:absolute;left:0;text-align:left;margin-left:273pt;margin-top:3.7pt;width:.75pt;height:25.3pt;flip:x;z-index:251685888" o:connectortype="straight">
            <v:stroke endarrow="block"/>
          </v:shape>
        </w:pict>
      </w:r>
    </w:p>
    <w:p w:rsidR="00DF70B9" w:rsidRPr="00BD34D8" w:rsidRDefault="005059C2" w:rsidP="00DF7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80" style="position:absolute;left:0;text-align:left;margin-left:225.75pt;margin-top:13.4pt;width:100.5pt;height:27.1pt;z-index:251686912">
            <v:textbox style="mso-next-textbox:#_x0000_s1080">
              <w:txbxContent>
                <w:p w:rsidR="00DF70B9" w:rsidRPr="00522623" w:rsidRDefault="00DF70B9" w:rsidP="00DF70B9">
                  <w:pPr>
                    <w:jc w:val="center"/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PPI analysis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81" style="position:absolute;left:0;text-align:left;margin-left:342pt;margin-top:13.85pt;width:81.75pt;height:25.9pt;z-index:251687936">
            <v:textbox style="mso-next-textbox:#_x0000_s1081">
              <w:txbxContent>
                <w:p w:rsidR="00DF70B9" w:rsidRPr="00522623" w:rsidRDefault="00DF70B9" w:rsidP="00DF70B9">
                  <w:pPr>
                    <w:jc w:val="center"/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4"/>
                      <w:szCs w:val="24"/>
                    </w:rPr>
                    <w:t>GO analysis</w:t>
                  </w:r>
                </w:p>
              </w:txbxContent>
            </v:textbox>
          </v:rect>
        </w:pict>
      </w:r>
    </w:p>
    <w:p w:rsidR="00DF70B9" w:rsidRPr="00BD34D8" w:rsidRDefault="00DF70B9" w:rsidP="00DF70B9">
      <w:pPr>
        <w:rPr>
          <w:rFonts w:ascii="Times New Roman" w:hAnsi="Times New Roman" w:cs="Times New Roman"/>
          <w:sz w:val="24"/>
          <w:szCs w:val="24"/>
        </w:rPr>
      </w:pPr>
    </w:p>
    <w:p w:rsidR="00DF70B9" w:rsidRPr="00BD34D8" w:rsidRDefault="00DF70B9" w:rsidP="00DF70B9">
      <w:pPr>
        <w:rPr>
          <w:rFonts w:ascii="Times New Roman" w:hAnsi="Times New Roman" w:cs="Times New Roman"/>
          <w:sz w:val="24"/>
          <w:szCs w:val="24"/>
        </w:rPr>
      </w:pPr>
    </w:p>
    <w:p w:rsidR="00DF70B9" w:rsidRPr="00BD34D8" w:rsidRDefault="00DF70B9" w:rsidP="00DF70B9">
      <w:pPr>
        <w:rPr>
          <w:rFonts w:ascii="Times New Roman" w:hAnsi="Times New Roman" w:cs="Times New Roman"/>
          <w:sz w:val="24"/>
          <w:szCs w:val="24"/>
        </w:rPr>
      </w:pPr>
    </w:p>
    <w:p w:rsidR="00DF70B9" w:rsidRDefault="00906804" w:rsidP="00DF70B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BD34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DF70B9" w:rsidRPr="00BD34D8">
        <w:rPr>
          <w:rFonts w:ascii="Times New Roman" w:hAnsi="Times New Roman" w:cs="Times New Roman"/>
          <w:b/>
          <w:sz w:val="24"/>
          <w:szCs w:val="24"/>
        </w:rPr>
        <w:t>Fig</w:t>
      </w:r>
      <w:bookmarkEnd w:id="0"/>
      <w:r w:rsidR="00DF70B9" w:rsidRPr="00BD34D8">
        <w:rPr>
          <w:rFonts w:ascii="Times New Roman" w:hAnsi="Times New Roman" w:cs="Times New Roman"/>
          <w:b/>
          <w:sz w:val="24"/>
          <w:szCs w:val="24"/>
        </w:rPr>
        <w:t xml:space="preserve">. Flowchart of Data </w:t>
      </w:r>
      <w:r w:rsidR="00DF70B9">
        <w:rPr>
          <w:rFonts w:ascii="Times New Roman" w:hAnsi="Times New Roman" w:cs="Times New Roman" w:hint="eastAsia"/>
          <w:b/>
          <w:sz w:val="24"/>
          <w:szCs w:val="24"/>
        </w:rPr>
        <w:t xml:space="preserve">Processing and Data </w:t>
      </w:r>
      <w:r w:rsidR="00DF70B9" w:rsidRPr="00BD34D8">
        <w:rPr>
          <w:rFonts w:ascii="Times New Roman" w:hAnsi="Times New Roman" w:cs="Times New Roman"/>
          <w:b/>
          <w:sz w:val="24"/>
          <w:szCs w:val="24"/>
        </w:rPr>
        <w:t>Analyses</w:t>
      </w:r>
    </w:p>
    <w:p w:rsidR="00D24845" w:rsidRPr="00DF70B9" w:rsidRDefault="00DF70B9" w:rsidP="00DF70B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4814">
        <w:rPr>
          <w:rFonts w:ascii="Times New Roman" w:hAnsi="Times New Roman" w:cs="Times New Roman"/>
          <w:sz w:val="24"/>
          <w:szCs w:val="24"/>
        </w:rPr>
        <w:t>Note: the numbers in bracket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AD4814">
        <w:rPr>
          <w:rFonts w:ascii="Times New Roman" w:hAnsi="Times New Roman" w:cs="Times New Roman"/>
          <w:sz w:val="24"/>
          <w:szCs w:val="24"/>
        </w:rPr>
        <w:t xml:space="preserve"> are numbers of genes selected </w:t>
      </w:r>
      <w:r>
        <w:rPr>
          <w:rFonts w:ascii="Times New Roman" w:hAnsi="Times New Roman" w:cs="Times New Roman" w:hint="eastAsia"/>
          <w:sz w:val="24"/>
          <w:szCs w:val="24"/>
        </w:rPr>
        <w:t>by the corresponding analys</w:t>
      </w:r>
      <w:r w:rsidR="001B1F9D"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1B1F9D">
        <w:rPr>
          <w:rFonts w:ascii="Times New Roman" w:hAnsi="Times New Roman" w:cs="Times New Roman" w:hint="eastAsia"/>
          <w:sz w:val="24"/>
          <w:szCs w:val="24"/>
        </w:rPr>
        <w:t xml:space="preserve"> method</w:t>
      </w:r>
      <w:r w:rsidR="000C20A6">
        <w:rPr>
          <w:rFonts w:ascii="Times New Roman" w:hAnsi="Times New Roman" w:cs="Times New Roman" w:hint="eastAsia"/>
          <w:sz w:val="24"/>
          <w:szCs w:val="24"/>
        </w:rPr>
        <w:t>s</w:t>
      </w:r>
      <w:r w:rsidRPr="00AD4814">
        <w:rPr>
          <w:rFonts w:ascii="Times New Roman" w:hAnsi="Times New Roman" w:cs="Times New Roman"/>
          <w:sz w:val="24"/>
          <w:szCs w:val="24"/>
        </w:rPr>
        <w:t>.</w:t>
      </w:r>
    </w:p>
    <w:sectPr w:rsidR="00D24845" w:rsidRPr="00DF70B9" w:rsidSect="00DF70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D44" w:rsidRDefault="00B62D44" w:rsidP="00B06D8F">
      <w:r>
        <w:separator/>
      </w:r>
    </w:p>
  </w:endnote>
  <w:endnote w:type="continuationSeparator" w:id="1">
    <w:p w:rsidR="00B62D44" w:rsidRDefault="00B62D44" w:rsidP="00B0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D44" w:rsidRDefault="00B62D44" w:rsidP="00B06D8F">
      <w:r>
        <w:separator/>
      </w:r>
    </w:p>
  </w:footnote>
  <w:footnote w:type="continuationSeparator" w:id="1">
    <w:p w:rsidR="00B62D44" w:rsidRDefault="00B62D44" w:rsidP="00B06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0B9"/>
    <w:rsid w:val="000C20A6"/>
    <w:rsid w:val="000C2394"/>
    <w:rsid w:val="00101F64"/>
    <w:rsid w:val="001B1F9D"/>
    <w:rsid w:val="00236466"/>
    <w:rsid w:val="004433F2"/>
    <w:rsid w:val="005059C2"/>
    <w:rsid w:val="00633C0A"/>
    <w:rsid w:val="0083119B"/>
    <w:rsid w:val="00906804"/>
    <w:rsid w:val="00B06D8F"/>
    <w:rsid w:val="00B62D44"/>
    <w:rsid w:val="00C7767A"/>
    <w:rsid w:val="00C83BB4"/>
    <w:rsid w:val="00D24845"/>
    <w:rsid w:val="00DF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6" type="connector" idref="#_x0000_s1057"/>
        <o:r id="V:Rule17" type="connector" idref="#_x0000_s1077"/>
        <o:r id="V:Rule18" type="connector" idref="#_x0000_s1061"/>
        <o:r id="V:Rule19" type="connector" idref="#_x0000_s1079"/>
        <o:r id="V:Rule20" type="connector" idref="#_x0000_s1070"/>
        <o:r id="V:Rule21" type="connector" idref="#_x0000_s1060"/>
        <o:r id="V:Rule22" type="connector" idref="#_x0000_s1067"/>
        <o:r id="V:Rule23" type="connector" idref="#_x0000_s1055"/>
        <o:r id="V:Rule24" type="connector" idref="#_x0000_s1069"/>
        <o:r id="V:Rule25" type="connector" idref="#_x0000_s1059"/>
        <o:r id="V:Rule26" type="connector" idref="#_x0000_s1075"/>
        <o:r id="V:Rule27" type="connector" idref="#_x0000_s1078"/>
        <o:r id="V:Rule28" type="connector" idref="#_x0000_s1072"/>
        <o:r id="V:Rule29" type="connector" idref="#_x0000_s1071"/>
        <o:r id="V:Rule30" type="connector" idref="#_x0000_s107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6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6D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6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6D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9</cp:revision>
  <dcterms:created xsi:type="dcterms:W3CDTF">2015-08-12T10:21:00Z</dcterms:created>
  <dcterms:modified xsi:type="dcterms:W3CDTF">2016-05-21T06:38:00Z</dcterms:modified>
</cp:coreProperties>
</file>