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3" w:rsidRPr="00CC4299" w:rsidRDefault="00CC4299" w:rsidP="00D71AD3">
      <w:pPr>
        <w:pStyle w:val="Heading2"/>
        <w:rPr>
          <w:color w:val="auto"/>
        </w:rPr>
      </w:pPr>
      <w:bookmarkStart w:id="0" w:name="_GoBack"/>
      <w:bookmarkEnd w:id="0"/>
      <w:r w:rsidRPr="00CC4299">
        <w:rPr>
          <w:rFonts w:eastAsia="Times New Roman"/>
          <w:color w:val="auto"/>
          <w:lang w:eastAsia="en-IE"/>
        </w:rPr>
        <w:t>S</w:t>
      </w:r>
      <w:r w:rsidR="00D71AD3" w:rsidRPr="00CC4299">
        <w:rPr>
          <w:rFonts w:eastAsia="Times New Roman"/>
          <w:color w:val="auto"/>
          <w:lang w:eastAsia="en-IE"/>
        </w:rPr>
        <w:t>4</w:t>
      </w:r>
      <w:r w:rsidRPr="00CC4299">
        <w:rPr>
          <w:rFonts w:eastAsia="Times New Roman"/>
          <w:color w:val="auto"/>
          <w:lang w:eastAsia="en-IE"/>
        </w:rPr>
        <w:t xml:space="preserve"> Table</w:t>
      </w:r>
      <w:r w:rsidR="00D71AD3" w:rsidRPr="00CC4299">
        <w:rPr>
          <w:rFonts w:eastAsia="Times New Roman"/>
          <w:color w:val="auto"/>
          <w:lang w:eastAsia="en-IE"/>
        </w:rPr>
        <w:t xml:space="preserve">: </w:t>
      </w:r>
      <w:r w:rsidR="00D71AD3" w:rsidRPr="00CC4299">
        <w:rPr>
          <w:color w:val="auto"/>
        </w:rPr>
        <w:t xml:space="preserve"> </w:t>
      </w:r>
      <w:r w:rsidR="007B4579" w:rsidRPr="00CC4299">
        <w:rPr>
          <w:color w:val="auto"/>
        </w:rPr>
        <w:t>R</w:t>
      </w:r>
      <w:r w:rsidR="006666AA" w:rsidRPr="00CC4299">
        <w:rPr>
          <w:color w:val="auto"/>
        </w:rPr>
        <w:t>isk of elective and emergency caesarean section</w:t>
      </w:r>
      <w:r w:rsidR="007B4579" w:rsidRPr="00CC4299">
        <w:rPr>
          <w:color w:val="auto"/>
        </w:rPr>
        <w:t xml:space="preserve"> differs for parity groups in academic and non-academic hospitals</w:t>
      </w:r>
    </w:p>
    <w:p w:rsidR="00D71AD3" w:rsidRDefault="00D71AD3" w:rsidP="00CE6224"/>
    <w:p w:rsidR="00D71AD3" w:rsidRDefault="00D71AD3" w:rsidP="00CE6224"/>
    <w:tbl>
      <w:tblPr>
        <w:tblStyle w:val="TableGridLight"/>
        <w:tblpPr w:leftFromText="180" w:rightFromText="180" w:vertAnchor="text" w:horzAnchor="margin" w:tblpY="34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593"/>
        <w:gridCol w:w="1276"/>
        <w:gridCol w:w="1843"/>
      </w:tblGrid>
      <w:tr w:rsidR="00D71AD3" w:rsidTr="00CC4299">
        <w:tc>
          <w:tcPr>
            <w:tcW w:w="8931" w:type="dxa"/>
            <w:gridSpan w:val="5"/>
          </w:tcPr>
          <w:p w:rsidR="00D71AD3" w:rsidRPr="003237EB" w:rsidRDefault="00D71AD3" w:rsidP="00D71AD3">
            <w:r w:rsidRPr="003237EB">
              <w:t>Subgroup effects for academic hospitals</w:t>
            </w:r>
          </w:p>
        </w:tc>
      </w:tr>
      <w:tr w:rsidR="00D71AD3" w:rsidTr="00CC4299">
        <w:tc>
          <w:tcPr>
            <w:tcW w:w="3227" w:type="dxa"/>
          </w:tcPr>
          <w:p w:rsidR="00D71AD3" w:rsidRDefault="00D71AD3" w:rsidP="00D71AD3"/>
        </w:tc>
        <w:tc>
          <w:tcPr>
            <w:tcW w:w="2585" w:type="dxa"/>
            <w:gridSpan w:val="2"/>
          </w:tcPr>
          <w:p w:rsidR="00D71AD3" w:rsidRPr="003237EB" w:rsidRDefault="00D71AD3" w:rsidP="00CC4299">
            <w:pPr>
              <w:jc w:val="center"/>
              <w:rPr>
                <w:b/>
              </w:rPr>
            </w:pPr>
            <w:r w:rsidRPr="003237EB">
              <w:rPr>
                <w:b/>
              </w:rPr>
              <w:t>Academic Hospitals</w:t>
            </w:r>
          </w:p>
        </w:tc>
        <w:tc>
          <w:tcPr>
            <w:tcW w:w="3119" w:type="dxa"/>
            <w:gridSpan w:val="2"/>
          </w:tcPr>
          <w:p w:rsidR="00D71AD3" w:rsidRPr="003237EB" w:rsidRDefault="00D71AD3" w:rsidP="00CC4299">
            <w:pPr>
              <w:jc w:val="center"/>
              <w:rPr>
                <w:b/>
              </w:rPr>
            </w:pPr>
            <w:r w:rsidRPr="003237EB">
              <w:rPr>
                <w:b/>
              </w:rPr>
              <w:t>Non-academic Hospitals</w:t>
            </w: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r w:rsidRPr="003237EB">
              <w:t>Elective Sections</w:t>
            </w:r>
          </w:p>
        </w:tc>
        <w:tc>
          <w:tcPr>
            <w:tcW w:w="992" w:type="dxa"/>
          </w:tcPr>
          <w:p w:rsidR="00D71AD3" w:rsidRPr="003237EB" w:rsidRDefault="00D71AD3" w:rsidP="00D71AD3">
            <w:pPr>
              <w:rPr>
                <w:b/>
              </w:rPr>
            </w:pPr>
            <w:r>
              <w:rPr>
                <w:b/>
              </w:rPr>
              <w:t>R</w:t>
            </w:r>
            <w:r w:rsidRPr="003237EB">
              <w:rPr>
                <w:b/>
              </w:rPr>
              <w:t>R</w:t>
            </w:r>
          </w:p>
        </w:tc>
        <w:tc>
          <w:tcPr>
            <w:tcW w:w="1593" w:type="dxa"/>
          </w:tcPr>
          <w:p w:rsidR="00D71AD3" w:rsidRPr="003237EB" w:rsidRDefault="00D71AD3" w:rsidP="00D71AD3">
            <w:pPr>
              <w:rPr>
                <w:b/>
              </w:rPr>
            </w:pPr>
            <w:r w:rsidRPr="003237EB">
              <w:rPr>
                <w:b/>
              </w:rPr>
              <w:t>95% CI</w:t>
            </w:r>
          </w:p>
        </w:tc>
        <w:tc>
          <w:tcPr>
            <w:tcW w:w="1276" w:type="dxa"/>
          </w:tcPr>
          <w:p w:rsidR="00D71AD3" w:rsidRPr="003237EB" w:rsidRDefault="00D71AD3" w:rsidP="00D71AD3">
            <w:pPr>
              <w:rPr>
                <w:b/>
              </w:rPr>
            </w:pPr>
            <w:r>
              <w:rPr>
                <w:b/>
              </w:rPr>
              <w:t>R</w:t>
            </w:r>
            <w:r w:rsidRPr="003237EB">
              <w:rPr>
                <w:b/>
              </w:rPr>
              <w:t>R</w:t>
            </w:r>
          </w:p>
        </w:tc>
        <w:tc>
          <w:tcPr>
            <w:tcW w:w="1843" w:type="dxa"/>
          </w:tcPr>
          <w:p w:rsidR="00D71AD3" w:rsidRPr="003237EB" w:rsidRDefault="00D71AD3" w:rsidP="00D71AD3">
            <w:pPr>
              <w:rPr>
                <w:b/>
              </w:rPr>
            </w:pPr>
            <w:r w:rsidRPr="003237EB">
              <w:rPr>
                <w:b/>
              </w:rPr>
              <w:t>95% CI</w:t>
            </w: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pPr>
              <w:rPr>
                <w:b/>
              </w:rPr>
            </w:pPr>
          </w:p>
        </w:tc>
        <w:tc>
          <w:tcPr>
            <w:tcW w:w="992" w:type="dxa"/>
          </w:tcPr>
          <w:p w:rsidR="00D71AD3" w:rsidRPr="00C9129E" w:rsidRDefault="00D71AD3" w:rsidP="00D71A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</w:tcPr>
          <w:p w:rsidR="00D71AD3" w:rsidRDefault="00D71AD3" w:rsidP="00D71AD3">
            <w:pPr>
              <w:jc w:val="center"/>
            </w:pPr>
          </w:p>
        </w:tc>
        <w:tc>
          <w:tcPr>
            <w:tcW w:w="1276" w:type="dxa"/>
          </w:tcPr>
          <w:p w:rsidR="00D71AD3" w:rsidRDefault="00D71AD3" w:rsidP="00D7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AD3" w:rsidRDefault="00D71AD3" w:rsidP="00D71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D3" w:rsidTr="00CC4299">
        <w:tc>
          <w:tcPr>
            <w:tcW w:w="3227" w:type="dxa"/>
          </w:tcPr>
          <w:p w:rsidR="00D71AD3" w:rsidRPr="00C55F7E" w:rsidRDefault="00CC4299" w:rsidP="00D71AD3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Multipara</w:t>
            </w:r>
            <w:r w:rsidR="00D71AD3" w:rsidRPr="00C55F7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without CS</w:t>
            </w:r>
          </w:p>
        </w:tc>
        <w:tc>
          <w:tcPr>
            <w:tcW w:w="992" w:type="dxa"/>
          </w:tcPr>
          <w:p w:rsidR="00D71AD3" w:rsidRPr="00C9129E" w:rsidRDefault="00D71AD3" w:rsidP="00D71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  <w:tc>
          <w:tcPr>
            <w:tcW w:w="1593" w:type="dxa"/>
          </w:tcPr>
          <w:p w:rsidR="00D71AD3" w:rsidRDefault="00D71AD3" w:rsidP="00D71AD3">
            <w:r>
              <w:t>0.50-0.61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0.61-0.77</w:t>
            </w:r>
          </w:p>
        </w:tc>
      </w:tr>
      <w:tr w:rsidR="00D71AD3" w:rsidTr="00CC4299">
        <w:tc>
          <w:tcPr>
            <w:tcW w:w="3227" w:type="dxa"/>
          </w:tcPr>
          <w:p w:rsidR="00D71AD3" w:rsidRPr="00C55F7E" w:rsidRDefault="00CC4299" w:rsidP="00D71AD3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Multipara</w:t>
            </w:r>
            <w:r w:rsidR="00D71AD3" w:rsidRPr="00C55F7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 CS</w:t>
            </w:r>
          </w:p>
        </w:tc>
        <w:tc>
          <w:tcPr>
            <w:tcW w:w="992" w:type="dxa"/>
          </w:tcPr>
          <w:p w:rsidR="00D71AD3" w:rsidRPr="00C9129E" w:rsidRDefault="00D71AD3" w:rsidP="00D71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9.29</w:t>
            </w:r>
          </w:p>
        </w:tc>
        <w:tc>
          <w:tcPr>
            <w:tcW w:w="1593" w:type="dxa"/>
          </w:tcPr>
          <w:p w:rsidR="00D71AD3" w:rsidRDefault="00D71AD3" w:rsidP="00D71AD3">
            <w:r>
              <w:t>8.62-10.02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12.26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11.13-13.52</w:t>
            </w: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pPr>
              <w:rPr>
                <w:b/>
              </w:rPr>
            </w:pPr>
            <w:r w:rsidRPr="00C9129E">
              <w:rPr>
                <w:rFonts w:ascii="Calibri" w:eastAsia="Times New Roman" w:hAnsi="Calibri" w:cs="Times New Roman"/>
                <w:color w:val="000000"/>
                <w:lang w:eastAsia="en-IE"/>
              </w:rPr>
              <w:t>Breech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presentation</w:t>
            </w:r>
          </w:p>
        </w:tc>
        <w:tc>
          <w:tcPr>
            <w:tcW w:w="992" w:type="dxa"/>
          </w:tcPr>
          <w:p w:rsidR="00D71AD3" w:rsidRPr="00C9129E" w:rsidRDefault="00D71AD3" w:rsidP="00D71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6.93</w:t>
            </w:r>
          </w:p>
        </w:tc>
        <w:tc>
          <w:tcPr>
            <w:tcW w:w="1593" w:type="dxa"/>
          </w:tcPr>
          <w:p w:rsidR="00D71AD3" w:rsidRDefault="00D71AD3" w:rsidP="00D71AD3">
            <w:r>
              <w:t>6.44-7.45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7.43-8.88</w:t>
            </w: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pPr>
              <w:rPr>
                <w:b/>
              </w:rPr>
            </w:pPr>
            <w:r w:rsidRPr="00C9129E">
              <w:rPr>
                <w:rFonts w:ascii="Calibri" w:eastAsia="Times New Roman" w:hAnsi="Calibri" w:cs="Times New Roman"/>
                <w:color w:val="000000"/>
                <w:lang w:eastAsia="en-IE"/>
              </w:rPr>
              <w:t>Malpresentation (excl. breech)</w:t>
            </w:r>
          </w:p>
        </w:tc>
        <w:tc>
          <w:tcPr>
            <w:tcW w:w="992" w:type="dxa"/>
          </w:tcPr>
          <w:p w:rsidR="00D71AD3" w:rsidRPr="00293F69" w:rsidRDefault="00D71AD3" w:rsidP="00D71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  <w:tc>
          <w:tcPr>
            <w:tcW w:w="1593" w:type="dxa"/>
          </w:tcPr>
          <w:p w:rsidR="00D71AD3" w:rsidRDefault="00D71AD3" w:rsidP="00D71AD3">
            <w:r>
              <w:t>1.00-1.49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2.74-3.77</w:t>
            </w: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pPr>
              <w:rPr>
                <w:b/>
              </w:rPr>
            </w:pPr>
          </w:p>
        </w:tc>
        <w:tc>
          <w:tcPr>
            <w:tcW w:w="992" w:type="dxa"/>
          </w:tcPr>
          <w:p w:rsidR="00D71AD3" w:rsidRPr="00C9129E" w:rsidRDefault="00D71AD3" w:rsidP="00D71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</w:tcPr>
          <w:p w:rsidR="00D71AD3" w:rsidRDefault="00D71AD3" w:rsidP="00D71AD3"/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D3" w:rsidTr="00CC4299">
        <w:tc>
          <w:tcPr>
            <w:tcW w:w="3227" w:type="dxa"/>
          </w:tcPr>
          <w:p w:rsidR="00D71AD3" w:rsidRPr="003237EB" w:rsidRDefault="00D71AD3" w:rsidP="00D71AD3">
            <w:r w:rsidRPr="003237EB">
              <w:t>Emergency Sections</w:t>
            </w:r>
          </w:p>
        </w:tc>
        <w:tc>
          <w:tcPr>
            <w:tcW w:w="992" w:type="dxa"/>
          </w:tcPr>
          <w:p w:rsidR="00D71AD3" w:rsidRDefault="00D71AD3" w:rsidP="00D71AD3"/>
        </w:tc>
        <w:tc>
          <w:tcPr>
            <w:tcW w:w="1593" w:type="dxa"/>
          </w:tcPr>
          <w:p w:rsidR="00D71AD3" w:rsidRDefault="00D71AD3" w:rsidP="00D71AD3"/>
        </w:tc>
        <w:tc>
          <w:tcPr>
            <w:tcW w:w="1276" w:type="dxa"/>
          </w:tcPr>
          <w:p w:rsidR="00D71AD3" w:rsidRDefault="00D71AD3" w:rsidP="00D71AD3"/>
        </w:tc>
        <w:tc>
          <w:tcPr>
            <w:tcW w:w="1843" w:type="dxa"/>
          </w:tcPr>
          <w:p w:rsidR="00D71AD3" w:rsidRDefault="00D71AD3" w:rsidP="00D71AD3"/>
        </w:tc>
      </w:tr>
      <w:tr w:rsidR="00D71AD3" w:rsidTr="00CC4299">
        <w:tc>
          <w:tcPr>
            <w:tcW w:w="3227" w:type="dxa"/>
          </w:tcPr>
          <w:p w:rsidR="00D71AD3" w:rsidRPr="00C55F7E" w:rsidRDefault="00CC4299" w:rsidP="00D71AD3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Multipara</w:t>
            </w:r>
            <w:r w:rsidR="00D71AD3" w:rsidRPr="00C55F7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without CS</w:t>
            </w:r>
          </w:p>
        </w:tc>
        <w:tc>
          <w:tcPr>
            <w:tcW w:w="992" w:type="dxa"/>
          </w:tcPr>
          <w:p w:rsidR="00D71AD3" w:rsidRPr="000F5C4A" w:rsidRDefault="00D71AD3" w:rsidP="00D71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593" w:type="dxa"/>
          </w:tcPr>
          <w:p w:rsidR="00D71AD3" w:rsidRDefault="00D71AD3" w:rsidP="00D71AD3">
            <w:r>
              <w:t>0.24-0.28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0.29-0.33</w:t>
            </w:r>
          </w:p>
        </w:tc>
      </w:tr>
      <w:tr w:rsidR="00D71AD3" w:rsidTr="00CC4299">
        <w:tc>
          <w:tcPr>
            <w:tcW w:w="3227" w:type="dxa"/>
          </w:tcPr>
          <w:p w:rsidR="00D71AD3" w:rsidRPr="00C55F7E" w:rsidRDefault="00CC4299" w:rsidP="00D71AD3">
            <w:pP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Multipara</w:t>
            </w:r>
            <w:r w:rsidR="00D71AD3" w:rsidRPr="00C55F7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with CS</w:t>
            </w:r>
          </w:p>
        </w:tc>
        <w:tc>
          <w:tcPr>
            <w:tcW w:w="992" w:type="dxa"/>
          </w:tcPr>
          <w:p w:rsidR="00D71AD3" w:rsidRDefault="00D71AD3" w:rsidP="00D71AD3">
            <w:r>
              <w:t>1.74</w:t>
            </w:r>
          </w:p>
        </w:tc>
        <w:tc>
          <w:tcPr>
            <w:tcW w:w="1593" w:type="dxa"/>
          </w:tcPr>
          <w:p w:rsidR="00D71AD3" w:rsidRDefault="00D71AD3" w:rsidP="00D71AD3">
            <w:r>
              <w:t>1.61-1.88</w:t>
            </w:r>
          </w:p>
        </w:tc>
        <w:tc>
          <w:tcPr>
            <w:tcW w:w="1276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BE05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71AD3" w:rsidRDefault="00D71AD3" w:rsidP="00D7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2.16-2.66</w:t>
            </w:r>
          </w:p>
        </w:tc>
      </w:tr>
    </w:tbl>
    <w:p w:rsidR="00D71AD3" w:rsidRDefault="00D71AD3" w:rsidP="00CE6224"/>
    <w:p w:rsidR="006E7ECE" w:rsidRDefault="006E7ECE" w:rsidP="00CE6224"/>
    <w:p w:rsidR="006E7ECE" w:rsidRDefault="006E7ECE" w:rsidP="00CE6224"/>
    <w:sectPr w:rsidR="006E7ECE" w:rsidSect="00D7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4"/>
    <w:rsid w:val="000702BA"/>
    <w:rsid w:val="00137BE5"/>
    <w:rsid w:val="00214E8A"/>
    <w:rsid w:val="002C5DBF"/>
    <w:rsid w:val="002E2E11"/>
    <w:rsid w:val="004B5F2A"/>
    <w:rsid w:val="004B6F81"/>
    <w:rsid w:val="00534C4C"/>
    <w:rsid w:val="00552D62"/>
    <w:rsid w:val="0065601E"/>
    <w:rsid w:val="006666AA"/>
    <w:rsid w:val="006D01C2"/>
    <w:rsid w:val="006E7ECE"/>
    <w:rsid w:val="007504EF"/>
    <w:rsid w:val="007B4579"/>
    <w:rsid w:val="0081213D"/>
    <w:rsid w:val="008A1254"/>
    <w:rsid w:val="00943D33"/>
    <w:rsid w:val="00992B05"/>
    <w:rsid w:val="009C1713"/>
    <w:rsid w:val="009D70C2"/>
    <w:rsid w:val="00A35F13"/>
    <w:rsid w:val="00A62B3B"/>
    <w:rsid w:val="00AC7419"/>
    <w:rsid w:val="00AF5780"/>
    <w:rsid w:val="00B348CB"/>
    <w:rsid w:val="00B85415"/>
    <w:rsid w:val="00BE0522"/>
    <w:rsid w:val="00C27F60"/>
    <w:rsid w:val="00C639D6"/>
    <w:rsid w:val="00CA1931"/>
    <w:rsid w:val="00CC04E0"/>
    <w:rsid w:val="00CC4299"/>
    <w:rsid w:val="00CE6224"/>
    <w:rsid w:val="00CF53A3"/>
    <w:rsid w:val="00D20A42"/>
    <w:rsid w:val="00D45F93"/>
    <w:rsid w:val="00D62717"/>
    <w:rsid w:val="00D71AD3"/>
    <w:rsid w:val="00D96407"/>
    <w:rsid w:val="00DC45BE"/>
    <w:rsid w:val="00E842DF"/>
    <w:rsid w:val="00EB7CC1"/>
    <w:rsid w:val="00F343B0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8B8B-F1F0-4C83-A6D2-EB0B042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3">
    <w:name w:val="Medium Shading 1 Accent 3"/>
    <w:basedOn w:val="TableNormal"/>
    <w:uiPriority w:val="63"/>
    <w:rsid w:val="00F600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7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6A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CC42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sjsinnott</dc:creator>
  <cp:lastModifiedBy>SARAH-JO</cp:lastModifiedBy>
  <cp:revision>2</cp:revision>
  <cp:lastPrinted>2015-10-12T12:53:00Z</cp:lastPrinted>
  <dcterms:created xsi:type="dcterms:W3CDTF">2016-05-22T15:52:00Z</dcterms:created>
  <dcterms:modified xsi:type="dcterms:W3CDTF">2016-05-22T15:52:00Z</dcterms:modified>
</cp:coreProperties>
</file>