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85AE" w14:textId="77777777" w:rsidR="00F270CC" w:rsidRDefault="00F270CC" w:rsidP="00F270CC"/>
    <w:p w14:paraId="4BF02FAA" w14:textId="77777777" w:rsidR="00F270CC" w:rsidRPr="005E66CA" w:rsidRDefault="00F270CC" w:rsidP="00F270CC">
      <w:r>
        <w:rPr>
          <w:noProof/>
        </w:rPr>
        <w:drawing>
          <wp:inline distT="0" distB="0" distL="0" distR="0" wp14:anchorId="0D4866C3" wp14:editId="2D9AFFF0">
            <wp:extent cx="5943600" cy="4457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lorence\DiseaseDistrib_elderly\min65_Fig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6339" w14:textId="77777777" w:rsidR="00F270CC" w:rsidRPr="005E66CA" w:rsidRDefault="00F270CC" w:rsidP="00F27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5D66" wp14:editId="3560E946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62865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9AA7" w14:textId="75FEA7A9" w:rsidR="00F270CC" w:rsidRPr="00C54C45" w:rsidRDefault="0082081A" w:rsidP="00F270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S1 Fig</w:t>
                            </w:r>
                            <w:r w:rsidR="00F270CC" w:rsidRPr="00C54C4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F270CC" w:rsidRPr="00C54C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F270CC">
                              <w:rPr>
                                <w:rFonts w:ascii="Arial" w:hAnsi="Arial" w:cs="Arial"/>
                              </w:rPr>
                              <w:t>DALYs per trial among trials enrolling exclusively elderly persons.</w:t>
                            </w:r>
                            <w:proofErr w:type="gramEnd"/>
                            <w:r w:rsidR="00F270CC">
                              <w:rPr>
                                <w:rFonts w:ascii="Arial" w:hAnsi="Arial" w:cs="Arial"/>
                              </w:rPr>
                              <w:t xml:space="preserve">  Disease labels included for minimum and maximum as well as 10</w:t>
                            </w:r>
                            <w:r w:rsidR="00F270CC" w:rsidRPr="0098399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270CC">
                              <w:rPr>
                                <w:rFonts w:ascii="Arial" w:hAnsi="Arial" w:cs="Arial"/>
                              </w:rPr>
                              <w:t>, 25</w:t>
                            </w:r>
                            <w:r w:rsidR="00F270CC" w:rsidRPr="0098399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270CC">
                              <w:rPr>
                                <w:rFonts w:ascii="Arial" w:hAnsi="Arial" w:cs="Arial"/>
                              </w:rPr>
                              <w:t>, 50</w:t>
                            </w:r>
                            <w:r w:rsidR="00F270CC" w:rsidRPr="0098399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270CC">
                              <w:rPr>
                                <w:rFonts w:ascii="Arial" w:hAnsi="Arial" w:cs="Arial"/>
                              </w:rPr>
                              <w:t>, 75</w:t>
                            </w:r>
                            <w:r w:rsidR="00F270CC" w:rsidRPr="0098399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270CC">
                              <w:rPr>
                                <w:rFonts w:ascii="Arial" w:hAnsi="Arial" w:cs="Arial"/>
                              </w:rPr>
                              <w:t>, and 90</w:t>
                            </w:r>
                            <w:r w:rsidR="00F270CC" w:rsidRPr="0098399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270CC">
                              <w:rPr>
                                <w:rFonts w:ascii="Arial" w:hAnsi="Arial" w:cs="Arial"/>
                              </w:rPr>
                              <w:t xml:space="preserve"> percentile of values.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8.95pt;margin-top:16.85pt;width:49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E5384CAAAP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" filled="f" stroked="f">
                <v:textbox>
                  <w:txbxContent>
                    <w:p w14:paraId="491E9AA7" w14:textId="75FEA7A9" w:rsidR="00F270CC" w:rsidRPr="00C54C45" w:rsidRDefault="0082081A" w:rsidP="00F270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S1 Fig</w:t>
                      </w:r>
                      <w:r w:rsidR="00F270CC" w:rsidRPr="00C54C45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F270CC" w:rsidRPr="00C54C4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F270CC">
                        <w:rPr>
                          <w:rFonts w:ascii="Arial" w:hAnsi="Arial" w:cs="Arial"/>
                        </w:rPr>
                        <w:t>DALYs per trial among trials enrolling exclusively elderly persons.</w:t>
                      </w:r>
                      <w:proofErr w:type="gramEnd"/>
                      <w:r w:rsidR="00F270CC">
                        <w:rPr>
                          <w:rFonts w:ascii="Arial" w:hAnsi="Arial" w:cs="Arial"/>
                        </w:rPr>
                        <w:t xml:space="preserve">  Disease labels included for minimum and maximum as well as 10</w:t>
                      </w:r>
                      <w:r w:rsidR="00F270CC" w:rsidRPr="0098399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270CC">
                        <w:rPr>
                          <w:rFonts w:ascii="Arial" w:hAnsi="Arial" w:cs="Arial"/>
                        </w:rPr>
                        <w:t>, 25</w:t>
                      </w:r>
                      <w:r w:rsidR="00F270CC" w:rsidRPr="0098399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270CC">
                        <w:rPr>
                          <w:rFonts w:ascii="Arial" w:hAnsi="Arial" w:cs="Arial"/>
                        </w:rPr>
                        <w:t>, 50</w:t>
                      </w:r>
                      <w:r w:rsidR="00F270CC" w:rsidRPr="0098399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270CC">
                        <w:rPr>
                          <w:rFonts w:ascii="Arial" w:hAnsi="Arial" w:cs="Arial"/>
                        </w:rPr>
                        <w:t>, 75</w:t>
                      </w:r>
                      <w:r w:rsidR="00F270CC" w:rsidRPr="0098399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270CC">
                        <w:rPr>
                          <w:rFonts w:ascii="Arial" w:hAnsi="Arial" w:cs="Arial"/>
                        </w:rPr>
                        <w:t>, and 90</w:t>
                      </w:r>
                      <w:r w:rsidR="00F270CC" w:rsidRPr="0098399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270CC">
                        <w:rPr>
                          <w:rFonts w:ascii="Arial" w:hAnsi="Arial" w:cs="Arial"/>
                        </w:rPr>
                        <w:t xml:space="preserve"> percentile of values.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87313" w14:textId="77777777" w:rsidR="00F270CC" w:rsidRPr="005E66CA" w:rsidRDefault="00F270CC" w:rsidP="00F270CC"/>
    <w:p w14:paraId="49D372EC" w14:textId="77777777" w:rsidR="00F270CC" w:rsidRPr="005E66CA" w:rsidRDefault="00F270CC" w:rsidP="00F270CC"/>
    <w:p w14:paraId="4FECAB77" w14:textId="77777777" w:rsidR="00F270CC" w:rsidRPr="005E66CA" w:rsidRDefault="00F270CC" w:rsidP="00F270CC"/>
    <w:p w14:paraId="457AC501" w14:textId="77777777" w:rsidR="00F270CC" w:rsidRPr="005E66CA" w:rsidRDefault="00F270CC" w:rsidP="00F270CC"/>
    <w:p w14:paraId="11E489DD" w14:textId="77777777" w:rsidR="00F270CC" w:rsidRPr="005E66CA" w:rsidRDefault="00F270CC" w:rsidP="00F270CC"/>
    <w:p w14:paraId="0789963D" w14:textId="77777777" w:rsidR="00F270CC" w:rsidRPr="005E66CA" w:rsidRDefault="00F270CC" w:rsidP="00F270CC"/>
    <w:p w14:paraId="2297F7A0" w14:textId="77777777" w:rsidR="00F270CC" w:rsidRDefault="00F270CC" w:rsidP="00F270CC"/>
    <w:p w14:paraId="4E935976" w14:textId="77777777" w:rsidR="00F270CC" w:rsidRDefault="00F270CC">
      <w:bookmarkStart w:id="0" w:name="_GoBack"/>
      <w:bookmarkEnd w:id="0"/>
    </w:p>
    <w:sectPr w:rsidR="00F270CC" w:rsidSect="00271FE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7"/>
    <w:rsid w:val="001711F1"/>
    <w:rsid w:val="0023677A"/>
    <w:rsid w:val="00271FE7"/>
    <w:rsid w:val="002A021C"/>
    <w:rsid w:val="002F73E4"/>
    <w:rsid w:val="003B0799"/>
    <w:rsid w:val="0040434E"/>
    <w:rsid w:val="00751A4C"/>
    <w:rsid w:val="0082081A"/>
    <w:rsid w:val="00BB6E92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62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BCH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</dc:creator>
  <cp:keywords/>
  <dc:description/>
  <cp:lastModifiedBy>Florence B</cp:lastModifiedBy>
  <cp:revision>2</cp:revision>
  <dcterms:created xsi:type="dcterms:W3CDTF">2016-05-10T20:13:00Z</dcterms:created>
  <dcterms:modified xsi:type="dcterms:W3CDTF">2016-05-10T20:13:00Z</dcterms:modified>
</cp:coreProperties>
</file>