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7" w:rsidRPr="008A1F07" w:rsidRDefault="008A1F07" w:rsidP="008A1F0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n-GB"/>
        </w:rPr>
      </w:pPr>
      <w:proofErr w:type="gramStart"/>
      <w:r w:rsidRPr="008A1F07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n-GB"/>
        </w:rPr>
        <w:t>Supplementary Table 2.</w:t>
      </w:r>
      <w:proofErr w:type="gramEnd"/>
      <w:r w:rsidRPr="008A1F07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n-GB"/>
        </w:rPr>
        <w:t xml:space="preserve">  </w:t>
      </w:r>
      <w:proofErr w:type="gramStart"/>
      <w:r w:rsidRPr="008A1F07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n-GB"/>
        </w:rPr>
        <w:t>Genotyping cohort platforms and quality metrics.</w:t>
      </w:r>
      <w:proofErr w:type="gramEnd"/>
      <w:r w:rsidRPr="008A1F07">
        <w:rPr>
          <w:rFonts w:ascii="Calibri" w:eastAsia="Times New Roman" w:hAnsi="Calibri" w:cs="Times New Roman"/>
          <w:b/>
          <w:bCs/>
          <w:color w:val="000000"/>
          <w:sz w:val="24"/>
          <w:szCs w:val="20"/>
          <w:lang w:eastAsia="en-GB"/>
        </w:rPr>
        <w:t xml:space="preserve"> </w:t>
      </w:r>
    </w:p>
    <w:p w:rsidR="008A1F07" w:rsidRDefault="008A1F07" w:rsidP="008A1F07">
      <w:pPr>
        <w:spacing w:after="0" w:line="240" w:lineRule="auto"/>
        <w:rPr>
          <w:sz w:val="20"/>
          <w:szCs w:val="20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2646"/>
        <w:gridCol w:w="672"/>
        <w:gridCol w:w="2512"/>
        <w:gridCol w:w="1837"/>
        <w:gridCol w:w="1272"/>
        <w:gridCol w:w="1130"/>
        <w:gridCol w:w="1130"/>
        <w:gridCol w:w="1351"/>
        <w:gridCol w:w="1128"/>
        <w:gridCol w:w="2166"/>
      </w:tblGrid>
      <w:tr w:rsidR="008A1F07" w:rsidRPr="00E241D8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Cohort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GWA platform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Genotype calling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 call rate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SNP call rate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Lambda §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Imputation Software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Reference panel*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Association software</w:t>
            </w:r>
          </w:p>
        </w:tc>
      </w:tr>
      <w:tr w:rsidR="001E496F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1F07" w:rsidRPr="001E496F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1E496F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1E496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LOLIPOP Study participants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Asian-610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6,548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Illumina 610K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BeadStudio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1.032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LOLIPOP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Asian-317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2,059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Illumina 317K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BeadStudio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1.013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LOLIPOP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</w:t>
            </w:r>
            <w:proofErr w:type="spellStart"/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OmniEE</w:t>
            </w:r>
            <w:proofErr w:type="spellEnd"/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899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Illumina </w:t>
            </w: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OmniExpress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Gencall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zCall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LOLIPOP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Asian-P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Perlegen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284K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Perlegen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LOLIPOP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European-610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927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Illumina 610K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BeadStudio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1.001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1000</w:t>
            </w: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1E4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European-P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Perlegen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284K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Perlegen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1000</w:t>
            </w: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1E4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European-A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582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Affymetrix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500K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BRLMM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1000</w:t>
            </w: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</w:t>
            </w:r>
            <w:r w:rsidR="001E49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v3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Asian-exome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1,664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015E9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Illumina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HumanExome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Gencall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zCall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E05173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RAREMETALWORKER</w:t>
            </w:r>
          </w:p>
        </w:tc>
      </w:tr>
      <w:tr w:rsidR="008A1F07" w:rsidRPr="00E241D8" w:rsidTr="00E05173">
        <w:trPr>
          <w:trHeight w:val="300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</w:t>
            </w:r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Asian-</w:t>
            </w:r>
            <w:proofErr w:type="spellStart"/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OmniEE</w:t>
            </w:r>
            <w:proofErr w:type="spellEnd"/>
            <w:r w:rsidR="008A1F07"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-exome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Illumina </w:t>
            </w: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OmniExpressExome</w:t>
            </w:r>
            <w:proofErr w:type="spellEnd"/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Gencall</w:t>
            </w:r>
            <w:proofErr w:type="spellEnd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+ </w:t>
            </w:r>
            <w:proofErr w:type="spellStart"/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zCall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E241D8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E241D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E241D8" w:rsidRDefault="00E05173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RAREMETALWORKER</w:t>
            </w:r>
          </w:p>
        </w:tc>
      </w:tr>
      <w:tr w:rsidR="001E496F" w:rsidRPr="00E241D8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1E496F" w:rsidRPr="00E241D8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A1F07" w:rsidRPr="001E496F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  <w:hideMark/>
          </w:tcPr>
          <w:p w:rsidR="008A1F07" w:rsidRPr="001E496F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1E496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eastAsia="en-GB"/>
              </w:rPr>
              <w:t>South Asian replication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A1F07" w:rsidRPr="001E496F" w:rsidRDefault="008A1F07" w:rsidP="00E06EE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1E496F" w:rsidRPr="00177AD5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E496F" w:rsidRPr="00177AD5" w:rsidRDefault="001E496F" w:rsidP="001E49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Sikh Diabetes Study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1E496F" w:rsidRPr="00177AD5" w:rsidRDefault="001E496F" w:rsidP="001E496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1,528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E496F" w:rsidRPr="00177AD5" w:rsidRDefault="00177AD5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r w:rsidRPr="00177AD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Illumina 660 Quad</w:t>
            </w:r>
            <w:bookmarkEnd w:id="0"/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1E496F" w:rsidRPr="00177AD5" w:rsidRDefault="00177AD5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7AD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BeadStudio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Impute 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1E496F" w:rsidRPr="00177AD5" w:rsidRDefault="00177AD5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LOLIPOP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SNPTEST</w:t>
            </w:r>
          </w:p>
        </w:tc>
      </w:tr>
      <w:tr w:rsidR="001E496F" w:rsidRPr="00177AD5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E496F" w:rsidRPr="00177AD5" w:rsidRDefault="001E496F" w:rsidP="009A32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Mauritius </w:t>
            </w:r>
            <w:r w:rsidR="00177AD5"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Family </w:t>
            </w: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Study</w:t>
            </w: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E496F" w:rsidRPr="00177AD5" w:rsidRDefault="00BA7434" w:rsidP="001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Style w:val="T1"/>
                <w:sz w:val="20"/>
                <w:szCs w:val="20"/>
              </w:rPr>
              <w:t xml:space="preserve">Illumina HiSeq2000 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1E496F" w:rsidRPr="00177AD5" w:rsidRDefault="00BA7434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7AD5">
              <w:rPr>
                <w:rStyle w:val="T3"/>
                <w:sz w:val="20"/>
                <w:szCs w:val="20"/>
              </w:rPr>
              <w:t>SAM</w:t>
            </w:r>
            <w:r w:rsidRPr="00177AD5">
              <w:rPr>
                <w:rStyle w:val="T1"/>
                <w:sz w:val="20"/>
                <w:szCs w:val="20"/>
              </w:rPr>
              <w:t>tool</w:t>
            </w:r>
            <w:proofErr w:type="spellEnd"/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0.95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≥ 0.98</w:t>
            </w: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1.032</w:t>
            </w: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E496F" w:rsidRPr="00177AD5" w:rsidRDefault="00BA7434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177AD5">
              <w:rPr>
                <w:rStyle w:val="T1"/>
                <w:sz w:val="20"/>
                <w:szCs w:val="20"/>
              </w:rPr>
              <w:t>ShapeIt2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1E496F" w:rsidRPr="00177AD5" w:rsidRDefault="001E496F" w:rsidP="00177A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766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1000Gv</w:t>
            </w:r>
            <w:r w:rsidR="00177AD5" w:rsidRPr="007766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1E496F" w:rsidRPr="00177AD5" w:rsidRDefault="00E05173" w:rsidP="009936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SOLAR</w:t>
            </w:r>
          </w:p>
        </w:tc>
      </w:tr>
      <w:tr w:rsidR="001E496F" w:rsidRPr="00177AD5" w:rsidTr="00E05173">
        <w:trPr>
          <w:trHeight w:val="315"/>
        </w:trPr>
        <w:tc>
          <w:tcPr>
            <w:tcW w:w="2646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1E496F" w:rsidRPr="00177AD5" w:rsidRDefault="001E496F" w:rsidP="00E06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A1F07" w:rsidRPr="00177AD5" w:rsidRDefault="008A1F07" w:rsidP="008A1F07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8A1F07" w:rsidRPr="001B2D7C" w:rsidRDefault="008A1F07" w:rsidP="008A1F07">
      <w:pPr>
        <w:spacing w:after="0" w:line="240" w:lineRule="auto"/>
        <w:rPr>
          <w:szCs w:val="20"/>
        </w:rPr>
      </w:pPr>
      <w:proofErr w:type="gramStart"/>
      <w:r w:rsidRPr="00177AD5">
        <w:rPr>
          <w:rFonts w:eastAsia="Times New Roman" w:cs="Times New Roman"/>
          <w:b/>
          <w:color w:val="000000"/>
          <w:szCs w:val="20"/>
          <w:lang w:eastAsia="en-GB"/>
        </w:rPr>
        <w:t>Abbreviations</w:t>
      </w:r>
      <w:r w:rsidRPr="00177AD5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 xml:space="preserve"> :</w:t>
      </w:r>
      <w:proofErr w:type="gramEnd"/>
      <w:r w:rsidRPr="00177AD5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 xml:space="preserve"> LOLIPOP – whole-genome sequencing data from </w:t>
      </w:r>
      <w:r w:rsidR="004257A1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>South</w:t>
      </w:r>
      <w:r w:rsidRPr="00177AD5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 xml:space="preserve"> Asian participants in the LOLIPOP Study; 1000G</w:t>
      </w:r>
      <w:r w:rsidR="001E496F" w:rsidRPr="00177AD5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>v3</w:t>
      </w:r>
      <w:r w:rsidRPr="00177AD5">
        <w:rPr>
          <w:rFonts w:ascii="Calibri" w:eastAsia="Times New Roman" w:hAnsi="Calibri" w:cs="Times New Roman"/>
          <w:b/>
          <w:bCs/>
          <w:color w:val="000000"/>
          <w:szCs w:val="20"/>
          <w:lang w:eastAsia="en-GB"/>
        </w:rPr>
        <w:t xml:space="preserve"> – 1000 genomes phase 1 version 3 (2012).</w:t>
      </w:r>
    </w:p>
    <w:p w:rsidR="00827EEC" w:rsidRDefault="004257A1"/>
    <w:sectPr w:rsidR="00827EEC" w:rsidSect="008A1F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07"/>
    <w:rsid w:val="00015E9F"/>
    <w:rsid w:val="0012366C"/>
    <w:rsid w:val="00177AD5"/>
    <w:rsid w:val="001E496F"/>
    <w:rsid w:val="004257A1"/>
    <w:rsid w:val="004E4DE9"/>
    <w:rsid w:val="00533155"/>
    <w:rsid w:val="00776600"/>
    <w:rsid w:val="007E0840"/>
    <w:rsid w:val="008152E5"/>
    <w:rsid w:val="008A1F07"/>
    <w:rsid w:val="009A32FA"/>
    <w:rsid w:val="009F750D"/>
    <w:rsid w:val="00B11313"/>
    <w:rsid w:val="00B84516"/>
    <w:rsid w:val="00BA7434"/>
    <w:rsid w:val="00E05173"/>
    <w:rsid w:val="00E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1">
    <w:name w:val="T1"/>
    <w:uiPriority w:val="99"/>
    <w:rsid w:val="00BA7434"/>
    <w:rPr>
      <w:rFonts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34"/>
    <w:rPr>
      <w:rFonts w:ascii="Tahoma" w:hAnsi="Tahoma" w:cs="Tahoma"/>
      <w:sz w:val="16"/>
      <w:szCs w:val="16"/>
    </w:rPr>
  </w:style>
  <w:style w:type="character" w:customStyle="1" w:styleId="T3">
    <w:name w:val="T3"/>
    <w:uiPriority w:val="99"/>
    <w:rsid w:val="00BA7434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1">
    <w:name w:val="T1"/>
    <w:uiPriority w:val="99"/>
    <w:rsid w:val="00BA7434"/>
    <w:rPr>
      <w:rFonts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34"/>
    <w:rPr>
      <w:rFonts w:ascii="Tahoma" w:hAnsi="Tahoma" w:cs="Tahoma"/>
      <w:sz w:val="16"/>
      <w:szCs w:val="16"/>
    </w:rPr>
  </w:style>
  <w:style w:type="character" w:customStyle="1" w:styleId="T3">
    <w:name w:val="T3"/>
    <w:uiPriority w:val="99"/>
    <w:rsid w:val="00BA7434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Bruiser</dc:creator>
  <cp:lastModifiedBy>Bruiser</cp:lastModifiedBy>
  <cp:revision>2</cp:revision>
  <dcterms:created xsi:type="dcterms:W3CDTF">2016-04-06T11:24:00Z</dcterms:created>
  <dcterms:modified xsi:type="dcterms:W3CDTF">2016-04-06T11:24:00Z</dcterms:modified>
</cp:coreProperties>
</file>