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8" w:rsidRPr="006056A4" w:rsidRDefault="00174964" w:rsidP="003C4045">
      <w:pPr>
        <w:widowControl w:val="0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056A4">
        <w:rPr>
          <w:rFonts w:ascii="Times New Roman" w:hAnsi="Times New Roman" w:cs="Times New Roman"/>
          <w:sz w:val="36"/>
          <w:szCs w:val="36"/>
        </w:rPr>
        <w:fldChar w:fldCharType="begin"/>
      </w:r>
      <w:r w:rsidR="00165A68" w:rsidRPr="006056A4">
        <w:rPr>
          <w:rFonts w:ascii="Times New Roman" w:hAnsi="Times New Roman" w:cs="Times New Roman"/>
          <w:sz w:val="36"/>
          <w:szCs w:val="36"/>
        </w:rPr>
        <w:instrText xml:space="preserve"> SEQ CHAPTER \h \r 1</w:instrText>
      </w:r>
      <w:r w:rsidRPr="006056A4">
        <w:rPr>
          <w:rFonts w:ascii="Times New Roman" w:hAnsi="Times New Roman" w:cs="Times New Roman"/>
          <w:sz w:val="36"/>
          <w:szCs w:val="36"/>
        </w:rPr>
        <w:fldChar w:fldCharType="end"/>
      </w:r>
      <w:r w:rsidR="00165A68" w:rsidRPr="006056A4">
        <w:rPr>
          <w:rFonts w:ascii="Times New Roman" w:hAnsi="Times New Roman" w:cs="Times New Roman"/>
          <w:b/>
          <w:sz w:val="36"/>
          <w:szCs w:val="36"/>
        </w:rPr>
        <w:t>S1</w:t>
      </w:r>
      <w:r w:rsidR="000F7575">
        <w:rPr>
          <w:rFonts w:ascii="Times New Roman" w:hAnsi="Times New Roman" w:cs="Times New Roman"/>
          <w:b/>
          <w:sz w:val="36"/>
          <w:szCs w:val="36"/>
        </w:rPr>
        <w:t>.</w:t>
      </w:r>
      <w:r w:rsidR="006056A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43CF5">
        <w:rPr>
          <w:rFonts w:ascii="Times New Roman" w:hAnsi="Times New Roman" w:cs="Times New Roman"/>
          <w:b/>
          <w:sz w:val="36"/>
          <w:szCs w:val="36"/>
        </w:rPr>
        <w:t>Text.</w:t>
      </w:r>
      <w:proofErr w:type="gramEnd"/>
      <w:r w:rsidR="00E43C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65A68" w:rsidRPr="006056A4">
        <w:rPr>
          <w:rFonts w:ascii="Times New Roman" w:hAnsi="Times New Roman" w:cs="Times New Roman"/>
          <w:b/>
          <w:sz w:val="36"/>
          <w:szCs w:val="36"/>
        </w:rPr>
        <w:t>Sample Handling and Prepar</w:t>
      </w:r>
      <w:r w:rsidR="003C4045">
        <w:rPr>
          <w:rFonts w:ascii="Times New Roman" w:hAnsi="Times New Roman" w:cs="Times New Roman"/>
          <w:b/>
          <w:sz w:val="36"/>
          <w:szCs w:val="36"/>
        </w:rPr>
        <w:t>ation for Individual Difference</w:t>
      </w:r>
    </w:p>
    <w:p w:rsidR="00165A68" w:rsidRDefault="00165A68" w:rsidP="00165A68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4E95">
        <w:rPr>
          <w:rFonts w:ascii="Times New Roman" w:hAnsi="Times New Roman" w:cs="Times New Roman"/>
          <w:sz w:val="24"/>
          <w:szCs w:val="24"/>
        </w:rPr>
        <w:t xml:space="preserve"> All materials used for the preparation of sample presentation (e.g., presentation jars, scissors, storage jars) were prepared so as to minimize confounding odors (</w:t>
      </w:r>
      <w:proofErr w:type="spellStart"/>
      <w:r w:rsidRPr="00DA4E95">
        <w:rPr>
          <w:rFonts w:ascii="Times New Roman" w:hAnsi="Times New Roman" w:cs="Times New Roman"/>
          <w:sz w:val="24"/>
          <w:szCs w:val="24"/>
        </w:rPr>
        <w:t>Wysocki</w:t>
      </w:r>
      <w:proofErr w:type="spellEnd"/>
      <w:r w:rsidRPr="00DA4E95">
        <w:rPr>
          <w:rFonts w:ascii="Times New Roman" w:hAnsi="Times New Roman" w:cs="Times New Roman"/>
          <w:sz w:val="24"/>
          <w:szCs w:val="24"/>
        </w:rPr>
        <w:t xml:space="preserve">, </w:t>
      </w:r>
      <w:r w:rsidRPr="00DA4E95">
        <w:rPr>
          <w:rFonts w:ascii="Times New Roman" w:hAnsi="Times New Roman" w:cs="Times New Roman"/>
          <w:i/>
          <w:sz w:val="24"/>
          <w:szCs w:val="24"/>
        </w:rPr>
        <w:t>per. comm</w:t>
      </w:r>
      <w:r w:rsidRPr="00DA4E95">
        <w:rPr>
          <w:rFonts w:ascii="Times New Roman" w:hAnsi="Times New Roman" w:cs="Times New Roman"/>
          <w:sz w:val="24"/>
          <w:szCs w:val="24"/>
        </w:rPr>
        <w:t xml:space="preserve">.) Materials were rinsed with reagent grade </w:t>
      </w:r>
      <w:proofErr w:type="spellStart"/>
      <w:r w:rsidRPr="00DA4E95">
        <w:rPr>
          <w:rFonts w:ascii="Times New Roman" w:hAnsi="Times New Roman" w:cs="Times New Roman"/>
          <w:sz w:val="24"/>
          <w:szCs w:val="24"/>
        </w:rPr>
        <w:t>methylene</w:t>
      </w:r>
      <w:proofErr w:type="spellEnd"/>
      <w:r w:rsidRPr="00DA4E95">
        <w:rPr>
          <w:rFonts w:ascii="Times New Roman" w:hAnsi="Times New Roman" w:cs="Times New Roman"/>
          <w:sz w:val="24"/>
          <w:szCs w:val="24"/>
        </w:rPr>
        <w:t xml:space="preserve">-chloride, </w:t>
      </w:r>
      <w:proofErr w:type="gramStart"/>
      <w:r w:rsidRPr="00DA4E95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DA4E95">
        <w:rPr>
          <w:rFonts w:ascii="Times New Roman" w:hAnsi="Times New Roman" w:cs="Times New Roman"/>
          <w:sz w:val="24"/>
          <w:szCs w:val="24"/>
        </w:rPr>
        <w:t xml:space="preserve"> rinsed with 95% methanol and finally oven dried. All samples and preparatory materials were handled with nylon lint free gloves. All preparatory materials were wrapped in heavy-grade aluminum foil cleaned as above and all work was performed on cleaned foil.  Foil, scissors and gloves were always changed between types of samples to avoid any cross contamination.</w:t>
      </w:r>
    </w:p>
    <w:p w:rsidR="003D67C1" w:rsidRDefault="003D67C1"/>
    <w:sectPr w:rsidR="003D67C1" w:rsidSect="003D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65A68"/>
    <w:rsid w:val="000F7575"/>
    <w:rsid w:val="00165A68"/>
    <w:rsid w:val="00174964"/>
    <w:rsid w:val="003C4045"/>
    <w:rsid w:val="003D1105"/>
    <w:rsid w:val="003D67C1"/>
    <w:rsid w:val="006056A4"/>
    <w:rsid w:val="00E4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dcterms:created xsi:type="dcterms:W3CDTF">2016-03-01T22:00:00Z</dcterms:created>
  <dcterms:modified xsi:type="dcterms:W3CDTF">2016-04-26T17:19:00Z</dcterms:modified>
</cp:coreProperties>
</file>